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E752A"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30"/>
          <w:szCs w:val="30"/>
        </w:rPr>
      </w:pPr>
      <w:r w:rsidRPr="005F0BC1">
        <w:rPr>
          <w:rFonts w:ascii="Arial" w:eastAsiaTheme="minorEastAsia" w:hAnsi="Arial" w:cs="Arial"/>
          <w:b/>
          <w:bCs/>
          <w:w w:val="105"/>
          <w:sz w:val="30"/>
          <w:szCs w:val="30"/>
        </w:rPr>
        <w:t>AGREEMENT</w:t>
      </w:r>
    </w:p>
    <w:p w14:paraId="7D51B621"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42C50314"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1B13F01B"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r w:rsidRPr="005F0BC1">
        <w:rPr>
          <w:rFonts w:ascii="Arial" w:eastAsiaTheme="minorEastAsia" w:hAnsi="Arial" w:cs="Arial"/>
          <w:b/>
          <w:bCs/>
          <w:w w:val="105"/>
          <w:sz w:val="28"/>
          <w:szCs w:val="28"/>
        </w:rPr>
        <w:t>BETWEEN</w:t>
      </w:r>
    </w:p>
    <w:p w14:paraId="66EF0D7A"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7BE50112"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7CE04D27" w14:textId="77777777" w:rsidR="00027C9E"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r w:rsidRPr="005F0BC1">
        <w:rPr>
          <w:rFonts w:ascii="Arial" w:eastAsiaTheme="minorEastAsia" w:hAnsi="Arial" w:cs="Arial"/>
          <w:b/>
          <w:bCs/>
          <w:w w:val="105"/>
          <w:sz w:val="28"/>
          <w:szCs w:val="28"/>
        </w:rPr>
        <w:t xml:space="preserve">GARDEN GROVE UNIFIED </w:t>
      </w:r>
    </w:p>
    <w:p w14:paraId="1B670421" w14:textId="0D9DE17E"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r w:rsidRPr="005F0BC1">
        <w:rPr>
          <w:rFonts w:ascii="Arial" w:eastAsiaTheme="minorEastAsia" w:hAnsi="Arial" w:cs="Arial"/>
          <w:b/>
          <w:bCs/>
          <w:w w:val="105"/>
          <w:sz w:val="28"/>
          <w:szCs w:val="28"/>
        </w:rPr>
        <w:t>SCHOOL DISTRICT</w:t>
      </w:r>
    </w:p>
    <w:p w14:paraId="5A1631BD"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207F1201"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45E26AE2"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r w:rsidRPr="005F0BC1">
        <w:rPr>
          <w:rFonts w:ascii="Arial" w:eastAsiaTheme="minorEastAsia" w:hAnsi="Arial" w:cs="Arial"/>
          <w:b/>
          <w:noProof/>
          <w:sz w:val="28"/>
          <w:szCs w:val="28"/>
        </w:rPr>
        <w:drawing>
          <wp:anchor distT="0" distB="0" distL="114300" distR="114300" simplePos="0" relativeHeight="251659264" behindDoc="1" locked="0" layoutInCell="1" allowOverlap="1" wp14:anchorId="29F6D540" wp14:editId="7D5FCBB7">
            <wp:simplePos x="0" y="0"/>
            <wp:positionH relativeFrom="column">
              <wp:posOffset>1752600</wp:posOffset>
            </wp:positionH>
            <wp:positionV relativeFrom="page">
              <wp:posOffset>2514600</wp:posOffset>
            </wp:positionV>
            <wp:extent cx="948055" cy="1013460"/>
            <wp:effectExtent l="0" t="0" r="4445" b="0"/>
            <wp:wrapSquare wrapText="bothSides"/>
            <wp:docPr id="7" name="Picture 7" descr="\\net.ggusd.local\Users$\nkokorud\Desktop\Logos 2016.17\GGUSD-Co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ggusd.local\Users$\nkokorud\Desktop\Logos 2016.17\GGUSD-Core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805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B34A0"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068E8D69"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25D399DC"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41C266E9"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59F2D840"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545F06C2"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5C9335D0"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168457A3"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6E22D158"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48C60199"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r w:rsidRPr="005F0BC1">
        <w:rPr>
          <w:rFonts w:ascii="Arial" w:eastAsiaTheme="minorEastAsia" w:hAnsi="Arial" w:cs="Arial"/>
          <w:b/>
          <w:bCs/>
          <w:w w:val="105"/>
          <w:sz w:val="28"/>
          <w:szCs w:val="28"/>
        </w:rPr>
        <w:t>AND</w:t>
      </w:r>
    </w:p>
    <w:p w14:paraId="6F382252"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57899887"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r w:rsidRPr="005F0BC1">
        <w:rPr>
          <w:rFonts w:ascii="Arial" w:eastAsiaTheme="minorEastAsia" w:hAnsi="Arial" w:cs="Arial"/>
          <w:b/>
          <w:bCs/>
          <w:w w:val="105"/>
          <w:sz w:val="28"/>
          <w:szCs w:val="28"/>
        </w:rPr>
        <w:t>GARDEN GROVE EDUCATION ASSOCIATION/CTA/NEA</w:t>
      </w:r>
    </w:p>
    <w:p w14:paraId="54AD4CE2"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8"/>
          <w:szCs w:val="28"/>
        </w:rPr>
      </w:pPr>
    </w:p>
    <w:p w14:paraId="176B4BC7"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0A46C453"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r w:rsidRPr="005F0BC1">
        <w:rPr>
          <w:rFonts w:ascii="Calibri" w:eastAsiaTheme="minorEastAsia" w:hAnsi="Calibri" w:cs="Arial"/>
          <w:noProof/>
          <w:sz w:val="24"/>
          <w:szCs w:val="24"/>
        </w:rPr>
        <w:drawing>
          <wp:inline distT="0" distB="0" distL="0" distR="0" wp14:anchorId="5F173905" wp14:editId="18F3534E">
            <wp:extent cx="609600" cy="609600"/>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57E64C03"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38FF0135"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29DE1A3C"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48A12A51"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69E139F1"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18"/>
          <w:szCs w:val="18"/>
        </w:rPr>
      </w:pPr>
    </w:p>
    <w:p w14:paraId="0078CE90" w14:textId="05043625"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6"/>
          <w:szCs w:val="26"/>
        </w:rPr>
      </w:pPr>
      <w:r w:rsidRPr="005F0BC1">
        <w:rPr>
          <w:rFonts w:ascii="Arial" w:eastAsiaTheme="minorEastAsia" w:hAnsi="Arial" w:cs="Arial"/>
          <w:b/>
          <w:bCs/>
          <w:w w:val="105"/>
          <w:sz w:val="26"/>
          <w:szCs w:val="26"/>
        </w:rPr>
        <w:t>JULY 1, 202</w:t>
      </w:r>
      <w:r w:rsidR="00027C9E" w:rsidRPr="005F0BC1">
        <w:rPr>
          <w:rFonts w:ascii="Arial" w:eastAsiaTheme="minorEastAsia" w:hAnsi="Arial" w:cs="Arial"/>
          <w:b/>
          <w:bCs/>
          <w:w w:val="105"/>
          <w:sz w:val="26"/>
          <w:szCs w:val="26"/>
        </w:rPr>
        <w:t>5</w:t>
      </w:r>
      <w:r w:rsidRPr="005F0BC1">
        <w:rPr>
          <w:rFonts w:ascii="Arial" w:eastAsiaTheme="minorEastAsia" w:hAnsi="Arial" w:cs="Arial"/>
          <w:b/>
          <w:bCs/>
          <w:w w:val="105"/>
          <w:sz w:val="26"/>
          <w:szCs w:val="26"/>
        </w:rPr>
        <w:t xml:space="preserve"> – JUNE 30, 202</w:t>
      </w:r>
      <w:r w:rsidR="00027C9E" w:rsidRPr="005F0BC1">
        <w:rPr>
          <w:rFonts w:ascii="Arial" w:eastAsiaTheme="minorEastAsia" w:hAnsi="Arial" w:cs="Arial"/>
          <w:b/>
          <w:bCs/>
          <w:w w:val="105"/>
          <w:sz w:val="26"/>
          <w:szCs w:val="26"/>
        </w:rPr>
        <w:t>6</w:t>
      </w:r>
    </w:p>
    <w:p w14:paraId="35990F07" w14:textId="77777777" w:rsidR="00FE06FF" w:rsidRPr="005F0BC1" w:rsidRDefault="00FE06FF" w:rsidP="00FE06FF">
      <w:pPr>
        <w:jc w:val="center"/>
      </w:pPr>
    </w:p>
    <w:p w14:paraId="4BE25988" w14:textId="77777777" w:rsidR="00FE06FF" w:rsidRPr="005F0BC1" w:rsidRDefault="00FE06FF"/>
    <w:p w14:paraId="4591A17B" w14:textId="77777777" w:rsidR="00FE06FF" w:rsidRPr="005F0BC1" w:rsidRDefault="00FE06FF">
      <w:r w:rsidRPr="005F0BC1">
        <w:br w:type="page"/>
      </w:r>
    </w:p>
    <w:p w14:paraId="7EECB4CF" w14:textId="77777777" w:rsidR="00C62A06" w:rsidRPr="005F0BC1" w:rsidRDefault="00C62A06" w:rsidP="00FE06FF">
      <w:pPr>
        <w:widowControl w:val="0"/>
        <w:kinsoku w:val="0"/>
        <w:overflowPunct w:val="0"/>
        <w:autoSpaceDE w:val="0"/>
        <w:autoSpaceDN w:val="0"/>
        <w:adjustRightInd w:val="0"/>
        <w:spacing w:after="0" w:line="240" w:lineRule="auto"/>
        <w:ind w:left="893" w:right="547"/>
        <w:jc w:val="center"/>
        <w:rPr>
          <w:rFonts w:ascii="Arial" w:eastAsiaTheme="minorEastAsia" w:hAnsi="Arial" w:cs="Arial"/>
          <w:b/>
          <w:bCs/>
          <w:w w:val="105"/>
          <w:sz w:val="20"/>
          <w:szCs w:val="20"/>
        </w:rPr>
      </w:pPr>
    </w:p>
    <w:p w14:paraId="59E17431" w14:textId="77777777" w:rsidR="00C62A06" w:rsidRPr="005F0BC1" w:rsidRDefault="00C62A06">
      <w:pPr>
        <w:rPr>
          <w:rFonts w:ascii="Arial" w:eastAsiaTheme="minorEastAsia" w:hAnsi="Arial" w:cs="Arial"/>
          <w:b/>
          <w:bCs/>
          <w:w w:val="105"/>
          <w:sz w:val="20"/>
          <w:szCs w:val="20"/>
        </w:rPr>
      </w:pPr>
      <w:r w:rsidRPr="005F0BC1">
        <w:rPr>
          <w:rFonts w:ascii="Arial" w:eastAsiaTheme="minorEastAsia" w:hAnsi="Arial" w:cs="Arial"/>
          <w:b/>
          <w:bCs/>
          <w:w w:val="105"/>
          <w:sz w:val="20"/>
          <w:szCs w:val="20"/>
        </w:rPr>
        <w:br w:type="page"/>
      </w:r>
    </w:p>
    <w:p w14:paraId="3933538B" w14:textId="77777777" w:rsidR="00FE06FF" w:rsidRPr="005F0BC1" w:rsidRDefault="00FE06FF" w:rsidP="00FE06FF">
      <w:pPr>
        <w:widowControl w:val="0"/>
        <w:kinsoku w:val="0"/>
        <w:overflowPunct w:val="0"/>
        <w:autoSpaceDE w:val="0"/>
        <w:autoSpaceDN w:val="0"/>
        <w:adjustRightInd w:val="0"/>
        <w:spacing w:after="0" w:line="240" w:lineRule="auto"/>
        <w:ind w:left="893" w:right="547"/>
        <w:jc w:val="center"/>
        <w:rPr>
          <w:rFonts w:ascii="Arial" w:eastAsiaTheme="minorEastAsia" w:hAnsi="Arial" w:cs="Arial"/>
          <w:b/>
          <w:bCs/>
          <w:w w:val="105"/>
          <w:sz w:val="20"/>
          <w:szCs w:val="20"/>
        </w:rPr>
      </w:pPr>
      <w:r w:rsidRPr="005F0BC1">
        <w:rPr>
          <w:rFonts w:ascii="Arial" w:eastAsiaTheme="minorEastAsia" w:hAnsi="Arial" w:cs="Arial"/>
          <w:b/>
          <w:bCs/>
          <w:w w:val="105"/>
          <w:sz w:val="20"/>
          <w:szCs w:val="20"/>
        </w:rPr>
        <w:lastRenderedPageBreak/>
        <w:t>GARDEN GROVE UNIFIED SCHOOL DISTRICT</w:t>
      </w:r>
    </w:p>
    <w:p w14:paraId="0118C9E0"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4"/>
          <w:szCs w:val="24"/>
        </w:rPr>
      </w:pPr>
    </w:p>
    <w:p w14:paraId="2F0549B4" w14:textId="77777777" w:rsidR="00FE06FF" w:rsidRPr="005F0BC1" w:rsidRDefault="00FE06FF" w:rsidP="00FE06FF">
      <w:pPr>
        <w:widowControl w:val="0"/>
        <w:kinsoku w:val="0"/>
        <w:overflowPunct w:val="0"/>
        <w:autoSpaceDE w:val="0"/>
        <w:autoSpaceDN w:val="0"/>
        <w:adjustRightInd w:val="0"/>
        <w:spacing w:after="0" w:line="240" w:lineRule="auto"/>
        <w:ind w:left="887" w:right="547"/>
        <w:jc w:val="center"/>
        <w:rPr>
          <w:rFonts w:ascii="Arial" w:eastAsiaTheme="minorEastAsia" w:hAnsi="Arial" w:cs="Arial"/>
          <w:b/>
          <w:bCs/>
          <w:w w:val="105"/>
          <w:sz w:val="24"/>
          <w:szCs w:val="24"/>
        </w:rPr>
      </w:pPr>
    </w:p>
    <w:p w14:paraId="78E94220" w14:textId="77777777" w:rsidR="00FE06FF" w:rsidRPr="005F0BC1" w:rsidRDefault="00FE06FF" w:rsidP="00FE06FF">
      <w:pPr>
        <w:widowControl w:val="0"/>
        <w:kinsoku w:val="0"/>
        <w:overflowPunct w:val="0"/>
        <w:autoSpaceDE w:val="0"/>
        <w:autoSpaceDN w:val="0"/>
        <w:adjustRightInd w:val="0"/>
        <w:spacing w:before="1" w:after="0" w:line="240" w:lineRule="auto"/>
        <w:ind w:left="887" w:right="544"/>
        <w:jc w:val="center"/>
        <w:rPr>
          <w:rFonts w:ascii="Arial" w:eastAsiaTheme="minorEastAsia" w:hAnsi="Arial" w:cs="Arial"/>
          <w:w w:val="105"/>
          <w:sz w:val="18"/>
          <w:szCs w:val="18"/>
          <w:u w:val="thick" w:color="000000"/>
        </w:rPr>
      </w:pPr>
      <w:r w:rsidRPr="005F0BC1">
        <w:rPr>
          <w:rFonts w:ascii="Arial" w:eastAsiaTheme="minorEastAsia" w:hAnsi="Arial" w:cs="Arial"/>
          <w:w w:val="105"/>
          <w:sz w:val="18"/>
          <w:szCs w:val="18"/>
          <w:u w:val="thick" w:color="000000"/>
        </w:rPr>
        <w:t>ACKNOWLDGEMENTS</w:t>
      </w:r>
    </w:p>
    <w:p w14:paraId="279AB2C3" w14:textId="77777777" w:rsidR="00FE06FF" w:rsidRPr="005F0BC1" w:rsidRDefault="00FE06FF" w:rsidP="00FE06FF">
      <w:pPr>
        <w:widowControl w:val="0"/>
        <w:kinsoku w:val="0"/>
        <w:overflowPunct w:val="0"/>
        <w:autoSpaceDE w:val="0"/>
        <w:autoSpaceDN w:val="0"/>
        <w:adjustRightInd w:val="0"/>
        <w:spacing w:before="1" w:after="0" w:line="240" w:lineRule="auto"/>
        <w:ind w:left="887" w:right="544"/>
        <w:jc w:val="center"/>
        <w:rPr>
          <w:rFonts w:ascii="Arial" w:eastAsiaTheme="minorEastAsia" w:hAnsi="Arial" w:cs="Arial"/>
          <w:w w:val="105"/>
          <w:sz w:val="18"/>
          <w:szCs w:val="18"/>
        </w:rPr>
      </w:pPr>
    </w:p>
    <w:p w14:paraId="74C898B6" w14:textId="77777777" w:rsidR="00FE06FF" w:rsidRPr="005F0BC1" w:rsidRDefault="00FE06FF" w:rsidP="00FE06FF">
      <w:pPr>
        <w:widowControl w:val="0"/>
        <w:kinsoku w:val="0"/>
        <w:overflowPunct w:val="0"/>
        <w:autoSpaceDE w:val="0"/>
        <w:autoSpaceDN w:val="0"/>
        <w:adjustRightInd w:val="0"/>
        <w:spacing w:before="1" w:after="0" w:line="240" w:lineRule="auto"/>
        <w:ind w:left="887" w:right="544"/>
        <w:jc w:val="center"/>
        <w:rPr>
          <w:rFonts w:ascii="Arial" w:eastAsiaTheme="minorEastAsia" w:hAnsi="Arial" w:cs="Arial"/>
          <w:w w:val="105"/>
          <w:sz w:val="18"/>
          <w:szCs w:val="18"/>
        </w:rPr>
      </w:pPr>
    </w:p>
    <w:p w14:paraId="4E976EF5" w14:textId="77777777" w:rsidR="00FE06FF" w:rsidRPr="005F0BC1"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u w:color="000000"/>
        </w:rPr>
      </w:pPr>
      <w:r w:rsidRPr="005F0BC1">
        <w:rPr>
          <w:rFonts w:ascii="Arial" w:eastAsiaTheme="minorEastAsia" w:hAnsi="Arial" w:cs="Arial"/>
          <w:b/>
          <w:w w:val="105"/>
          <w:sz w:val="18"/>
          <w:szCs w:val="18"/>
          <w:u w:val="thick" w:color="000000"/>
        </w:rPr>
        <w:t>GGUSD BOARD OF EDUCATION</w:t>
      </w:r>
    </w:p>
    <w:p w14:paraId="1099A5CF" w14:textId="4D7A1A70" w:rsidR="00751AF4" w:rsidRDefault="00751AF4" w:rsidP="00751AF4">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rPr>
      </w:pPr>
      <w:r w:rsidRPr="005F0BC1">
        <w:rPr>
          <w:rFonts w:ascii="Arial" w:eastAsiaTheme="minorEastAsia" w:hAnsi="Arial" w:cs="Arial"/>
          <w:w w:val="105"/>
          <w:sz w:val="18"/>
          <w:szCs w:val="18"/>
        </w:rPr>
        <w:t>Bob Harden</w:t>
      </w:r>
    </w:p>
    <w:p w14:paraId="22889C20" w14:textId="18E47CEF"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r w:rsidRPr="00751AF4">
        <w:rPr>
          <w:rFonts w:ascii="Arial" w:eastAsiaTheme="minorEastAsia" w:hAnsi="Arial" w:cs="Arial"/>
          <w:w w:val="105"/>
          <w:sz w:val="18"/>
          <w:szCs w:val="18"/>
          <w:lang w:val="es-MX"/>
        </w:rPr>
        <w:t>Lan Quoc Nguyen, Esq.</w:t>
      </w:r>
    </w:p>
    <w:p w14:paraId="67D95D6A"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r w:rsidRPr="00751AF4">
        <w:rPr>
          <w:rFonts w:ascii="Arial" w:eastAsiaTheme="minorEastAsia" w:hAnsi="Arial" w:cs="Arial"/>
          <w:w w:val="105"/>
          <w:sz w:val="18"/>
          <w:szCs w:val="18"/>
          <w:lang w:val="es-MX"/>
        </w:rPr>
        <w:t>Walter Muneton</w:t>
      </w:r>
    </w:p>
    <w:p w14:paraId="18E1977B"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r w:rsidRPr="00751AF4">
        <w:rPr>
          <w:rFonts w:ascii="Arial" w:eastAsiaTheme="minorEastAsia" w:hAnsi="Arial" w:cs="Arial"/>
          <w:w w:val="105"/>
          <w:sz w:val="18"/>
          <w:szCs w:val="18"/>
          <w:lang w:val="es-MX"/>
        </w:rPr>
        <w:t>Dina L. Nguyen</w:t>
      </w:r>
    </w:p>
    <w:p w14:paraId="217D19B6"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r w:rsidRPr="00751AF4">
        <w:rPr>
          <w:rFonts w:ascii="Arial" w:eastAsiaTheme="minorEastAsia" w:hAnsi="Arial" w:cs="Arial"/>
          <w:w w:val="105"/>
          <w:sz w:val="18"/>
          <w:szCs w:val="18"/>
          <w:lang w:val="es-MX"/>
        </w:rPr>
        <w:t>Teri Rocco</w:t>
      </w:r>
    </w:p>
    <w:p w14:paraId="57500E4B"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p>
    <w:p w14:paraId="35412F69"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p>
    <w:p w14:paraId="20C492A8"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p>
    <w:p w14:paraId="303B03C2"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r w:rsidRPr="00751AF4">
        <w:rPr>
          <w:rFonts w:ascii="Arial" w:eastAsiaTheme="minorEastAsia" w:hAnsi="Arial" w:cs="Arial"/>
          <w:w w:val="105"/>
          <w:sz w:val="18"/>
          <w:szCs w:val="18"/>
          <w:lang w:val="es-MX"/>
        </w:rPr>
        <w:t>Gabriela Mafi, Ed.D., Superintendent</w:t>
      </w:r>
    </w:p>
    <w:p w14:paraId="630C0350"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p>
    <w:p w14:paraId="5EE80C19" w14:textId="77777777" w:rsidR="00FE06FF" w:rsidRPr="00751AF4" w:rsidRDefault="00FE06FF" w:rsidP="00FE06FF">
      <w:pPr>
        <w:widowControl w:val="0"/>
        <w:kinsoku w:val="0"/>
        <w:overflowPunct w:val="0"/>
        <w:autoSpaceDE w:val="0"/>
        <w:autoSpaceDN w:val="0"/>
        <w:adjustRightInd w:val="0"/>
        <w:spacing w:after="0" w:line="240" w:lineRule="auto"/>
        <w:ind w:left="887" w:right="548"/>
        <w:jc w:val="center"/>
        <w:rPr>
          <w:rFonts w:ascii="Arial" w:eastAsiaTheme="minorEastAsia" w:hAnsi="Arial" w:cs="Arial"/>
          <w:w w:val="105"/>
          <w:sz w:val="18"/>
          <w:szCs w:val="18"/>
          <w:lang w:val="es-MX"/>
        </w:rPr>
      </w:pPr>
    </w:p>
    <w:p w14:paraId="0724F47A" w14:textId="77777777" w:rsidR="00FE06FF" w:rsidRPr="00751AF4" w:rsidRDefault="00FE06FF" w:rsidP="00FE06FF">
      <w:pPr>
        <w:widowControl w:val="0"/>
        <w:autoSpaceDE w:val="0"/>
        <w:autoSpaceDN w:val="0"/>
        <w:adjustRightInd w:val="0"/>
        <w:spacing w:after="0" w:line="240" w:lineRule="auto"/>
        <w:jc w:val="center"/>
        <w:rPr>
          <w:rFonts w:ascii="Arial" w:eastAsiaTheme="minorEastAsia" w:hAnsi="Arial" w:cs="Arial"/>
          <w:sz w:val="18"/>
          <w:szCs w:val="18"/>
          <w:lang w:val="es-MX"/>
        </w:rPr>
      </w:pPr>
    </w:p>
    <w:p w14:paraId="2FC3942F"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b/>
          <w:sz w:val="18"/>
          <w:szCs w:val="18"/>
          <w:u w:val="single"/>
        </w:rPr>
      </w:pPr>
      <w:r w:rsidRPr="005F0BC1">
        <w:rPr>
          <w:rFonts w:ascii="Arial" w:eastAsiaTheme="minorEastAsia" w:hAnsi="Arial" w:cs="Arial"/>
          <w:b/>
          <w:sz w:val="18"/>
          <w:szCs w:val="18"/>
          <w:u w:val="single"/>
        </w:rPr>
        <w:t>GGEA EXECUTIVE BOARD MEMBERS</w:t>
      </w:r>
    </w:p>
    <w:p w14:paraId="7D189AD3"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b/>
          <w:sz w:val="18"/>
          <w:szCs w:val="18"/>
          <w:u w:val="single"/>
        </w:rPr>
      </w:pPr>
    </w:p>
    <w:p w14:paraId="33F882FE"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Sarah Held, President</w:t>
      </w:r>
    </w:p>
    <w:p w14:paraId="5FC62B4E"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Nicole Ciccarelli, 1</w:t>
      </w:r>
      <w:r w:rsidRPr="005F0BC1">
        <w:rPr>
          <w:rFonts w:ascii="Arial" w:eastAsiaTheme="minorEastAsia" w:hAnsi="Arial" w:cs="Arial"/>
          <w:sz w:val="18"/>
          <w:szCs w:val="18"/>
          <w:vertAlign w:val="superscript"/>
        </w:rPr>
        <w:t>st</w:t>
      </w:r>
      <w:r w:rsidRPr="005F0BC1">
        <w:rPr>
          <w:rFonts w:ascii="Arial" w:eastAsiaTheme="minorEastAsia" w:hAnsi="Arial" w:cs="Arial"/>
          <w:sz w:val="18"/>
          <w:szCs w:val="18"/>
        </w:rPr>
        <w:t xml:space="preserve"> Vice President</w:t>
      </w:r>
    </w:p>
    <w:p w14:paraId="507831CB"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Donny Terranove, 2</w:t>
      </w:r>
      <w:r w:rsidRPr="005F0BC1">
        <w:rPr>
          <w:rFonts w:ascii="Arial" w:eastAsiaTheme="minorEastAsia" w:hAnsi="Arial" w:cs="Arial"/>
          <w:sz w:val="18"/>
          <w:szCs w:val="18"/>
          <w:vertAlign w:val="superscript"/>
        </w:rPr>
        <w:t>nd</w:t>
      </w:r>
      <w:r w:rsidRPr="005F0BC1">
        <w:rPr>
          <w:rFonts w:ascii="Arial" w:eastAsiaTheme="minorEastAsia" w:hAnsi="Arial" w:cs="Arial"/>
          <w:sz w:val="18"/>
          <w:szCs w:val="18"/>
        </w:rPr>
        <w:t xml:space="preserve"> Vice President</w:t>
      </w:r>
    </w:p>
    <w:p w14:paraId="2E1B0626"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Raquel Manriquez, Secretary</w:t>
      </w:r>
    </w:p>
    <w:p w14:paraId="5DC7ABA1" w14:textId="7ADC8553" w:rsidR="00FE06FF" w:rsidRPr="005F0BC1" w:rsidRDefault="00027C9E"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Theodore Vo</w:t>
      </w:r>
      <w:r w:rsidR="00FE06FF" w:rsidRPr="005F0BC1">
        <w:rPr>
          <w:rFonts w:ascii="Arial" w:eastAsiaTheme="minorEastAsia" w:hAnsi="Arial" w:cs="Arial"/>
          <w:sz w:val="18"/>
          <w:szCs w:val="18"/>
        </w:rPr>
        <w:t>, Treasurer</w:t>
      </w:r>
    </w:p>
    <w:p w14:paraId="501038CC"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p>
    <w:p w14:paraId="195FC6E0"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p>
    <w:p w14:paraId="0A5D2DE9"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b/>
          <w:sz w:val="18"/>
          <w:szCs w:val="18"/>
          <w:u w:val="single"/>
        </w:rPr>
        <w:t>GGEA/CTA/NEA NEGOTIATING TEAM</w:t>
      </w:r>
    </w:p>
    <w:p w14:paraId="33B6EF67"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p>
    <w:p w14:paraId="0C0B1F42"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Tamra Wood</w:t>
      </w:r>
    </w:p>
    <w:p w14:paraId="21BADC7A"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David Austin</w:t>
      </w:r>
    </w:p>
    <w:p w14:paraId="3728B604" w14:textId="41F80B26" w:rsidR="00027C9E" w:rsidRPr="005F0BC1" w:rsidRDefault="00027C9E"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Joe Miller</w:t>
      </w:r>
    </w:p>
    <w:p w14:paraId="50269557" w14:textId="63D09462"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Stac</w:t>
      </w:r>
      <w:r w:rsidR="00027C9E" w:rsidRPr="005F0BC1">
        <w:rPr>
          <w:rFonts w:ascii="Arial" w:eastAsiaTheme="minorEastAsia" w:hAnsi="Arial" w:cs="Arial"/>
          <w:sz w:val="18"/>
          <w:szCs w:val="18"/>
        </w:rPr>
        <w:t>e</w:t>
      </w:r>
      <w:r w:rsidRPr="005F0BC1">
        <w:rPr>
          <w:rFonts w:ascii="Arial" w:eastAsiaTheme="minorEastAsia" w:hAnsi="Arial" w:cs="Arial"/>
          <w:sz w:val="18"/>
          <w:szCs w:val="18"/>
        </w:rPr>
        <w:t>y Carter</w:t>
      </w:r>
    </w:p>
    <w:p w14:paraId="733C0A5C" w14:textId="3B53479C" w:rsidR="00FE06FF" w:rsidRPr="005F0BC1" w:rsidRDefault="00027C9E"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Michelle Muckey</w:t>
      </w:r>
    </w:p>
    <w:p w14:paraId="623A32AC" w14:textId="0C25145D" w:rsidR="00027C9E" w:rsidRPr="005F0BC1" w:rsidRDefault="00027C9E"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Tanya Schumacher</w:t>
      </w:r>
    </w:p>
    <w:p w14:paraId="616670DE"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Paul Kim</w:t>
      </w:r>
    </w:p>
    <w:p w14:paraId="3204E1D2" w14:textId="77777777" w:rsidR="00FE06FF" w:rsidRPr="005F0BC1" w:rsidRDefault="00FE06FF" w:rsidP="00FE06FF">
      <w:pPr>
        <w:jc w:val="center"/>
      </w:pPr>
    </w:p>
    <w:p w14:paraId="4B46ADCF" w14:textId="7BA1D3F3" w:rsidR="00FE06FF" w:rsidRPr="005F0BC1" w:rsidRDefault="00FE06FF">
      <w:r w:rsidRPr="005F0BC1">
        <w:br w:type="page"/>
      </w:r>
    </w:p>
    <w:p w14:paraId="3924687D"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b/>
          <w:sz w:val="20"/>
          <w:szCs w:val="20"/>
        </w:rPr>
      </w:pPr>
      <w:bookmarkStart w:id="0" w:name="_Hlk229141438"/>
      <w:bookmarkStart w:id="1" w:name="_Hlk227136935"/>
      <w:r w:rsidRPr="005F0BC1">
        <w:rPr>
          <w:rFonts w:ascii="Arial" w:eastAsiaTheme="minorEastAsia" w:hAnsi="Arial" w:cs="Arial"/>
          <w:b/>
          <w:sz w:val="20"/>
          <w:szCs w:val="20"/>
        </w:rPr>
        <w:lastRenderedPageBreak/>
        <w:t>GARDEN GROVE UNIFIED SCHOOL DISTRICT</w:t>
      </w:r>
    </w:p>
    <w:p w14:paraId="44C963B1"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b/>
          <w:sz w:val="20"/>
          <w:szCs w:val="20"/>
        </w:rPr>
      </w:pPr>
      <w:r w:rsidRPr="005F0BC1">
        <w:rPr>
          <w:rFonts w:ascii="Arial" w:eastAsiaTheme="minorEastAsia" w:hAnsi="Arial" w:cs="Arial"/>
          <w:b/>
          <w:sz w:val="20"/>
          <w:szCs w:val="20"/>
        </w:rPr>
        <w:t>GARDEN GROVE EDUCATION ASSOCIATION</w:t>
      </w:r>
    </w:p>
    <w:p w14:paraId="7D0266CC"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b/>
          <w:sz w:val="20"/>
          <w:szCs w:val="20"/>
        </w:rPr>
      </w:pPr>
    </w:p>
    <w:p w14:paraId="602E96B8"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b/>
          <w:sz w:val="20"/>
          <w:szCs w:val="20"/>
        </w:rPr>
      </w:pPr>
    </w:p>
    <w:p w14:paraId="7658FF5C"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b/>
          <w:sz w:val="20"/>
          <w:szCs w:val="20"/>
        </w:rPr>
      </w:pPr>
      <w:r w:rsidRPr="005F0BC1">
        <w:rPr>
          <w:rFonts w:ascii="Arial" w:eastAsiaTheme="minorEastAsia" w:hAnsi="Arial" w:cs="Arial"/>
          <w:b/>
          <w:sz w:val="20"/>
          <w:szCs w:val="20"/>
        </w:rPr>
        <w:t>TABLE OF CONTENTS</w:t>
      </w:r>
    </w:p>
    <w:p w14:paraId="4F49698D" w14:textId="77777777" w:rsidR="00B90CE5" w:rsidRPr="005F0BC1" w:rsidRDefault="00B90CE5" w:rsidP="00B90CE5">
      <w:pPr>
        <w:widowControl w:val="0"/>
        <w:autoSpaceDE w:val="0"/>
        <w:autoSpaceDN w:val="0"/>
        <w:adjustRightInd w:val="0"/>
        <w:spacing w:after="0" w:line="240" w:lineRule="auto"/>
        <w:jc w:val="center"/>
        <w:rPr>
          <w:rFonts w:ascii="Arial" w:eastAsiaTheme="minorEastAsia" w:hAnsi="Arial" w:cs="Arial"/>
          <w:sz w:val="4"/>
          <w:szCs w:val="4"/>
        </w:rPr>
      </w:pPr>
    </w:p>
    <w:tbl>
      <w:tblPr>
        <w:tblStyle w:val="TableGrid1"/>
        <w:tblW w:w="0" w:type="auto"/>
        <w:tblInd w:w="-5" w:type="dxa"/>
        <w:tblLook w:val="04A0" w:firstRow="1" w:lastRow="0" w:firstColumn="1" w:lastColumn="0" w:noHBand="0" w:noVBand="1"/>
      </w:tblPr>
      <w:tblGrid>
        <w:gridCol w:w="10"/>
        <w:gridCol w:w="625"/>
        <w:gridCol w:w="360"/>
        <w:gridCol w:w="1890"/>
        <w:gridCol w:w="1530"/>
        <w:gridCol w:w="810"/>
        <w:gridCol w:w="715"/>
        <w:gridCol w:w="545"/>
      </w:tblGrid>
      <w:tr w:rsidR="00B90CE5" w:rsidRPr="007F38D2" w14:paraId="1CAD5632" w14:textId="77777777" w:rsidTr="006E4134">
        <w:trPr>
          <w:gridAfter w:val="1"/>
          <w:wAfter w:w="545" w:type="dxa"/>
        </w:trPr>
        <w:tc>
          <w:tcPr>
            <w:tcW w:w="2885" w:type="dxa"/>
            <w:gridSpan w:val="4"/>
            <w:tcBorders>
              <w:top w:val="nil"/>
              <w:left w:val="nil"/>
              <w:bottom w:val="nil"/>
              <w:right w:val="nil"/>
            </w:tcBorders>
          </w:tcPr>
          <w:p w14:paraId="4E632D40" w14:textId="77777777" w:rsidR="00B90CE5" w:rsidRPr="007F38D2" w:rsidRDefault="00B90CE5" w:rsidP="006E4134">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Article</w:t>
            </w:r>
          </w:p>
        </w:tc>
        <w:tc>
          <w:tcPr>
            <w:tcW w:w="3055" w:type="dxa"/>
            <w:gridSpan w:val="3"/>
            <w:tcBorders>
              <w:top w:val="nil"/>
              <w:left w:val="nil"/>
              <w:bottom w:val="nil"/>
              <w:right w:val="nil"/>
            </w:tcBorders>
          </w:tcPr>
          <w:p w14:paraId="4DCBC0B9" w14:textId="77777777" w:rsidR="00B90CE5" w:rsidRPr="007F38D2" w:rsidRDefault="00B90CE5" w:rsidP="006E4134">
            <w:pPr>
              <w:adjustRightInd w:val="0"/>
              <w:spacing w:line="360" w:lineRule="auto"/>
              <w:ind w:left="1440" w:right="240"/>
              <w:jc w:val="right"/>
              <w:rPr>
                <w:rFonts w:ascii="Arial" w:eastAsiaTheme="minorEastAsia" w:hAnsi="Arial" w:cs="Arial"/>
                <w:sz w:val="18"/>
                <w:szCs w:val="18"/>
              </w:rPr>
            </w:pPr>
            <w:r w:rsidRPr="007F38D2">
              <w:rPr>
                <w:rFonts w:ascii="Arial" w:eastAsiaTheme="minorEastAsia" w:hAnsi="Arial" w:cs="Arial"/>
                <w:sz w:val="18"/>
                <w:szCs w:val="18"/>
              </w:rPr>
              <w:t>Page</w:t>
            </w:r>
          </w:p>
        </w:tc>
      </w:tr>
      <w:tr w:rsidR="007F38D2" w:rsidRPr="007F38D2" w14:paraId="642244FE" w14:textId="77777777" w:rsidTr="006E4134">
        <w:trPr>
          <w:gridBefore w:val="1"/>
          <w:wBefore w:w="10" w:type="dxa"/>
          <w:trHeight w:val="20"/>
        </w:trPr>
        <w:tc>
          <w:tcPr>
            <w:tcW w:w="625" w:type="dxa"/>
            <w:tcBorders>
              <w:top w:val="nil"/>
              <w:left w:val="nil"/>
              <w:bottom w:val="nil"/>
              <w:right w:val="nil"/>
            </w:tcBorders>
          </w:tcPr>
          <w:p w14:paraId="40D07F9A"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w:t>
            </w:r>
          </w:p>
        </w:tc>
        <w:tc>
          <w:tcPr>
            <w:tcW w:w="3780" w:type="dxa"/>
            <w:gridSpan w:val="3"/>
            <w:tcBorders>
              <w:top w:val="nil"/>
              <w:left w:val="nil"/>
              <w:bottom w:val="nil"/>
              <w:right w:val="nil"/>
            </w:tcBorders>
          </w:tcPr>
          <w:p w14:paraId="19BBFCB5"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Agreement</w:t>
            </w:r>
          </w:p>
        </w:tc>
        <w:tc>
          <w:tcPr>
            <w:tcW w:w="2070" w:type="dxa"/>
            <w:gridSpan w:val="3"/>
            <w:tcBorders>
              <w:top w:val="nil"/>
              <w:left w:val="nil"/>
              <w:bottom w:val="nil"/>
              <w:right w:val="nil"/>
            </w:tcBorders>
          </w:tcPr>
          <w:p w14:paraId="5BDA6359" w14:textId="7A16EE11"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w:t>
            </w:r>
          </w:p>
        </w:tc>
      </w:tr>
      <w:tr w:rsidR="007F38D2" w:rsidRPr="007F38D2" w14:paraId="0787D27C" w14:textId="77777777" w:rsidTr="006E4134">
        <w:trPr>
          <w:gridBefore w:val="1"/>
          <w:wBefore w:w="10" w:type="dxa"/>
        </w:trPr>
        <w:tc>
          <w:tcPr>
            <w:tcW w:w="625" w:type="dxa"/>
            <w:tcBorders>
              <w:top w:val="nil"/>
              <w:left w:val="nil"/>
              <w:bottom w:val="nil"/>
              <w:right w:val="nil"/>
            </w:tcBorders>
          </w:tcPr>
          <w:p w14:paraId="11BDA130"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2</w:t>
            </w:r>
          </w:p>
        </w:tc>
        <w:tc>
          <w:tcPr>
            <w:tcW w:w="3780" w:type="dxa"/>
            <w:gridSpan w:val="3"/>
            <w:tcBorders>
              <w:top w:val="nil"/>
              <w:left w:val="nil"/>
              <w:bottom w:val="nil"/>
              <w:right w:val="nil"/>
            </w:tcBorders>
          </w:tcPr>
          <w:p w14:paraId="32DD6AE8"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Recognition</w:t>
            </w:r>
          </w:p>
        </w:tc>
        <w:tc>
          <w:tcPr>
            <w:tcW w:w="2070" w:type="dxa"/>
            <w:gridSpan w:val="3"/>
            <w:tcBorders>
              <w:top w:val="nil"/>
              <w:left w:val="nil"/>
              <w:bottom w:val="nil"/>
              <w:right w:val="nil"/>
            </w:tcBorders>
          </w:tcPr>
          <w:p w14:paraId="735B1028" w14:textId="16D0937D"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w:t>
            </w:r>
          </w:p>
        </w:tc>
      </w:tr>
      <w:tr w:rsidR="007F38D2" w:rsidRPr="007F38D2" w14:paraId="0E982674" w14:textId="77777777" w:rsidTr="006E4134">
        <w:trPr>
          <w:gridBefore w:val="1"/>
          <w:wBefore w:w="10" w:type="dxa"/>
        </w:trPr>
        <w:tc>
          <w:tcPr>
            <w:tcW w:w="625" w:type="dxa"/>
            <w:tcBorders>
              <w:top w:val="nil"/>
              <w:left w:val="nil"/>
              <w:bottom w:val="nil"/>
              <w:right w:val="nil"/>
            </w:tcBorders>
          </w:tcPr>
          <w:p w14:paraId="00A28D95"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3</w:t>
            </w:r>
          </w:p>
        </w:tc>
        <w:tc>
          <w:tcPr>
            <w:tcW w:w="3780" w:type="dxa"/>
            <w:gridSpan w:val="3"/>
            <w:tcBorders>
              <w:top w:val="nil"/>
              <w:left w:val="nil"/>
              <w:bottom w:val="nil"/>
              <w:right w:val="nil"/>
            </w:tcBorders>
          </w:tcPr>
          <w:p w14:paraId="771E38E2"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Definitions</w:t>
            </w:r>
          </w:p>
        </w:tc>
        <w:tc>
          <w:tcPr>
            <w:tcW w:w="2070" w:type="dxa"/>
            <w:gridSpan w:val="3"/>
            <w:tcBorders>
              <w:top w:val="nil"/>
              <w:left w:val="nil"/>
              <w:bottom w:val="nil"/>
              <w:right w:val="nil"/>
            </w:tcBorders>
          </w:tcPr>
          <w:p w14:paraId="5D79394D" w14:textId="36CD2DE2"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3</w:t>
            </w:r>
          </w:p>
        </w:tc>
      </w:tr>
      <w:tr w:rsidR="007F38D2" w:rsidRPr="007F38D2" w14:paraId="74D83D89" w14:textId="77777777" w:rsidTr="006E4134">
        <w:trPr>
          <w:gridBefore w:val="1"/>
          <w:wBefore w:w="10" w:type="dxa"/>
        </w:trPr>
        <w:tc>
          <w:tcPr>
            <w:tcW w:w="625" w:type="dxa"/>
            <w:tcBorders>
              <w:top w:val="nil"/>
              <w:left w:val="nil"/>
              <w:bottom w:val="nil"/>
              <w:right w:val="nil"/>
            </w:tcBorders>
          </w:tcPr>
          <w:p w14:paraId="7E07DDB2"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4</w:t>
            </w:r>
          </w:p>
        </w:tc>
        <w:tc>
          <w:tcPr>
            <w:tcW w:w="3780" w:type="dxa"/>
            <w:gridSpan w:val="3"/>
            <w:tcBorders>
              <w:top w:val="nil"/>
              <w:left w:val="nil"/>
              <w:bottom w:val="nil"/>
              <w:right w:val="nil"/>
            </w:tcBorders>
          </w:tcPr>
          <w:p w14:paraId="0ED0E04A"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Hours of Employment</w:t>
            </w:r>
          </w:p>
        </w:tc>
        <w:tc>
          <w:tcPr>
            <w:tcW w:w="2070" w:type="dxa"/>
            <w:gridSpan w:val="3"/>
            <w:tcBorders>
              <w:top w:val="nil"/>
              <w:left w:val="nil"/>
              <w:bottom w:val="nil"/>
              <w:right w:val="nil"/>
            </w:tcBorders>
          </w:tcPr>
          <w:p w14:paraId="7E393CA3" w14:textId="7D09B1B6"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4</w:t>
            </w:r>
          </w:p>
        </w:tc>
      </w:tr>
      <w:tr w:rsidR="007F38D2" w:rsidRPr="007F38D2" w14:paraId="50428BA5" w14:textId="77777777" w:rsidTr="006E4134">
        <w:trPr>
          <w:gridBefore w:val="1"/>
          <w:wBefore w:w="10" w:type="dxa"/>
        </w:trPr>
        <w:tc>
          <w:tcPr>
            <w:tcW w:w="625" w:type="dxa"/>
            <w:tcBorders>
              <w:top w:val="nil"/>
              <w:left w:val="nil"/>
              <w:bottom w:val="nil"/>
              <w:right w:val="nil"/>
            </w:tcBorders>
          </w:tcPr>
          <w:p w14:paraId="26BDA895"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5</w:t>
            </w:r>
          </w:p>
        </w:tc>
        <w:tc>
          <w:tcPr>
            <w:tcW w:w="3780" w:type="dxa"/>
            <w:gridSpan w:val="3"/>
            <w:tcBorders>
              <w:top w:val="nil"/>
              <w:left w:val="nil"/>
              <w:bottom w:val="nil"/>
              <w:right w:val="nil"/>
            </w:tcBorders>
          </w:tcPr>
          <w:p w14:paraId="54F920B0"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Grievance Procedures</w:t>
            </w:r>
          </w:p>
        </w:tc>
        <w:tc>
          <w:tcPr>
            <w:tcW w:w="2070" w:type="dxa"/>
            <w:gridSpan w:val="3"/>
            <w:tcBorders>
              <w:top w:val="nil"/>
              <w:left w:val="nil"/>
              <w:bottom w:val="nil"/>
              <w:right w:val="nil"/>
            </w:tcBorders>
          </w:tcPr>
          <w:p w14:paraId="7467E17E" w14:textId="586CEB42"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12</w:t>
            </w:r>
          </w:p>
        </w:tc>
      </w:tr>
      <w:tr w:rsidR="007F38D2" w:rsidRPr="007F38D2" w14:paraId="1621F1CE" w14:textId="77777777" w:rsidTr="006E4134">
        <w:trPr>
          <w:gridBefore w:val="1"/>
          <w:wBefore w:w="10" w:type="dxa"/>
        </w:trPr>
        <w:tc>
          <w:tcPr>
            <w:tcW w:w="625" w:type="dxa"/>
            <w:tcBorders>
              <w:top w:val="nil"/>
              <w:left w:val="nil"/>
              <w:bottom w:val="nil"/>
              <w:right w:val="nil"/>
            </w:tcBorders>
          </w:tcPr>
          <w:p w14:paraId="23F40FEF"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6</w:t>
            </w:r>
          </w:p>
        </w:tc>
        <w:tc>
          <w:tcPr>
            <w:tcW w:w="3780" w:type="dxa"/>
            <w:gridSpan w:val="3"/>
            <w:tcBorders>
              <w:top w:val="nil"/>
              <w:left w:val="nil"/>
              <w:bottom w:val="nil"/>
              <w:right w:val="nil"/>
            </w:tcBorders>
          </w:tcPr>
          <w:p w14:paraId="6514193E"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Safety</w:t>
            </w:r>
          </w:p>
        </w:tc>
        <w:tc>
          <w:tcPr>
            <w:tcW w:w="2070" w:type="dxa"/>
            <w:gridSpan w:val="3"/>
            <w:tcBorders>
              <w:top w:val="nil"/>
              <w:left w:val="nil"/>
              <w:bottom w:val="nil"/>
              <w:right w:val="nil"/>
            </w:tcBorders>
          </w:tcPr>
          <w:p w14:paraId="4F193C0F" w14:textId="7D8EDA75"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16</w:t>
            </w:r>
          </w:p>
        </w:tc>
      </w:tr>
      <w:tr w:rsidR="007F38D2" w:rsidRPr="007F38D2" w14:paraId="666DC4BB" w14:textId="77777777" w:rsidTr="006E4134">
        <w:trPr>
          <w:gridBefore w:val="1"/>
          <w:wBefore w:w="10" w:type="dxa"/>
        </w:trPr>
        <w:tc>
          <w:tcPr>
            <w:tcW w:w="625" w:type="dxa"/>
            <w:tcBorders>
              <w:top w:val="nil"/>
              <w:left w:val="nil"/>
              <w:bottom w:val="nil"/>
              <w:right w:val="nil"/>
            </w:tcBorders>
          </w:tcPr>
          <w:p w14:paraId="2F4623F5"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w:t>
            </w:r>
          </w:p>
        </w:tc>
        <w:tc>
          <w:tcPr>
            <w:tcW w:w="3780" w:type="dxa"/>
            <w:gridSpan w:val="3"/>
            <w:tcBorders>
              <w:top w:val="nil"/>
              <w:left w:val="nil"/>
              <w:bottom w:val="nil"/>
              <w:right w:val="nil"/>
            </w:tcBorders>
          </w:tcPr>
          <w:p w14:paraId="30DE49B8"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Evaluation Procedures</w:t>
            </w:r>
          </w:p>
        </w:tc>
        <w:tc>
          <w:tcPr>
            <w:tcW w:w="2070" w:type="dxa"/>
            <w:gridSpan w:val="3"/>
            <w:tcBorders>
              <w:top w:val="nil"/>
              <w:left w:val="nil"/>
              <w:bottom w:val="nil"/>
              <w:right w:val="nil"/>
            </w:tcBorders>
          </w:tcPr>
          <w:p w14:paraId="5ABED7E8" w14:textId="2F9BC2BA"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17</w:t>
            </w:r>
          </w:p>
        </w:tc>
      </w:tr>
      <w:tr w:rsidR="007F38D2" w:rsidRPr="007F38D2" w14:paraId="04265034" w14:textId="77777777" w:rsidTr="006E4134">
        <w:trPr>
          <w:gridBefore w:val="1"/>
          <w:wBefore w:w="10" w:type="dxa"/>
        </w:trPr>
        <w:tc>
          <w:tcPr>
            <w:tcW w:w="625" w:type="dxa"/>
            <w:tcBorders>
              <w:top w:val="nil"/>
              <w:left w:val="nil"/>
              <w:bottom w:val="nil"/>
              <w:right w:val="nil"/>
            </w:tcBorders>
          </w:tcPr>
          <w:p w14:paraId="1C2137E4"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8</w:t>
            </w:r>
          </w:p>
        </w:tc>
        <w:tc>
          <w:tcPr>
            <w:tcW w:w="3780" w:type="dxa"/>
            <w:gridSpan w:val="3"/>
            <w:tcBorders>
              <w:top w:val="nil"/>
              <w:left w:val="nil"/>
              <w:bottom w:val="nil"/>
              <w:right w:val="nil"/>
            </w:tcBorders>
          </w:tcPr>
          <w:p w14:paraId="4169E644"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Peer Assistance and Review (PAR)</w:t>
            </w:r>
          </w:p>
        </w:tc>
        <w:tc>
          <w:tcPr>
            <w:tcW w:w="2070" w:type="dxa"/>
            <w:gridSpan w:val="3"/>
            <w:tcBorders>
              <w:top w:val="nil"/>
              <w:left w:val="nil"/>
              <w:bottom w:val="nil"/>
              <w:right w:val="nil"/>
            </w:tcBorders>
          </w:tcPr>
          <w:p w14:paraId="16B3A0A3" w14:textId="1F2B741E"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21</w:t>
            </w:r>
          </w:p>
        </w:tc>
      </w:tr>
      <w:tr w:rsidR="007F38D2" w:rsidRPr="007F38D2" w14:paraId="4A447B95" w14:textId="77777777" w:rsidTr="006E4134">
        <w:trPr>
          <w:gridBefore w:val="1"/>
          <w:wBefore w:w="10" w:type="dxa"/>
        </w:trPr>
        <w:tc>
          <w:tcPr>
            <w:tcW w:w="625" w:type="dxa"/>
            <w:tcBorders>
              <w:top w:val="nil"/>
              <w:left w:val="nil"/>
              <w:bottom w:val="nil"/>
              <w:right w:val="nil"/>
            </w:tcBorders>
          </w:tcPr>
          <w:p w14:paraId="4CDF9D34"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9</w:t>
            </w:r>
          </w:p>
        </w:tc>
        <w:tc>
          <w:tcPr>
            <w:tcW w:w="3780" w:type="dxa"/>
            <w:gridSpan w:val="3"/>
            <w:tcBorders>
              <w:top w:val="nil"/>
              <w:left w:val="nil"/>
              <w:bottom w:val="nil"/>
              <w:right w:val="nil"/>
            </w:tcBorders>
          </w:tcPr>
          <w:p w14:paraId="399EA437"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Class Size</w:t>
            </w:r>
          </w:p>
        </w:tc>
        <w:tc>
          <w:tcPr>
            <w:tcW w:w="2070" w:type="dxa"/>
            <w:gridSpan w:val="3"/>
            <w:tcBorders>
              <w:top w:val="nil"/>
              <w:left w:val="nil"/>
              <w:bottom w:val="nil"/>
              <w:right w:val="nil"/>
            </w:tcBorders>
          </w:tcPr>
          <w:p w14:paraId="160EA108" w14:textId="17717396"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23</w:t>
            </w:r>
          </w:p>
        </w:tc>
      </w:tr>
      <w:tr w:rsidR="007F38D2" w:rsidRPr="007F38D2" w14:paraId="70559BE3" w14:textId="77777777" w:rsidTr="006E4134">
        <w:trPr>
          <w:gridBefore w:val="1"/>
          <w:wBefore w:w="10" w:type="dxa"/>
        </w:trPr>
        <w:tc>
          <w:tcPr>
            <w:tcW w:w="625" w:type="dxa"/>
            <w:tcBorders>
              <w:top w:val="nil"/>
              <w:left w:val="nil"/>
              <w:bottom w:val="nil"/>
              <w:right w:val="nil"/>
            </w:tcBorders>
          </w:tcPr>
          <w:p w14:paraId="4045EE80"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10</w:t>
            </w:r>
          </w:p>
        </w:tc>
        <w:tc>
          <w:tcPr>
            <w:tcW w:w="3780" w:type="dxa"/>
            <w:gridSpan w:val="3"/>
            <w:tcBorders>
              <w:top w:val="nil"/>
              <w:left w:val="nil"/>
              <w:bottom w:val="nil"/>
              <w:right w:val="nil"/>
            </w:tcBorders>
          </w:tcPr>
          <w:p w14:paraId="55DB8981"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Transfer Procedures</w:t>
            </w:r>
          </w:p>
        </w:tc>
        <w:tc>
          <w:tcPr>
            <w:tcW w:w="2070" w:type="dxa"/>
            <w:gridSpan w:val="3"/>
            <w:tcBorders>
              <w:top w:val="nil"/>
              <w:left w:val="nil"/>
              <w:bottom w:val="nil"/>
              <w:right w:val="nil"/>
            </w:tcBorders>
          </w:tcPr>
          <w:p w14:paraId="6236EE02" w14:textId="25C169DB"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24</w:t>
            </w:r>
          </w:p>
        </w:tc>
      </w:tr>
      <w:tr w:rsidR="007F38D2" w:rsidRPr="007F38D2" w14:paraId="6D764FA5" w14:textId="77777777" w:rsidTr="006E4134">
        <w:trPr>
          <w:gridBefore w:val="1"/>
          <w:wBefore w:w="10" w:type="dxa"/>
        </w:trPr>
        <w:tc>
          <w:tcPr>
            <w:tcW w:w="625" w:type="dxa"/>
            <w:tcBorders>
              <w:top w:val="nil"/>
              <w:left w:val="nil"/>
              <w:bottom w:val="nil"/>
              <w:right w:val="nil"/>
            </w:tcBorders>
          </w:tcPr>
          <w:p w14:paraId="1F4A5984"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11</w:t>
            </w:r>
          </w:p>
        </w:tc>
        <w:tc>
          <w:tcPr>
            <w:tcW w:w="3780" w:type="dxa"/>
            <w:gridSpan w:val="3"/>
            <w:tcBorders>
              <w:top w:val="nil"/>
              <w:left w:val="nil"/>
              <w:bottom w:val="nil"/>
              <w:right w:val="nil"/>
            </w:tcBorders>
          </w:tcPr>
          <w:p w14:paraId="0258CEC9"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Leaves</w:t>
            </w:r>
          </w:p>
        </w:tc>
        <w:tc>
          <w:tcPr>
            <w:tcW w:w="2070" w:type="dxa"/>
            <w:gridSpan w:val="3"/>
            <w:tcBorders>
              <w:top w:val="nil"/>
              <w:left w:val="nil"/>
              <w:bottom w:val="nil"/>
              <w:right w:val="nil"/>
            </w:tcBorders>
          </w:tcPr>
          <w:p w14:paraId="2401A07B" w14:textId="04D254A2"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27</w:t>
            </w:r>
          </w:p>
        </w:tc>
      </w:tr>
      <w:tr w:rsidR="007F38D2" w:rsidRPr="007F38D2" w14:paraId="5003B79A" w14:textId="77777777" w:rsidTr="006E4134">
        <w:trPr>
          <w:gridBefore w:val="1"/>
          <w:wBefore w:w="10" w:type="dxa"/>
        </w:trPr>
        <w:tc>
          <w:tcPr>
            <w:tcW w:w="625" w:type="dxa"/>
            <w:tcBorders>
              <w:top w:val="nil"/>
              <w:left w:val="nil"/>
              <w:bottom w:val="nil"/>
              <w:right w:val="nil"/>
            </w:tcBorders>
          </w:tcPr>
          <w:p w14:paraId="6EDA704A"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12</w:t>
            </w:r>
          </w:p>
        </w:tc>
        <w:tc>
          <w:tcPr>
            <w:tcW w:w="3780" w:type="dxa"/>
            <w:gridSpan w:val="3"/>
            <w:tcBorders>
              <w:top w:val="nil"/>
              <w:left w:val="nil"/>
              <w:bottom w:val="nil"/>
              <w:right w:val="nil"/>
            </w:tcBorders>
          </w:tcPr>
          <w:p w14:paraId="4D12B0C2"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Wages</w:t>
            </w:r>
          </w:p>
        </w:tc>
        <w:tc>
          <w:tcPr>
            <w:tcW w:w="2070" w:type="dxa"/>
            <w:gridSpan w:val="3"/>
            <w:tcBorders>
              <w:top w:val="nil"/>
              <w:left w:val="nil"/>
              <w:bottom w:val="nil"/>
              <w:right w:val="nil"/>
            </w:tcBorders>
          </w:tcPr>
          <w:p w14:paraId="6113CF47" w14:textId="309B7BE6"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45</w:t>
            </w:r>
          </w:p>
        </w:tc>
      </w:tr>
      <w:tr w:rsidR="007F38D2" w:rsidRPr="007F38D2" w14:paraId="6D16EE45" w14:textId="77777777" w:rsidTr="006E4134">
        <w:trPr>
          <w:gridBefore w:val="1"/>
          <w:wBefore w:w="10" w:type="dxa"/>
        </w:trPr>
        <w:tc>
          <w:tcPr>
            <w:tcW w:w="625" w:type="dxa"/>
            <w:tcBorders>
              <w:top w:val="nil"/>
              <w:left w:val="nil"/>
              <w:bottom w:val="nil"/>
              <w:right w:val="nil"/>
            </w:tcBorders>
          </w:tcPr>
          <w:p w14:paraId="39A75C7F"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13</w:t>
            </w:r>
          </w:p>
        </w:tc>
        <w:tc>
          <w:tcPr>
            <w:tcW w:w="3780" w:type="dxa"/>
            <w:gridSpan w:val="3"/>
            <w:tcBorders>
              <w:top w:val="nil"/>
              <w:left w:val="nil"/>
              <w:bottom w:val="nil"/>
              <w:right w:val="nil"/>
            </w:tcBorders>
          </w:tcPr>
          <w:p w14:paraId="64944DE6"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Health and Welfare Benefits</w:t>
            </w:r>
          </w:p>
        </w:tc>
        <w:tc>
          <w:tcPr>
            <w:tcW w:w="2070" w:type="dxa"/>
            <w:gridSpan w:val="3"/>
            <w:tcBorders>
              <w:top w:val="nil"/>
              <w:left w:val="nil"/>
              <w:bottom w:val="nil"/>
              <w:right w:val="nil"/>
            </w:tcBorders>
          </w:tcPr>
          <w:p w14:paraId="287D61A0" w14:textId="369D1DC0"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60</w:t>
            </w:r>
          </w:p>
        </w:tc>
      </w:tr>
      <w:tr w:rsidR="007F38D2" w:rsidRPr="007F38D2" w14:paraId="2BBD6F66" w14:textId="77777777" w:rsidTr="006E4134">
        <w:trPr>
          <w:gridBefore w:val="1"/>
          <w:wBefore w:w="10" w:type="dxa"/>
        </w:trPr>
        <w:tc>
          <w:tcPr>
            <w:tcW w:w="625" w:type="dxa"/>
            <w:tcBorders>
              <w:top w:val="nil"/>
              <w:left w:val="nil"/>
              <w:bottom w:val="nil"/>
              <w:right w:val="nil"/>
            </w:tcBorders>
          </w:tcPr>
          <w:p w14:paraId="23BFC148"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14</w:t>
            </w:r>
          </w:p>
        </w:tc>
        <w:tc>
          <w:tcPr>
            <w:tcW w:w="3780" w:type="dxa"/>
            <w:gridSpan w:val="3"/>
            <w:tcBorders>
              <w:top w:val="nil"/>
              <w:left w:val="nil"/>
              <w:bottom w:val="nil"/>
              <w:right w:val="nil"/>
            </w:tcBorders>
          </w:tcPr>
          <w:p w14:paraId="0E66B682"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Association Rights</w:t>
            </w:r>
          </w:p>
        </w:tc>
        <w:tc>
          <w:tcPr>
            <w:tcW w:w="2070" w:type="dxa"/>
            <w:gridSpan w:val="3"/>
            <w:tcBorders>
              <w:top w:val="nil"/>
              <w:left w:val="nil"/>
              <w:bottom w:val="nil"/>
              <w:right w:val="nil"/>
            </w:tcBorders>
          </w:tcPr>
          <w:p w14:paraId="15745A6B" w14:textId="25F7E4B1"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68</w:t>
            </w:r>
          </w:p>
        </w:tc>
      </w:tr>
      <w:tr w:rsidR="007F38D2" w:rsidRPr="007F38D2" w14:paraId="39CCFB86" w14:textId="77777777" w:rsidTr="006E4134">
        <w:trPr>
          <w:gridBefore w:val="1"/>
          <w:wBefore w:w="10" w:type="dxa"/>
        </w:trPr>
        <w:tc>
          <w:tcPr>
            <w:tcW w:w="625" w:type="dxa"/>
            <w:tcBorders>
              <w:top w:val="nil"/>
              <w:left w:val="nil"/>
              <w:bottom w:val="nil"/>
              <w:right w:val="nil"/>
            </w:tcBorders>
          </w:tcPr>
          <w:p w14:paraId="1D675C32"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15</w:t>
            </w:r>
          </w:p>
        </w:tc>
        <w:tc>
          <w:tcPr>
            <w:tcW w:w="3780" w:type="dxa"/>
            <w:gridSpan w:val="3"/>
            <w:tcBorders>
              <w:top w:val="nil"/>
              <w:left w:val="nil"/>
              <w:bottom w:val="nil"/>
              <w:right w:val="nil"/>
            </w:tcBorders>
          </w:tcPr>
          <w:p w14:paraId="2148B039"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Junior Reserve Officer Training Corps</w:t>
            </w:r>
          </w:p>
        </w:tc>
        <w:tc>
          <w:tcPr>
            <w:tcW w:w="2070" w:type="dxa"/>
            <w:gridSpan w:val="3"/>
            <w:tcBorders>
              <w:top w:val="nil"/>
              <w:left w:val="nil"/>
              <w:bottom w:val="nil"/>
              <w:right w:val="nil"/>
            </w:tcBorders>
          </w:tcPr>
          <w:p w14:paraId="7C9D4E2C" w14:textId="39E1DC73"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71</w:t>
            </w:r>
          </w:p>
        </w:tc>
      </w:tr>
      <w:tr w:rsidR="007F38D2" w:rsidRPr="007F38D2" w14:paraId="419A23C5" w14:textId="77777777" w:rsidTr="006E4134">
        <w:trPr>
          <w:gridBefore w:val="1"/>
          <w:wBefore w:w="10" w:type="dxa"/>
        </w:trPr>
        <w:tc>
          <w:tcPr>
            <w:tcW w:w="625" w:type="dxa"/>
            <w:tcBorders>
              <w:top w:val="nil"/>
              <w:left w:val="nil"/>
              <w:bottom w:val="nil"/>
              <w:right w:val="nil"/>
            </w:tcBorders>
          </w:tcPr>
          <w:p w14:paraId="07DA222B"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16</w:t>
            </w:r>
          </w:p>
        </w:tc>
        <w:tc>
          <w:tcPr>
            <w:tcW w:w="3780" w:type="dxa"/>
            <w:gridSpan w:val="3"/>
            <w:tcBorders>
              <w:top w:val="nil"/>
              <w:left w:val="nil"/>
              <w:bottom w:val="nil"/>
              <w:right w:val="nil"/>
            </w:tcBorders>
          </w:tcPr>
          <w:p w14:paraId="565D80F8"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Savings</w:t>
            </w:r>
          </w:p>
        </w:tc>
        <w:tc>
          <w:tcPr>
            <w:tcW w:w="2070" w:type="dxa"/>
            <w:gridSpan w:val="3"/>
            <w:tcBorders>
              <w:top w:val="nil"/>
              <w:left w:val="nil"/>
              <w:bottom w:val="nil"/>
              <w:right w:val="nil"/>
            </w:tcBorders>
          </w:tcPr>
          <w:p w14:paraId="5C299085" w14:textId="3F68394C"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73</w:t>
            </w:r>
          </w:p>
        </w:tc>
      </w:tr>
      <w:tr w:rsidR="007F38D2" w:rsidRPr="007F38D2" w14:paraId="0B3C858D" w14:textId="77777777" w:rsidTr="006E4134">
        <w:trPr>
          <w:gridBefore w:val="1"/>
          <w:wBefore w:w="10" w:type="dxa"/>
        </w:trPr>
        <w:tc>
          <w:tcPr>
            <w:tcW w:w="625" w:type="dxa"/>
            <w:tcBorders>
              <w:top w:val="nil"/>
              <w:left w:val="nil"/>
              <w:bottom w:val="nil"/>
              <w:right w:val="nil"/>
            </w:tcBorders>
          </w:tcPr>
          <w:p w14:paraId="515B1428"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17</w:t>
            </w:r>
          </w:p>
        </w:tc>
        <w:tc>
          <w:tcPr>
            <w:tcW w:w="3780" w:type="dxa"/>
            <w:gridSpan w:val="3"/>
            <w:tcBorders>
              <w:top w:val="nil"/>
              <w:left w:val="nil"/>
              <w:bottom w:val="nil"/>
              <w:right w:val="nil"/>
            </w:tcBorders>
          </w:tcPr>
          <w:p w14:paraId="2E212956"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Completion</w:t>
            </w:r>
          </w:p>
        </w:tc>
        <w:tc>
          <w:tcPr>
            <w:tcW w:w="2070" w:type="dxa"/>
            <w:gridSpan w:val="3"/>
            <w:tcBorders>
              <w:top w:val="nil"/>
              <w:left w:val="nil"/>
              <w:bottom w:val="nil"/>
              <w:right w:val="nil"/>
            </w:tcBorders>
          </w:tcPr>
          <w:p w14:paraId="493B83CF" w14:textId="4F6AE5DC"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73</w:t>
            </w:r>
          </w:p>
        </w:tc>
      </w:tr>
      <w:tr w:rsidR="007F38D2" w:rsidRPr="007F38D2" w14:paraId="327CD83F" w14:textId="77777777" w:rsidTr="006E4134">
        <w:trPr>
          <w:gridBefore w:val="1"/>
          <w:wBefore w:w="10" w:type="dxa"/>
        </w:trPr>
        <w:tc>
          <w:tcPr>
            <w:tcW w:w="625" w:type="dxa"/>
            <w:tcBorders>
              <w:top w:val="nil"/>
              <w:left w:val="nil"/>
              <w:bottom w:val="nil"/>
              <w:right w:val="nil"/>
            </w:tcBorders>
          </w:tcPr>
          <w:p w14:paraId="2BDC3489" w14:textId="77777777"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18</w:t>
            </w:r>
          </w:p>
        </w:tc>
        <w:tc>
          <w:tcPr>
            <w:tcW w:w="3780" w:type="dxa"/>
            <w:gridSpan w:val="3"/>
            <w:tcBorders>
              <w:top w:val="nil"/>
              <w:left w:val="nil"/>
              <w:bottom w:val="nil"/>
              <w:right w:val="nil"/>
            </w:tcBorders>
          </w:tcPr>
          <w:p w14:paraId="39D83C18"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Professional Growth</w:t>
            </w:r>
          </w:p>
        </w:tc>
        <w:tc>
          <w:tcPr>
            <w:tcW w:w="2070" w:type="dxa"/>
            <w:gridSpan w:val="3"/>
            <w:tcBorders>
              <w:top w:val="nil"/>
              <w:left w:val="nil"/>
              <w:bottom w:val="nil"/>
              <w:right w:val="nil"/>
            </w:tcBorders>
          </w:tcPr>
          <w:p w14:paraId="378633C5" w14:textId="6B016B6C"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74</w:t>
            </w:r>
          </w:p>
        </w:tc>
      </w:tr>
      <w:tr w:rsidR="007F38D2" w:rsidRPr="007F38D2" w14:paraId="754140DC" w14:textId="77777777" w:rsidTr="006E4134">
        <w:trPr>
          <w:gridBefore w:val="1"/>
          <w:wBefore w:w="10" w:type="dxa"/>
        </w:trPr>
        <w:tc>
          <w:tcPr>
            <w:tcW w:w="625" w:type="dxa"/>
            <w:tcBorders>
              <w:top w:val="nil"/>
              <w:left w:val="nil"/>
              <w:bottom w:val="nil"/>
              <w:right w:val="nil"/>
            </w:tcBorders>
          </w:tcPr>
          <w:p w14:paraId="7A80ADE4" w14:textId="77777777" w:rsidR="007F38D2" w:rsidRPr="007F38D2" w:rsidRDefault="007F38D2" w:rsidP="007F38D2">
            <w:pPr>
              <w:adjustRightInd w:val="0"/>
              <w:spacing w:line="360" w:lineRule="auto"/>
              <w:jc w:val="center"/>
              <w:rPr>
                <w:rFonts w:ascii="Arial" w:eastAsiaTheme="minorEastAsia" w:hAnsi="Arial" w:cs="Arial"/>
                <w:sz w:val="18"/>
                <w:szCs w:val="18"/>
              </w:rPr>
            </w:pPr>
          </w:p>
        </w:tc>
        <w:tc>
          <w:tcPr>
            <w:tcW w:w="3780" w:type="dxa"/>
            <w:gridSpan w:val="3"/>
            <w:tcBorders>
              <w:top w:val="nil"/>
              <w:left w:val="nil"/>
              <w:bottom w:val="nil"/>
              <w:right w:val="nil"/>
            </w:tcBorders>
          </w:tcPr>
          <w:p w14:paraId="359C0F32"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Salary Schedules</w:t>
            </w:r>
          </w:p>
        </w:tc>
        <w:tc>
          <w:tcPr>
            <w:tcW w:w="2070" w:type="dxa"/>
            <w:gridSpan w:val="3"/>
            <w:tcBorders>
              <w:top w:val="nil"/>
              <w:left w:val="nil"/>
              <w:bottom w:val="nil"/>
              <w:right w:val="nil"/>
            </w:tcBorders>
          </w:tcPr>
          <w:p w14:paraId="3EFFC54F" w14:textId="29E868D2"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76</w:t>
            </w:r>
          </w:p>
        </w:tc>
      </w:tr>
      <w:tr w:rsidR="007F38D2" w:rsidRPr="007F38D2" w14:paraId="34D82DEF" w14:textId="77777777" w:rsidTr="006E4134">
        <w:trPr>
          <w:gridBefore w:val="1"/>
          <w:wBefore w:w="10" w:type="dxa"/>
        </w:trPr>
        <w:tc>
          <w:tcPr>
            <w:tcW w:w="625" w:type="dxa"/>
            <w:tcBorders>
              <w:top w:val="nil"/>
              <w:left w:val="nil"/>
              <w:bottom w:val="nil"/>
              <w:right w:val="nil"/>
            </w:tcBorders>
          </w:tcPr>
          <w:p w14:paraId="63623DF7" w14:textId="77777777" w:rsidR="007F38D2" w:rsidRPr="007F38D2" w:rsidRDefault="007F38D2" w:rsidP="007F38D2">
            <w:pPr>
              <w:adjustRightInd w:val="0"/>
              <w:spacing w:line="360" w:lineRule="auto"/>
              <w:jc w:val="center"/>
              <w:rPr>
                <w:rFonts w:ascii="Arial" w:eastAsiaTheme="minorEastAsia" w:hAnsi="Arial" w:cs="Arial"/>
                <w:sz w:val="18"/>
                <w:szCs w:val="18"/>
              </w:rPr>
            </w:pPr>
          </w:p>
        </w:tc>
        <w:tc>
          <w:tcPr>
            <w:tcW w:w="3780" w:type="dxa"/>
            <w:gridSpan w:val="3"/>
            <w:tcBorders>
              <w:top w:val="nil"/>
              <w:left w:val="nil"/>
              <w:bottom w:val="nil"/>
              <w:right w:val="nil"/>
            </w:tcBorders>
          </w:tcPr>
          <w:p w14:paraId="4AF02B49"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Evaluation Procedures</w:t>
            </w:r>
          </w:p>
        </w:tc>
        <w:tc>
          <w:tcPr>
            <w:tcW w:w="2070" w:type="dxa"/>
            <w:gridSpan w:val="3"/>
            <w:tcBorders>
              <w:top w:val="nil"/>
              <w:left w:val="nil"/>
              <w:bottom w:val="nil"/>
              <w:right w:val="nil"/>
            </w:tcBorders>
          </w:tcPr>
          <w:p w14:paraId="7AB96157" w14:textId="22A1D546"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78</w:t>
            </w:r>
          </w:p>
        </w:tc>
      </w:tr>
      <w:tr w:rsidR="007F38D2" w:rsidRPr="007F38D2" w14:paraId="5D786863" w14:textId="77777777" w:rsidTr="006E4134">
        <w:trPr>
          <w:gridBefore w:val="1"/>
          <w:wBefore w:w="10" w:type="dxa"/>
        </w:trPr>
        <w:tc>
          <w:tcPr>
            <w:tcW w:w="625" w:type="dxa"/>
            <w:tcBorders>
              <w:top w:val="nil"/>
              <w:left w:val="nil"/>
              <w:bottom w:val="nil"/>
              <w:right w:val="nil"/>
            </w:tcBorders>
          </w:tcPr>
          <w:p w14:paraId="6466EFE1" w14:textId="77777777" w:rsidR="007F38D2" w:rsidRPr="007F38D2" w:rsidRDefault="007F38D2" w:rsidP="007F38D2">
            <w:pPr>
              <w:adjustRightInd w:val="0"/>
              <w:spacing w:line="360" w:lineRule="auto"/>
              <w:jc w:val="center"/>
              <w:rPr>
                <w:rFonts w:ascii="Arial" w:eastAsiaTheme="minorEastAsia" w:hAnsi="Arial" w:cs="Arial"/>
                <w:sz w:val="18"/>
                <w:szCs w:val="18"/>
              </w:rPr>
            </w:pPr>
          </w:p>
        </w:tc>
        <w:tc>
          <w:tcPr>
            <w:tcW w:w="3780" w:type="dxa"/>
            <w:gridSpan w:val="3"/>
            <w:tcBorders>
              <w:top w:val="nil"/>
              <w:left w:val="nil"/>
              <w:bottom w:val="nil"/>
              <w:right w:val="nil"/>
            </w:tcBorders>
          </w:tcPr>
          <w:p w14:paraId="5C0D8492"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Grievance Report</w:t>
            </w:r>
          </w:p>
        </w:tc>
        <w:tc>
          <w:tcPr>
            <w:tcW w:w="2070" w:type="dxa"/>
            <w:gridSpan w:val="3"/>
            <w:tcBorders>
              <w:top w:val="nil"/>
              <w:left w:val="nil"/>
              <w:bottom w:val="nil"/>
              <w:right w:val="nil"/>
            </w:tcBorders>
          </w:tcPr>
          <w:p w14:paraId="0DA3BC38" w14:textId="7DE176D9"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84</w:t>
            </w:r>
          </w:p>
        </w:tc>
      </w:tr>
      <w:tr w:rsidR="007F38D2" w:rsidRPr="007F38D2" w14:paraId="07605C79" w14:textId="77777777" w:rsidTr="006E4134">
        <w:trPr>
          <w:gridBefore w:val="1"/>
          <w:wBefore w:w="10" w:type="dxa"/>
        </w:trPr>
        <w:tc>
          <w:tcPr>
            <w:tcW w:w="625" w:type="dxa"/>
            <w:tcBorders>
              <w:top w:val="nil"/>
              <w:left w:val="nil"/>
              <w:bottom w:val="nil"/>
              <w:right w:val="nil"/>
            </w:tcBorders>
          </w:tcPr>
          <w:p w14:paraId="6F499912" w14:textId="77777777" w:rsidR="007F38D2" w:rsidRPr="007F38D2" w:rsidRDefault="007F38D2" w:rsidP="007F38D2">
            <w:pPr>
              <w:adjustRightInd w:val="0"/>
              <w:spacing w:line="360" w:lineRule="auto"/>
              <w:jc w:val="center"/>
              <w:rPr>
                <w:rFonts w:ascii="Arial" w:eastAsiaTheme="minorEastAsia" w:hAnsi="Arial" w:cs="Arial"/>
                <w:sz w:val="18"/>
                <w:szCs w:val="18"/>
              </w:rPr>
            </w:pPr>
          </w:p>
        </w:tc>
        <w:tc>
          <w:tcPr>
            <w:tcW w:w="3780" w:type="dxa"/>
            <w:gridSpan w:val="3"/>
            <w:tcBorders>
              <w:top w:val="nil"/>
              <w:left w:val="nil"/>
              <w:bottom w:val="nil"/>
              <w:right w:val="nil"/>
            </w:tcBorders>
          </w:tcPr>
          <w:p w14:paraId="75823216"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Calendars</w:t>
            </w:r>
          </w:p>
        </w:tc>
        <w:tc>
          <w:tcPr>
            <w:tcW w:w="2070" w:type="dxa"/>
            <w:gridSpan w:val="3"/>
            <w:tcBorders>
              <w:top w:val="nil"/>
              <w:left w:val="nil"/>
              <w:bottom w:val="nil"/>
              <w:right w:val="nil"/>
            </w:tcBorders>
          </w:tcPr>
          <w:p w14:paraId="1EC85B39" w14:textId="12872A6D"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85</w:t>
            </w:r>
          </w:p>
        </w:tc>
      </w:tr>
      <w:tr w:rsidR="007F38D2" w:rsidRPr="007F38D2" w14:paraId="528CDA58" w14:textId="77777777" w:rsidTr="006E4134">
        <w:trPr>
          <w:gridBefore w:val="1"/>
          <w:wBefore w:w="10" w:type="dxa"/>
          <w:trHeight w:hRule="exact" w:val="360"/>
        </w:trPr>
        <w:tc>
          <w:tcPr>
            <w:tcW w:w="625" w:type="dxa"/>
            <w:tcBorders>
              <w:top w:val="nil"/>
              <w:left w:val="nil"/>
              <w:bottom w:val="nil"/>
              <w:right w:val="nil"/>
            </w:tcBorders>
          </w:tcPr>
          <w:p w14:paraId="16C83B5E" w14:textId="77777777" w:rsidR="007F38D2" w:rsidRPr="007F38D2" w:rsidRDefault="007F38D2" w:rsidP="007F38D2">
            <w:pPr>
              <w:adjustRightInd w:val="0"/>
              <w:spacing w:line="360" w:lineRule="auto"/>
              <w:jc w:val="center"/>
              <w:rPr>
                <w:rFonts w:ascii="Arial" w:eastAsiaTheme="minorEastAsia" w:hAnsi="Arial" w:cs="Arial"/>
                <w:sz w:val="18"/>
                <w:szCs w:val="18"/>
              </w:rPr>
            </w:pPr>
          </w:p>
        </w:tc>
        <w:tc>
          <w:tcPr>
            <w:tcW w:w="3780" w:type="dxa"/>
            <w:gridSpan w:val="3"/>
            <w:tcBorders>
              <w:top w:val="nil"/>
              <w:left w:val="nil"/>
              <w:bottom w:val="nil"/>
              <w:right w:val="nil"/>
            </w:tcBorders>
          </w:tcPr>
          <w:p w14:paraId="1A9A3B79"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Memorandum of Understanding</w:t>
            </w:r>
          </w:p>
        </w:tc>
        <w:tc>
          <w:tcPr>
            <w:tcW w:w="2070" w:type="dxa"/>
            <w:gridSpan w:val="3"/>
            <w:tcBorders>
              <w:top w:val="nil"/>
              <w:left w:val="nil"/>
              <w:bottom w:val="nil"/>
              <w:right w:val="nil"/>
            </w:tcBorders>
          </w:tcPr>
          <w:p w14:paraId="29E85EE2" w14:textId="74105BA9" w:rsidR="007F38D2" w:rsidRPr="007F38D2" w:rsidRDefault="007F38D2" w:rsidP="007F38D2">
            <w:pPr>
              <w:adjustRightInd w:val="0"/>
              <w:spacing w:line="360" w:lineRule="auto"/>
              <w:jc w:val="center"/>
              <w:rPr>
                <w:rFonts w:ascii="Arial" w:eastAsiaTheme="minorEastAsia" w:hAnsi="Arial" w:cs="Arial"/>
                <w:sz w:val="18"/>
                <w:szCs w:val="18"/>
              </w:rPr>
            </w:pPr>
            <w:r w:rsidRPr="007F38D2">
              <w:rPr>
                <w:rFonts w:ascii="Arial" w:eastAsiaTheme="minorEastAsia" w:hAnsi="Arial" w:cs="Arial"/>
                <w:sz w:val="18"/>
                <w:szCs w:val="18"/>
              </w:rPr>
              <w:t>91</w:t>
            </w:r>
          </w:p>
        </w:tc>
      </w:tr>
      <w:tr w:rsidR="007F38D2" w:rsidRPr="007F38D2" w14:paraId="361BA9D3" w14:textId="77777777" w:rsidTr="006E4134">
        <w:trPr>
          <w:gridBefore w:val="1"/>
          <w:wBefore w:w="10" w:type="dxa"/>
          <w:trHeight w:hRule="exact" w:val="360"/>
        </w:trPr>
        <w:tc>
          <w:tcPr>
            <w:tcW w:w="625" w:type="dxa"/>
            <w:tcBorders>
              <w:top w:val="nil"/>
              <w:left w:val="nil"/>
              <w:bottom w:val="nil"/>
              <w:right w:val="nil"/>
            </w:tcBorders>
          </w:tcPr>
          <w:p w14:paraId="00A13E6F"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44E4E158"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gridSpan w:val="3"/>
            <w:tcBorders>
              <w:top w:val="nil"/>
              <w:left w:val="nil"/>
              <w:bottom w:val="nil"/>
              <w:right w:val="nil"/>
            </w:tcBorders>
          </w:tcPr>
          <w:p w14:paraId="1BA5CF94" w14:textId="3514584E"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2026-2027 Class Size</w:t>
            </w:r>
          </w:p>
        </w:tc>
        <w:tc>
          <w:tcPr>
            <w:tcW w:w="1260" w:type="dxa"/>
            <w:gridSpan w:val="2"/>
            <w:tcBorders>
              <w:top w:val="nil"/>
              <w:left w:val="nil"/>
              <w:bottom w:val="nil"/>
              <w:right w:val="nil"/>
            </w:tcBorders>
          </w:tcPr>
          <w:p w14:paraId="43192134" w14:textId="697C7942"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93</w:t>
            </w:r>
          </w:p>
        </w:tc>
      </w:tr>
      <w:tr w:rsidR="007F38D2" w:rsidRPr="007F38D2" w14:paraId="32F43D19" w14:textId="77777777" w:rsidTr="006E4134">
        <w:trPr>
          <w:gridBefore w:val="1"/>
          <w:wBefore w:w="10" w:type="dxa"/>
          <w:trHeight w:hRule="exact" w:val="360"/>
        </w:trPr>
        <w:tc>
          <w:tcPr>
            <w:tcW w:w="625" w:type="dxa"/>
            <w:tcBorders>
              <w:top w:val="nil"/>
              <w:left w:val="nil"/>
              <w:bottom w:val="nil"/>
              <w:right w:val="nil"/>
            </w:tcBorders>
          </w:tcPr>
          <w:p w14:paraId="5E4EC6A3"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0F2743E5"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gridSpan w:val="3"/>
            <w:tcBorders>
              <w:top w:val="nil"/>
              <w:left w:val="nil"/>
              <w:bottom w:val="nil"/>
              <w:right w:val="nil"/>
            </w:tcBorders>
          </w:tcPr>
          <w:p w14:paraId="70645226" w14:textId="13D98FCB"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2025-2026 Class Size</w:t>
            </w:r>
          </w:p>
        </w:tc>
        <w:tc>
          <w:tcPr>
            <w:tcW w:w="1260" w:type="dxa"/>
            <w:gridSpan w:val="2"/>
            <w:tcBorders>
              <w:top w:val="nil"/>
              <w:left w:val="nil"/>
              <w:bottom w:val="nil"/>
              <w:right w:val="nil"/>
            </w:tcBorders>
          </w:tcPr>
          <w:p w14:paraId="53B07137" w14:textId="53B4B4C4"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94</w:t>
            </w:r>
          </w:p>
        </w:tc>
      </w:tr>
      <w:tr w:rsidR="007F38D2" w:rsidRPr="007F38D2" w14:paraId="4E94F12E" w14:textId="77777777" w:rsidTr="006E4134">
        <w:trPr>
          <w:gridBefore w:val="1"/>
          <w:wBefore w:w="10" w:type="dxa"/>
          <w:trHeight w:hRule="exact" w:val="360"/>
        </w:trPr>
        <w:tc>
          <w:tcPr>
            <w:tcW w:w="625" w:type="dxa"/>
            <w:tcBorders>
              <w:top w:val="nil"/>
              <w:left w:val="nil"/>
              <w:bottom w:val="nil"/>
              <w:right w:val="nil"/>
            </w:tcBorders>
          </w:tcPr>
          <w:p w14:paraId="5ED8B40F"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3A808455"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gridSpan w:val="3"/>
            <w:tcBorders>
              <w:top w:val="nil"/>
              <w:left w:val="nil"/>
              <w:bottom w:val="nil"/>
              <w:right w:val="nil"/>
            </w:tcBorders>
          </w:tcPr>
          <w:p w14:paraId="6F618565"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Stipend Approval Process</w:t>
            </w:r>
          </w:p>
        </w:tc>
        <w:tc>
          <w:tcPr>
            <w:tcW w:w="1260" w:type="dxa"/>
            <w:gridSpan w:val="2"/>
            <w:tcBorders>
              <w:top w:val="nil"/>
              <w:left w:val="nil"/>
              <w:bottom w:val="nil"/>
              <w:right w:val="nil"/>
            </w:tcBorders>
          </w:tcPr>
          <w:p w14:paraId="0B476FB4" w14:textId="2DB7289D"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95</w:t>
            </w:r>
          </w:p>
        </w:tc>
      </w:tr>
      <w:tr w:rsidR="007F38D2" w:rsidRPr="007F38D2" w14:paraId="61CCA3DD" w14:textId="77777777" w:rsidTr="006E4134">
        <w:trPr>
          <w:gridBefore w:val="1"/>
          <w:wBefore w:w="10" w:type="dxa"/>
          <w:trHeight w:hRule="exact" w:val="360"/>
        </w:trPr>
        <w:tc>
          <w:tcPr>
            <w:tcW w:w="625" w:type="dxa"/>
            <w:tcBorders>
              <w:top w:val="nil"/>
              <w:left w:val="nil"/>
              <w:bottom w:val="nil"/>
              <w:right w:val="nil"/>
            </w:tcBorders>
          </w:tcPr>
          <w:p w14:paraId="42F552AB"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5871459B"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gridSpan w:val="3"/>
            <w:tcBorders>
              <w:top w:val="nil"/>
              <w:left w:val="nil"/>
              <w:bottom w:val="nil"/>
              <w:right w:val="nil"/>
            </w:tcBorders>
          </w:tcPr>
          <w:p w14:paraId="0C884333" w14:textId="7777777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Dual/Concurrent Enrollment</w:t>
            </w:r>
          </w:p>
        </w:tc>
        <w:tc>
          <w:tcPr>
            <w:tcW w:w="1260" w:type="dxa"/>
            <w:gridSpan w:val="2"/>
            <w:tcBorders>
              <w:top w:val="nil"/>
              <w:left w:val="nil"/>
              <w:bottom w:val="nil"/>
              <w:right w:val="nil"/>
            </w:tcBorders>
          </w:tcPr>
          <w:p w14:paraId="6286A09D" w14:textId="53072A87"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96</w:t>
            </w:r>
          </w:p>
        </w:tc>
      </w:tr>
      <w:tr w:rsidR="007F38D2" w:rsidRPr="007F38D2" w14:paraId="0A042DE7" w14:textId="77777777" w:rsidTr="006E4134">
        <w:trPr>
          <w:gridBefore w:val="1"/>
          <w:wBefore w:w="10" w:type="dxa"/>
          <w:trHeight w:hRule="exact" w:val="360"/>
        </w:trPr>
        <w:tc>
          <w:tcPr>
            <w:tcW w:w="625" w:type="dxa"/>
            <w:tcBorders>
              <w:top w:val="nil"/>
              <w:left w:val="nil"/>
              <w:bottom w:val="nil"/>
              <w:right w:val="nil"/>
            </w:tcBorders>
          </w:tcPr>
          <w:p w14:paraId="7F621F3C"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72553B74"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gridSpan w:val="3"/>
            <w:tcBorders>
              <w:top w:val="nil"/>
              <w:left w:val="nil"/>
              <w:bottom w:val="nil"/>
              <w:right w:val="nil"/>
            </w:tcBorders>
          </w:tcPr>
          <w:p w14:paraId="7D2D90F3" w14:textId="77777777" w:rsidR="007F38D2" w:rsidRPr="007F38D2" w:rsidRDefault="007F38D2" w:rsidP="007F38D2">
            <w:pPr>
              <w:rPr>
                <w:rFonts w:ascii="Arial" w:hAnsi="Arial" w:cs="Arial"/>
                <w:sz w:val="18"/>
                <w:szCs w:val="18"/>
              </w:rPr>
            </w:pPr>
            <w:r w:rsidRPr="007F38D2">
              <w:rPr>
                <w:rFonts w:ascii="Arial" w:hAnsi="Arial" w:cs="Arial"/>
                <w:sz w:val="18"/>
                <w:szCs w:val="18"/>
              </w:rPr>
              <w:t>Extra Duty Pay State Preschool Teachers</w:t>
            </w:r>
          </w:p>
          <w:p w14:paraId="4AD6CF3F" w14:textId="77777777" w:rsidR="007F38D2" w:rsidRPr="007F38D2" w:rsidRDefault="007F38D2" w:rsidP="007F38D2">
            <w:pPr>
              <w:adjustRightInd w:val="0"/>
              <w:spacing w:line="360" w:lineRule="auto"/>
              <w:rPr>
                <w:rFonts w:ascii="Arial" w:eastAsiaTheme="minorEastAsia" w:hAnsi="Arial" w:cs="Arial"/>
                <w:sz w:val="18"/>
                <w:szCs w:val="18"/>
              </w:rPr>
            </w:pPr>
          </w:p>
        </w:tc>
        <w:tc>
          <w:tcPr>
            <w:tcW w:w="1260" w:type="dxa"/>
            <w:gridSpan w:val="2"/>
            <w:tcBorders>
              <w:top w:val="nil"/>
              <w:left w:val="nil"/>
              <w:bottom w:val="nil"/>
              <w:right w:val="nil"/>
            </w:tcBorders>
          </w:tcPr>
          <w:p w14:paraId="2DD97257" w14:textId="330308CA"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hAnsi="Arial" w:cs="Arial"/>
                <w:sz w:val="18"/>
                <w:szCs w:val="18"/>
              </w:rPr>
              <w:t>97</w:t>
            </w:r>
          </w:p>
        </w:tc>
      </w:tr>
    </w:tbl>
    <w:p w14:paraId="02B746A8" w14:textId="77777777" w:rsidR="00B90CE5" w:rsidRPr="007F38D2" w:rsidRDefault="00B90CE5" w:rsidP="00B90CE5">
      <w:pPr>
        <w:rPr>
          <w:rFonts w:ascii="Arial" w:hAnsi="Arial" w:cs="Arial"/>
          <w:sz w:val="18"/>
          <w:szCs w:val="18"/>
        </w:rPr>
      </w:pPr>
    </w:p>
    <w:tbl>
      <w:tblPr>
        <w:tblStyle w:val="TableGrid2"/>
        <w:tblW w:w="0" w:type="auto"/>
        <w:tblInd w:w="-5" w:type="dxa"/>
        <w:tblLook w:val="04A0" w:firstRow="1" w:lastRow="0" w:firstColumn="1" w:lastColumn="0" w:noHBand="0" w:noVBand="1"/>
      </w:tblPr>
      <w:tblGrid>
        <w:gridCol w:w="625"/>
        <w:gridCol w:w="360"/>
        <w:gridCol w:w="3510"/>
        <w:gridCol w:w="720"/>
        <w:gridCol w:w="1260"/>
      </w:tblGrid>
      <w:tr w:rsidR="007F38D2" w:rsidRPr="007F38D2" w14:paraId="3AFF4038" w14:textId="77777777" w:rsidTr="006E4134">
        <w:tc>
          <w:tcPr>
            <w:tcW w:w="625" w:type="dxa"/>
            <w:tcBorders>
              <w:top w:val="nil"/>
              <w:left w:val="nil"/>
              <w:bottom w:val="nil"/>
              <w:right w:val="nil"/>
            </w:tcBorders>
          </w:tcPr>
          <w:p w14:paraId="4E9E4B2B"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29B68059"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596693FF" w14:textId="77777777" w:rsidR="007F38D2" w:rsidRPr="007F38D2" w:rsidRDefault="007F38D2" w:rsidP="007F38D2">
            <w:pPr>
              <w:rPr>
                <w:rFonts w:ascii="Arial" w:hAnsi="Arial" w:cs="Arial"/>
                <w:sz w:val="18"/>
                <w:szCs w:val="18"/>
              </w:rPr>
            </w:pPr>
            <w:r w:rsidRPr="007F38D2">
              <w:rPr>
                <w:rFonts w:ascii="Arial" w:hAnsi="Arial" w:cs="Arial"/>
                <w:sz w:val="18"/>
                <w:szCs w:val="18"/>
              </w:rPr>
              <w:t>Special Ed. Class Size &amp; Release Time M/M &amp; M/S</w:t>
            </w:r>
          </w:p>
          <w:p w14:paraId="4F488A48"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2CEDD488" w14:textId="0E3C293A" w:rsidR="007F38D2" w:rsidRPr="007F38D2" w:rsidRDefault="007F38D2" w:rsidP="007F38D2">
            <w:pPr>
              <w:rPr>
                <w:rFonts w:ascii="Arial" w:hAnsi="Arial" w:cs="Arial"/>
                <w:sz w:val="18"/>
                <w:szCs w:val="18"/>
              </w:rPr>
            </w:pPr>
            <w:r w:rsidRPr="007F38D2">
              <w:rPr>
                <w:rFonts w:ascii="Arial" w:hAnsi="Arial" w:cs="Arial"/>
                <w:sz w:val="18"/>
                <w:szCs w:val="18"/>
              </w:rPr>
              <w:t>98</w:t>
            </w:r>
          </w:p>
        </w:tc>
      </w:tr>
      <w:tr w:rsidR="007F38D2" w:rsidRPr="007F38D2" w14:paraId="2884C7D0" w14:textId="77777777" w:rsidTr="006E4134">
        <w:tc>
          <w:tcPr>
            <w:tcW w:w="625" w:type="dxa"/>
            <w:tcBorders>
              <w:top w:val="nil"/>
              <w:left w:val="nil"/>
              <w:bottom w:val="nil"/>
              <w:right w:val="nil"/>
            </w:tcBorders>
          </w:tcPr>
          <w:p w14:paraId="6D4F83E0"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1E8318EB"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265FC29E" w14:textId="77777777" w:rsidR="007F38D2" w:rsidRPr="007F38D2" w:rsidRDefault="007F38D2" w:rsidP="007F38D2">
            <w:pPr>
              <w:rPr>
                <w:rFonts w:ascii="Arial" w:hAnsi="Arial" w:cs="Arial"/>
                <w:sz w:val="18"/>
                <w:szCs w:val="18"/>
              </w:rPr>
            </w:pPr>
            <w:r w:rsidRPr="007F38D2">
              <w:rPr>
                <w:rFonts w:ascii="Arial" w:hAnsi="Arial" w:cs="Arial"/>
                <w:sz w:val="18"/>
                <w:szCs w:val="18"/>
              </w:rPr>
              <w:t>M/M Special Ed. Inclusion</w:t>
            </w:r>
          </w:p>
          <w:p w14:paraId="42B9F9AB"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73ABFFE4" w14:textId="4F6278F5" w:rsidR="007F38D2" w:rsidRPr="007F38D2" w:rsidRDefault="007F38D2" w:rsidP="007F38D2">
            <w:pPr>
              <w:rPr>
                <w:rFonts w:ascii="Arial" w:hAnsi="Arial" w:cs="Arial"/>
                <w:sz w:val="18"/>
                <w:szCs w:val="18"/>
              </w:rPr>
            </w:pPr>
            <w:r w:rsidRPr="007F38D2">
              <w:rPr>
                <w:rFonts w:ascii="Arial" w:hAnsi="Arial" w:cs="Arial"/>
                <w:sz w:val="18"/>
                <w:szCs w:val="18"/>
              </w:rPr>
              <w:t>99</w:t>
            </w:r>
          </w:p>
        </w:tc>
      </w:tr>
      <w:tr w:rsidR="007F38D2" w:rsidRPr="007F38D2" w14:paraId="0A9F65B6" w14:textId="77777777" w:rsidTr="006E4134">
        <w:tc>
          <w:tcPr>
            <w:tcW w:w="625" w:type="dxa"/>
            <w:tcBorders>
              <w:top w:val="nil"/>
              <w:left w:val="nil"/>
              <w:bottom w:val="nil"/>
              <w:right w:val="nil"/>
            </w:tcBorders>
          </w:tcPr>
          <w:p w14:paraId="08F24551"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5159E43B"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3ABFB846" w14:textId="77777777" w:rsidR="007F38D2" w:rsidRPr="007F38D2" w:rsidRDefault="007F38D2" w:rsidP="007F38D2">
            <w:pPr>
              <w:rPr>
                <w:rFonts w:ascii="Arial" w:hAnsi="Arial" w:cs="Arial"/>
                <w:sz w:val="18"/>
                <w:szCs w:val="18"/>
              </w:rPr>
            </w:pPr>
            <w:r w:rsidRPr="007F38D2">
              <w:rPr>
                <w:rFonts w:ascii="Arial" w:hAnsi="Arial" w:cs="Arial"/>
                <w:sz w:val="18"/>
                <w:szCs w:val="18"/>
              </w:rPr>
              <w:t>Compensation for Teachers During Substitute Shortage</w:t>
            </w:r>
          </w:p>
          <w:p w14:paraId="027FE79B"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7FE4E12D" w14:textId="69C991DC" w:rsidR="007F38D2" w:rsidRPr="007F38D2" w:rsidRDefault="007F38D2" w:rsidP="007F38D2">
            <w:pPr>
              <w:rPr>
                <w:rFonts w:ascii="Arial" w:hAnsi="Arial" w:cs="Arial"/>
                <w:sz w:val="18"/>
                <w:szCs w:val="18"/>
              </w:rPr>
            </w:pPr>
            <w:r w:rsidRPr="007F38D2">
              <w:rPr>
                <w:rFonts w:ascii="Arial" w:hAnsi="Arial" w:cs="Arial"/>
                <w:sz w:val="18"/>
                <w:szCs w:val="18"/>
              </w:rPr>
              <w:t>100</w:t>
            </w:r>
          </w:p>
        </w:tc>
      </w:tr>
      <w:tr w:rsidR="007F38D2" w:rsidRPr="007F38D2" w14:paraId="49E00413" w14:textId="77777777" w:rsidTr="006E4134">
        <w:tc>
          <w:tcPr>
            <w:tcW w:w="625" w:type="dxa"/>
            <w:tcBorders>
              <w:top w:val="nil"/>
              <w:left w:val="nil"/>
              <w:bottom w:val="nil"/>
              <w:right w:val="nil"/>
            </w:tcBorders>
          </w:tcPr>
          <w:p w14:paraId="200DA0B4"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45DAEBF6"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6152B76B" w14:textId="77777777" w:rsidR="007F38D2" w:rsidRPr="007F38D2" w:rsidRDefault="007F38D2" w:rsidP="007F38D2">
            <w:pPr>
              <w:rPr>
                <w:rFonts w:ascii="Arial" w:hAnsi="Arial" w:cs="Arial"/>
                <w:sz w:val="18"/>
                <w:szCs w:val="18"/>
              </w:rPr>
            </w:pPr>
            <w:r w:rsidRPr="007F38D2">
              <w:rPr>
                <w:rFonts w:ascii="Arial" w:hAnsi="Arial" w:cs="Arial"/>
                <w:sz w:val="18"/>
                <w:szCs w:val="18"/>
              </w:rPr>
              <w:t>Differential Pay Adult Education and General Education Preschool Teachers Class Size</w:t>
            </w:r>
          </w:p>
          <w:p w14:paraId="2BA6F5CE"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3F30B016" w14:textId="573E83D6" w:rsidR="007F38D2" w:rsidRPr="007F38D2" w:rsidRDefault="007F38D2" w:rsidP="007F38D2">
            <w:pPr>
              <w:rPr>
                <w:rFonts w:ascii="Arial" w:hAnsi="Arial" w:cs="Arial"/>
                <w:sz w:val="18"/>
                <w:szCs w:val="18"/>
              </w:rPr>
            </w:pPr>
            <w:r w:rsidRPr="007F38D2">
              <w:rPr>
                <w:rFonts w:ascii="Arial" w:hAnsi="Arial" w:cs="Arial"/>
                <w:sz w:val="18"/>
                <w:szCs w:val="18"/>
              </w:rPr>
              <w:t>101</w:t>
            </w:r>
          </w:p>
        </w:tc>
      </w:tr>
      <w:tr w:rsidR="007F38D2" w:rsidRPr="007F38D2" w14:paraId="15E55571" w14:textId="77777777" w:rsidTr="006E4134">
        <w:tc>
          <w:tcPr>
            <w:tcW w:w="625" w:type="dxa"/>
            <w:tcBorders>
              <w:top w:val="nil"/>
              <w:left w:val="nil"/>
              <w:bottom w:val="nil"/>
              <w:right w:val="nil"/>
            </w:tcBorders>
          </w:tcPr>
          <w:p w14:paraId="32091CB4"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229EEA07"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3208565C" w14:textId="77777777" w:rsidR="007F38D2" w:rsidRPr="007F38D2" w:rsidRDefault="007F38D2" w:rsidP="007F38D2">
            <w:pPr>
              <w:rPr>
                <w:rFonts w:ascii="Arial" w:hAnsi="Arial" w:cs="Arial"/>
                <w:sz w:val="18"/>
                <w:szCs w:val="18"/>
              </w:rPr>
            </w:pPr>
            <w:r w:rsidRPr="007F38D2">
              <w:rPr>
                <w:rFonts w:ascii="Arial" w:hAnsi="Arial" w:cs="Arial"/>
                <w:sz w:val="18"/>
                <w:szCs w:val="18"/>
              </w:rPr>
              <w:t>9</w:t>
            </w:r>
            <w:r w:rsidRPr="007F38D2">
              <w:rPr>
                <w:rFonts w:ascii="Arial" w:hAnsi="Arial" w:cs="Arial"/>
                <w:sz w:val="18"/>
                <w:szCs w:val="18"/>
                <w:vertAlign w:val="superscript"/>
              </w:rPr>
              <w:t>th</w:t>
            </w:r>
            <w:r w:rsidRPr="007F38D2">
              <w:rPr>
                <w:rFonts w:ascii="Arial" w:hAnsi="Arial" w:cs="Arial"/>
                <w:sz w:val="18"/>
                <w:szCs w:val="18"/>
              </w:rPr>
              <w:t xml:space="preserve"> Grade On-Track Program</w:t>
            </w:r>
          </w:p>
          <w:p w14:paraId="13477225"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36F2A65F" w14:textId="7F06012C" w:rsidR="007F38D2" w:rsidRPr="007F38D2" w:rsidRDefault="007F38D2" w:rsidP="007F38D2">
            <w:pPr>
              <w:rPr>
                <w:rFonts w:ascii="Arial" w:hAnsi="Arial" w:cs="Arial"/>
                <w:sz w:val="18"/>
                <w:szCs w:val="18"/>
              </w:rPr>
            </w:pPr>
            <w:r w:rsidRPr="007F38D2">
              <w:rPr>
                <w:rFonts w:ascii="Arial" w:hAnsi="Arial" w:cs="Arial"/>
                <w:sz w:val="18"/>
                <w:szCs w:val="18"/>
              </w:rPr>
              <w:t>102</w:t>
            </w:r>
          </w:p>
        </w:tc>
      </w:tr>
      <w:tr w:rsidR="007F38D2" w:rsidRPr="007F38D2" w14:paraId="21B0227E" w14:textId="77777777" w:rsidTr="006E4134">
        <w:tc>
          <w:tcPr>
            <w:tcW w:w="625" w:type="dxa"/>
            <w:tcBorders>
              <w:top w:val="nil"/>
              <w:left w:val="nil"/>
              <w:bottom w:val="nil"/>
              <w:right w:val="nil"/>
            </w:tcBorders>
          </w:tcPr>
          <w:p w14:paraId="4C8F50F9"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3122502D"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0C6AA186" w14:textId="77777777" w:rsidR="007F38D2" w:rsidRPr="007F38D2" w:rsidRDefault="007F38D2" w:rsidP="007F38D2">
            <w:pPr>
              <w:rPr>
                <w:rFonts w:ascii="Arial" w:hAnsi="Arial" w:cs="Arial"/>
                <w:sz w:val="18"/>
                <w:szCs w:val="18"/>
              </w:rPr>
            </w:pPr>
            <w:r w:rsidRPr="007F38D2">
              <w:rPr>
                <w:rFonts w:ascii="Arial" w:hAnsi="Arial" w:cs="Arial"/>
                <w:sz w:val="18"/>
                <w:szCs w:val="18"/>
              </w:rPr>
              <w:t>Seven Period Assignment at Fitz Intermediate</w:t>
            </w:r>
          </w:p>
          <w:p w14:paraId="71C3369E"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69133A4A" w14:textId="43474369" w:rsidR="007F38D2" w:rsidRPr="007F38D2" w:rsidRDefault="007F38D2" w:rsidP="007F38D2">
            <w:pPr>
              <w:rPr>
                <w:rFonts w:ascii="Arial" w:hAnsi="Arial" w:cs="Arial"/>
                <w:sz w:val="18"/>
                <w:szCs w:val="18"/>
              </w:rPr>
            </w:pPr>
            <w:r w:rsidRPr="007F38D2">
              <w:rPr>
                <w:rFonts w:ascii="Arial" w:hAnsi="Arial" w:cs="Arial"/>
                <w:sz w:val="18"/>
                <w:szCs w:val="18"/>
              </w:rPr>
              <w:t>103</w:t>
            </w:r>
          </w:p>
        </w:tc>
      </w:tr>
      <w:tr w:rsidR="007F38D2" w:rsidRPr="007F38D2" w14:paraId="2C012E15" w14:textId="77777777" w:rsidTr="006E4134">
        <w:tc>
          <w:tcPr>
            <w:tcW w:w="625" w:type="dxa"/>
            <w:tcBorders>
              <w:top w:val="nil"/>
              <w:left w:val="nil"/>
              <w:bottom w:val="nil"/>
              <w:right w:val="nil"/>
            </w:tcBorders>
          </w:tcPr>
          <w:p w14:paraId="7D280E0B"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04AFA6C6"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619DA742" w14:textId="77777777" w:rsidR="007F38D2" w:rsidRPr="007F38D2" w:rsidRDefault="007F38D2" w:rsidP="007F38D2">
            <w:pPr>
              <w:rPr>
                <w:rFonts w:ascii="Arial" w:hAnsi="Arial" w:cs="Arial"/>
                <w:sz w:val="18"/>
                <w:szCs w:val="18"/>
              </w:rPr>
            </w:pPr>
            <w:r w:rsidRPr="007F38D2">
              <w:rPr>
                <w:rFonts w:ascii="Arial" w:hAnsi="Arial" w:cs="Arial"/>
                <w:sz w:val="18"/>
                <w:szCs w:val="18"/>
              </w:rPr>
              <w:t>Release Day/Substitute Day for Site Repairs</w:t>
            </w:r>
          </w:p>
          <w:p w14:paraId="78268B0E"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79B1907E" w14:textId="1C62D0A6" w:rsidR="007F38D2" w:rsidRPr="007F38D2" w:rsidRDefault="007F38D2" w:rsidP="007F38D2">
            <w:pPr>
              <w:rPr>
                <w:rFonts w:ascii="Arial" w:hAnsi="Arial" w:cs="Arial"/>
                <w:sz w:val="18"/>
                <w:szCs w:val="18"/>
              </w:rPr>
            </w:pPr>
            <w:r w:rsidRPr="007F38D2">
              <w:rPr>
                <w:rFonts w:ascii="Arial" w:hAnsi="Arial" w:cs="Arial"/>
                <w:sz w:val="18"/>
                <w:szCs w:val="18"/>
              </w:rPr>
              <w:t>104</w:t>
            </w:r>
          </w:p>
        </w:tc>
      </w:tr>
      <w:tr w:rsidR="007F38D2" w:rsidRPr="007F38D2" w14:paraId="0B9E4451" w14:textId="77777777" w:rsidTr="006E4134">
        <w:tc>
          <w:tcPr>
            <w:tcW w:w="625" w:type="dxa"/>
            <w:tcBorders>
              <w:top w:val="nil"/>
              <w:left w:val="nil"/>
              <w:bottom w:val="nil"/>
              <w:right w:val="nil"/>
            </w:tcBorders>
          </w:tcPr>
          <w:p w14:paraId="3C68D791"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1D22ADB8"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566F2FBA" w14:textId="3A1057F1" w:rsidR="007F38D2" w:rsidRPr="007F38D2" w:rsidRDefault="007F38D2" w:rsidP="007F38D2">
            <w:pPr>
              <w:rPr>
                <w:rFonts w:ascii="Arial" w:hAnsi="Arial" w:cs="Arial"/>
                <w:sz w:val="18"/>
                <w:szCs w:val="18"/>
              </w:rPr>
            </w:pPr>
            <w:r w:rsidRPr="007F38D2">
              <w:rPr>
                <w:rFonts w:ascii="Arial" w:hAnsi="Arial" w:cs="Arial"/>
                <w:sz w:val="18"/>
                <w:szCs w:val="18"/>
              </w:rPr>
              <w:t>Article 12: CPR/First Aid Super Week Offering</w:t>
            </w:r>
          </w:p>
        </w:tc>
        <w:tc>
          <w:tcPr>
            <w:tcW w:w="1260" w:type="dxa"/>
            <w:tcBorders>
              <w:top w:val="nil"/>
              <w:left w:val="nil"/>
              <w:bottom w:val="nil"/>
              <w:right w:val="nil"/>
            </w:tcBorders>
          </w:tcPr>
          <w:p w14:paraId="15EB274E" w14:textId="77777777" w:rsidR="007F38D2" w:rsidRPr="007F38D2" w:rsidRDefault="007F38D2" w:rsidP="007F38D2">
            <w:pPr>
              <w:rPr>
                <w:rFonts w:ascii="Arial" w:hAnsi="Arial" w:cs="Arial"/>
                <w:sz w:val="18"/>
                <w:szCs w:val="18"/>
              </w:rPr>
            </w:pPr>
            <w:r w:rsidRPr="007F38D2">
              <w:rPr>
                <w:rFonts w:ascii="Arial" w:hAnsi="Arial" w:cs="Arial"/>
                <w:sz w:val="18"/>
                <w:szCs w:val="18"/>
              </w:rPr>
              <w:t>105</w:t>
            </w:r>
          </w:p>
          <w:p w14:paraId="0286E225" w14:textId="37DDDF5C" w:rsidR="007F38D2" w:rsidRPr="007F38D2" w:rsidRDefault="007F38D2" w:rsidP="007F38D2">
            <w:pPr>
              <w:rPr>
                <w:rFonts w:ascii="Arial" w:hAnsi="Arial" w:cs="Arial"/>
                <w:sz w:val="18"/>
                <w:szCs w:val="18"/>
              </w:rPr>
            </w:pPr>
          </w:p>
        </w:tc>
      </w:tr>
      <w:tr w:rsidR="007F38D2" w:rsidRPr="007F38D2" w14:paraId="4DEDD684" w14:textId="77777777" w:rsidTr="006E4134">
        <w:tc>
          <w:tcPr>
            <w:tcW w:w="625" w:type="dxa"/>
            <w:tcBorders>
              <w:top w:val="nil"/>
              <w:left w:val="nil"/>
              <w:bottom w:val="nil"/>
              <w:right w:val="nil"/>
            </w:tcBorders>
          </w:tcPr>
          <w:p w14:paraId="6E108EAF"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0C3ED387"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2B977663" w14:textId="477325F4" w:rsidR="007F38D2" w:rsidRPr="007F38D2" w:rsidRDefault="007F38D2" w:rsidP="007F38D2">
            <w:pPr>
              <w:rPr>
                <w:rFonts w:ascii="Arial" w:hAnsi="Arial" w:cs="Arial"/>
                <w:sz w:val="18"/>
                <w:szCs w:val="18"/>
              </w:rPr>
            </w:pPr>
            <w:r w:rsidRPr="007F38D2">
              <w:rPr>
                <w:rFonts w:ascii="Arial" w:hAnsi="Arial" w:cs="Arial"/>
                <w:sz w:val="18"/>
                <w:szCs w:val="18"/>
              </w:rPr>
              <w:t>Community School Teacher Coaches and Community School Design team member</w:t>
            </w:r>
          </w:p>
          <w:p w14:paraId="61459092" w14:textId="7B08AA6E"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44C82986" w14:textId="7E03BDC3" w:rsidR="007F38D2" w:rsidRPr="007F38D2" w:rsidRDefault="007F38D2" w:rsidP="007F38D2">
            <w:pPr>
              <w:rPr>
                <w:rFonts w:ascii="Arial" w:hAnsi="Arial" w:cs="Arial"/>
                <w:sz w:val="18"/>
                <w:szCs w:val="18"/>
              </w:rPr>
            </w:pPr>
            <w:r w:rsidRPr="007F38D2">
              <w:rPr>
                <w:rFonts w:ascii="Arial" w:hAnsi="Arial" w:cs="Arial"/>
                <w:sz w:val="18"/>
                <w:szCs w:val="18"/>
              </w:rPr>
              <w:t>106</w:t>
            </w:r>
          </w:p>
        </w:tc>
      </w:tr>
      <w:tr w:rsidR="00B90CE5" w:rsidRPr="007F38D2" w14:paraId="3EF211AF" w14:textId="77777777" w:rsidTr="006E4134">
        <w:tc>
          <w:tcPr>
            <w:tcW w:w="625" w:type="dxa"/>
            <w:tcBorders>
              <w:top w:val="nil"/>
              <w:left w:val="nil"/>
              <w:bottom w:val="nil"/>
              <w:right w:val="nil"/>
            </w:tcBorders>
          </w:tcPr>
          <w:p w14:paraId="44519C4B" w14:textId="77777777" w:rsidR="00B90CE5" w:rsidRPr="007F38D2" w:rsidRDefault="00B90CE5" w:rsidP="006E4134">
            <w:pPr>
              <w:rPr>
                <w:rFonts w:ascii="Arial" w:hAnsi="Arial" w:cs="Arial"/>
                <w:sz w:val="18"/>
                <w:szCs w:val="18"/>
              </w:rPr>
            </w:pPr>
          </w:p>
        </w:tc>
        <w:tc>
          <w:tcPr>
            <w:tcW w:w="3870" w:type="dxa"/>
            <w:gridSpan w:val="2"/>
            <w:tcBorders>
              <w:top w:val="nil"/>
              <w:left w:val="nil"/>
              <w:bottom w:val="nil"/>
              <w:right w:val="nil"/>
            </w:tcBorders>
          </w:tcPr>
          <w:p w14:paraId="09E5B9B9" w14:textId="77777777" w:rsidR="00B90CE5" w:rsidRPr="007F38D2" w:rsidRDefault="00B90CE5" w:rsidP="006E4134">
            <w:pPr>
              <w:rPr>
                <w:rFonts w:ascii="Arial" w:hAnsi="Arial" w:cs="Arial"/>
                <w:sz w:val="18"/>
                <w:szCs w:val="18"/>
              </w:rPr>
            </w:pPr>
            <w:r w:rsidRPr="007F38D2">
              <w:rPr>
                <w:rFonts w:ascii="Arial" w:hAnsi="Arial" w:cs="Arial"/>
                <w:sz w:val="18"/>
                <w:szCs w:val="18"/>
              </w:rPr>
              <w:t xml:space="preserve">       Side Letters of Agreement</w:t>
            </w:r>
          </w:p>
          <w:p w14:paraId="4D12A4D4" w14:textId="77777777" w:rsidR="00B90CE5" w:rsidRPr="007F38D2" w:rsidRDefault="00B90CE5" w:rsidP="006E4134">
            <w:pPr>
              <w:rPr>
                <w:rFonts w:ascii="Arial" w:hAnsi="Arial" w:cs="Arial"/>
                <w:sz w:val="18"/>
                <w:szCs w:val="18"/>
              </w:rPr>
            </w:pPr>
          </w:p>
        </w:tc>
        <w:tc>
          <w:tcPr>
            <w:tcW w:w="1980" w:type="dxa"/>
            <w:gridSpan w:val="2"/>
            <w:tcBorders>
              <w:top w:val="nil"/>
              <w:left w:val="nil"/>
              <w:bottom w:val="nil"/>
              <w:right w:val="nil"/>
            </w:tcBorders>
          </w:tcPr>
          <w:p w14:paraId="5F4A42D0" w14:textId="48B744FE" w:rsidR="00B90CE5" w:rsidRPr="007F38D2" w:rsidRDefault="00B90CE5" w:rsidP="006E4134">
            <w:pPr>
              <w:rPr>
                <w:rFonts w:ascii="Arial" w:hAnsi="Arial" w:cs="Arial"/>
                <w:sz w:val="18"/>
                <w:szCs w:val="18"/>
              </w:rPr>
            </w:pPr>
            <w:r w:rsidRPr="007F38D2">
              <w:rPr>
                <w:rFonts w:ascii="Arial" w:hAnsi="Arial" w:cs="Arial"/>
                <w:sz w:val="18"/>
                <w:szCs w:val="18"/>
              </w:rPr>
              <w:t xml:space="preserve">              1</w:t>
            </w:r>
            <w:r w:rsidR="00EE3688" w:rsidRPr="007F38D2">
              <w:rPr>
                <w:rFonts w:ascii="Arial" w:hAnsi="Arial" w:cs="Arial"/>
                <w:sz w:val="18"/>
                <w:szCs w:val="18"/>
              </w:rPr>
              <w:t>07</w:t>
            </w:r>
          </w:p>
        </w:tc>
      </w:tr>
      <w:tr w:rsidR="007F38D2" w:rsidRPr="007F38D2" w14:paraId="0542CF25" w14:textId="77777777" w:rsidTr="006E4134">
        <w:tc>
          <w:tcPr>
            <w:tcW w:w="625" w:type="dxa"/>
            <w:tcBorders>
              <w:top w:val="nil"/>
              <w:left w:val="nil"/>
              <w:bottom w:val="nil"/>
              <w:right w:val="nil"/>
            </w:tcBorders>
          </w:tcPr>
          <w:p w14:paraId="679D4488"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175B0D12"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1B112217"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On-Line Teachers</w:t>
            </w:r>
          </w:p>
          <w:p w14:paraId="7B5588D2"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1B6ED089" w14:textId="191F2503" w:rsidR="007F38D2" w:rsidRPr="007F38D2" w:rsidRDefault="007F38D2" w:rsidP="007F38D2">
            <w:pPr>
              <w:rPr>
                <w:rFonts w:ascii="Arial" w:hAnsi="Arial" w:cs="Arial"/>
                <w:sz w:val="18"/>
                <w:szCs w:val="18"/>
              </w:rPr>
            </w:pPr>
            <w:r w:rsidRPr="007F38D2">
              <w:rPr>
                <w:rFonts w:ascii="Arial" w:hAnsi="Arial" w:cs="Arial"/>
                <w:sz w:val="18"/>
                <w:szCs w:val="18"/>
              </w:rPr>
              <w:t>109</w:t>
            </w:r>
          </w:p>
        </w:tc>
      </w:tr>
      <w:tr w:rsidR="007F38D2" w:rsidRPr="007F38D2" w14:paraId="43BA69A2" w14:textId="77777777" w:rsidTr="006E4134">
        <w:tc>
          <w:tcPr>
            <w:tcW w:w="625" w:type="dxa"/>
            <w:tcBorders>
              <w:top w:val="nil"/>
              <w:left w:val="nil"/>
              <w:bottom w:val="nil"/>
              <w:right w:val="nil"/>
            </w:tcBorders>
          </w:tcPr>
          <w:p w14:paraId="6F117AD5"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0CA226A8"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43B1B673"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Credit Recovery</w:t>
            </w:r>
          </w:p>
          <w:p w14:paraId="13B13531"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1052635C" w14:textId="38438577" w:rsidR="007F38D2" w:rsidRPr="007F38D2" w:rsidRDefault="007F38D2" w:rsidP="007F38D2">
            <w:pPr>
              <w:rPr>
                <w:rFonts w:ascii="Arial" w:hAnsi="Arial" w:cs="Arial"/>
                <w:sz w:val="18"/>
                <w:szCs w:val="18"/>
              </w:rPr>
            </w:pPr>
            <w:r w:rsidRPr="007F38D2">
              <w:rPr>
                <w:rFonts w:ascii="Arial" w:hAnsi="Arial" w:cs="Arial"/>
                <w:sz w:val="18"/>
                <w:szCs w:val="18"/>
              </w:rPr>
              <w:t>110</w:t>
            </w:r>
          </w:p>
        </w:tc>
      </w:tr>
      <w:tr w:rsidR="007F38D2" w:rsidRPr="007F38D2" w14:paraId="6796648B" w14:textId="77777777" w:rsidTr="006E4134">
        <w:tc>
          <w:tcPr>
            <w:tcW w:w="625" w:type="dxa"/>
            <w:tcBorders>
              <w:top w:val="nil"/>
              <w:left w:val="nil"/>
              <w:bottom w:val="nil"/>
              <w:right w:val="nil"/>
            </w:tcBorders>
          </w:tcPr>
          <w:p w14:paraId="617341F1"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1DB5AF71"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5E184350"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Consult Procedure</w:t>
            </w:r>
          </w:p>
          <w:p w14:paraId="63DB35EB"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6BB05AC0" w14:textId="437D8E8F" w:rsidR="007F38D2" w:rsidRPr="007F38D2" w:rsidRDefault="007F38D2" w:rsidP="007F38D2">
            <w:pPr>
              <w:rPr>
                <w:rFonts w:ascii="Arial" w:hAnsi="Arial" w:cs="Arial"/>
                <w:sz w:val="18"/>
                <w:szCs w:val="18"/>
              </w:rPr>
            </w:pPr>
            <w:r w:rsidRPr="007F38D2">
              <w:rPr>
                <w:rFonts w:ascii="Arial" w:hAnsi="Arial" w:cs="Arial"/>
                <w:sz w:val="18"/>
                <w:szCs w:val="18"/>
              </w:rPr>
              <w:t>111</w:t>
            </w:r>
          </w:p>
        </w:tc>
      </w:tr>
      <w:tr w:rsidR="007F38D2" w:rsidRPr="007F38D2" w14:paraId="350700F6" w14:textId="77777777" w:rsidTr="006E4134">
        <w:tc>
          <w:tcPr>
            <w:tcW w:w="625" w:type="dxa"/>
            <w:tcBorders>
              <w:top w:val="nil"/>
              <w:left w:val="nil"/>
              <w:bottom w:val="nil"/>
              <w:right w:val="nil"/>
            </w:tcBorders>
          </w:tcPr>
          <w:p w14:paraId="0F9C1ED0"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7356BDC4"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61BB0ED9"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Job Sharing</w:t>
            </w:r>
          </w:p>
          <w:p w14:paraId="60358468"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00256101" w14:textId="2C2C3BBB" w:rsidR="007F38D2" w:rsidRPr="007F38D2" w:rsidRDefault="007F38D2" w:rsidP="007F38D2">
            <w:pPr>
              <w:rPr>
                <w:rFonts w:ascii="Arial" w:hAnsi="Arial" w:cs="Arial"/>
                <w:sz w:val="18"/>
                <w:szCs w:val="18"/>
              </w:rPr>
            </w:pPr>
            <w:r w:rsidRPr="007F38D2">
              <w:rPr>
                <w:rFonts w:ascii="Arial" w:hAnsi="Arial" w:cs="Arial"/>
                <w:sz w:val="18"/>
                <w:szCs w:val="18"/>
              </w:rPr>
              <w:t>112</w:t>
            </w:r>
          </w:p>
        </w:tc>
      </w:tr>
      <w:tr w:rsidR="007F38D2" w:rsidRPr="007F38D2" w14:paraId="62BC4CFC" w14:textId="77777777" w:rsidTr="006E4134">
        <w:tc>
          <w:tcPr>
            <w:tcW w:w="625" w:type="dxa"/>
            <w:tcBorders>
              <w:top w:val="nil"/>
              <w:left w:val="nil"/>
              <w:bottom w:val="nil"/>
              <w:right w:val="nil"/>
            </w:tcBorders>
          </w:tcPr>
          <w:p w14:paraId="68BCAD8A"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295A7CFF"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0F7A11C4"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Special Education</w:t>
            </w:r>
          </w:p>
          <w:p w14:paraId="5908387C"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2B6BD44D" w14:textId="65445527" w:rsidR="007F38D2" w:rsidRPr="007F38D2" w:rsidRDefault="007F38D2" w:rsidP="007F38D2">
            <w:pPr>
              <w:rPr>
                <w:rFonts w:ascii="Arial" w:hAnsi="Arial" w:cs="Arial"/>
                <w:sz w:val="18"/>
                <w:szCs w:val="18"/>
              </w:rPr>
            </w:pPr>
            <w:r w:rsidRPr="007F38D2">
              <w:rPr>
                <w:rFonts w:ascii="Arial" w:hAnsi="Arial" w:cs="Arial"/>
                <w:sz w:val="18"/>
                <w:szCs w:val="18"/>
              </w:rPr>
              <w:t>113</w:t>
            </w:r>
          </w:p>
        </w:tc>
      </w:tr>
      <w:tr w:rsidR="007F38D2" w:rsidRPr="007F38D2" w14:paraId="77E9C476" w14:textId="77777777" w:rsidTr="006E4134">
        <w:tc>
          <w:tcPr>
            <w:tcW w:w="625" w:type="dxa"/>
            <w:tcBorders>
              <w:top w:val="nil"/>
              <w:left w:val="nil"/>
              <w:bottom w:val="nil"/>
              <w:right w:val="nil"/>
            </w:tcBorders>
          </w:tcPr>
          <w:p w14:paraId="6CE25688"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421E8A54"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28AD9A26"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Intramural Sports</w:t>
            </w:r>
          </w:p>
          <w:p w14:paraId="26FF7148"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30A9A9F4" w14:textId="1943B309" w:rsidR="007F38D2" w:rsidRPr="007F38D2" w:rsidRDefault="007F38D2" w:rsidP="007F38D2">
            <w:pPr>
              <w:rPr>
                <w:rFonts w:ascii="Arial" w:hAnsi="Arial" w:cs="Arial"/>
                <w:sz w:val="18"/>
                <w:szCs w:val="18"/>
              </w:rPr>
            </w:pPr>
            <w:r w:rsidRPr="007F38D2">
              <w:rPr>
                <w:rFonts w:ascii="Arial" w:hAnsi="Arial" w:cs="Arial"/>
                <w:sz w:val="18"/>
                <w:szCs w:val="18"/>
              </w:rPr>
              <w:t>114</w:t>
            </w:r>
          </w:p>
        </w:tc>
      </w:tr>
      <w:tr w:rsidR="007F38D2" w:rsidRPr="007F38D2" w14:paraId="5F668FDA" w14:textId="77777777" w:rsidTr="006E4134">
        <w:tc>
          <w:tcPr>
            <w:tcW w:w="625" w:type="dxa"/>
            <w:tcBorders>
              <w:top w:val="nil"/>
              <w:left w:val="nil"/>
              <w:bottom w:val="nil"/>
              <w:right w:val="nil"/>
            </w:tcBorders>
          </w:tcPr>
          <w:p w14:paraId="5E22E65D" w14:textId="77777777" w:rsidR="007F38D2" w:rsidRPr="007F38D2" w:rsidRDefault="007F38D2" w:rsidP="007F38D2">
            <w:pPr>
              <w:rPr>
                <w:rFonts w:ascii="Arial" w:hAnsi="Arial" w:cs="Arial"/>
                <w:sz w:val="18"/>
                <w:szCs w:val="18"/>
              </w:rPr>
            </w:pPr>
          </w:p>
        </w:tc>
        <w:tc>
          <w:tcPr>
            <w:tcW w:w="360" w:type="dxa"/>
            <w:tcBorders>
              <w:top w:val="nil"/>
              <w:left w:val="nil"/>
              <w:bottom w:val="nil"/>
              <w:right w:val="nil"/>
            </w:tcBorders>
          </w:tcPr>
          <w:p w14:paraId="7BEC7598" w14:textId="77777777" w:rsidR="007F38D2" w:rsidRPr="007F38D2" w:rsidRDefault="007F38D2" w:rsidP="007F38D2">
            <w:pPr>
              <w:rPr>
                <w:rFonts w:ascii="Arial" w:hAnsi="Arial" w:cs="Arial"/>
                <w:sz w:val="18"/>
                <w:szCs w:val="18"/>
              </w:rPr>
            </w:pPr>
          </w:p>
        </w:tc>
        <w:tc>
          <w:tcPr>
            <w:tcW w:w="4230" w:type="dxa"/>
            <w:gridSpan w:val="2"/>
            <w:tcBorders>
              <w:top w:val="nil"/>
              <w:left w:val="nil"/>
              <w:bottom w:val="nil"/>
              <w:right w:val="nil"/>
            </w:tcBorders>
          </w:tcPr>
          <w:p w14:paraId="39683311" w14:textId="77777777" w:rsidR="007F38D2" w:rsidRPr="007F38D2" w:rsidRDefault="007F38D2" w:rsidP="007F38D2">
            <w:pPr>
              <w:rPr>
                <w:rFonts w:ascii="Arial" w:hAnsi="Arial" w:cs="Arial"/>
                <w:sz w:val="18"/>
                <w:szCs w:val="18"/>
              </w:rPr>
            </w:pPr>
            <w:r w:rsidRPr="007F38D2">
              <w:rPr>
                <w:rFonts w:ascii="Arial" w:hAnsi="Arial" w:cs="Arial"/>
                <w:sz w:val="18"/>
                <w:szCs w:val="18"/>
              </w:rPr>
              <w:t xml:space="preserve">     Site Program Coordinator Selection</w:t>
            </w:r>
          </w:p>
          <w:p w14:paraId="6D7BEDE9" w14:textId="77777777" w:rsidR="007F38D2" w:rsidRPr="007F38D2" w:rsidRDefault="007F38D2" w:rsidP="007F38D2">
            <w:pPr>
              <w:rPr>
                <w:rFonts w:ascii="Arial" w:hAnsi="Arial" w:cs="Arial"/>
                <w:sz w:val="18"/>
                <w:szCs w:val="18"/>
              </w:rPr>
            </w:pPr>
          </w:p>
        </w:tc>
        <w:tc>
          <w:tcPr>
            <w:tcW w:w="1260" w:type="dxa"/>
            <w:tcBorders>
              <w:top w:val="nil"/>
              <w:left w:val="nil"/>
              <w:bottom w:val="nil"/>
              <w:right w:val="nil"/>
            </w:tcBorders>
          </w:tcPr>
          <w:p w14:paraId="46630293" w14:textId="6793276E" w:rsidR="007F38D2" w:rsidRPr="007F38D2" w:rsidRDefault="007F38D2" w:rsidP="007F38D2">
            <w:pPr>
              <w:rPr>
                <w:rFonts w:ascii="Arial" w:hAnsi="Arial" w:cs="Arial"/>
                <w:sz w:val="18"/>
                <w:szCs w:val="18"/>
              </w:rPr>
            </w:pPr>
            <w:r w:rsidRPr="007F38D2">
              <w:rPr>
                <w:rFonts w:ascii="Arial" w:hAnsi="Arial" w:cs="Arial"/>
                <w:sz w:val="18"/>
                <w:szCs w:val="18"/>
              </w:rPr>
              <w:t>115</w:t>
            </w:r>
          </w:p>
        </w:tc>
      </w:tr>
    </w:tbl>
    <w:tbl>
      <w:tblPr>
        <w:tblStyle w:val="TableGrid3"/>
        <w:tblW w:w="0" w:type="auto"/>
        <w:tblInd w:w="-5" w:type="dxa"/>
        <w:tblLook w:val="04A0" w:firstRow="1" w:lastRow="0" w:firstColumn="1" w:lastColumn="0" w:noHBand="0" w:noVBand="1"/>
      </w:tblPr>
      <w:tblGrid>
        <w:gridCol w:w="625"/>
        <w:gridCol w:w="360"/>
        <w:gridCol w:w="4230"/>
        <w:gridCol w:w="1260"/>
      </w:tblGrid>
      <w:tr w:rsidR="00B90CE5" w:rsidRPr="007F38D2" w14:paraId="5995368C" w14:textId="77777777" w:rsidTr="006E4134">
        <w:tc>
          <w:tcPr>
            <w:tcW w:w="625" w:type="dxa"/>
            <w:tcBorders>
              <w:top w:val="nil"/>
              <w:left w:val="nil"/>
              <w:bottom w:val="nil"/>
              <w:right w:val="nil"/>
            </w:tcBorders>
          </w:tcPr>
          <w:p w14:paraId="0D74572D" w14:textId="77777777" w:rsidR="00B90CE5" w:rsidRPr="007F38D2" w:rsidRDefault="00B90CE5" w:rsidP="006E4134">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43411511" w14:textId="77777777" w:rsidR="00B90CE5" w:rsidRPr="007F38D2" w:rsidRDefault="00B90CE5" w:rsidP="006E4134">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32D1FE19" w14:textId="77777777" w:rsidR="00B90CE5" w:rsidRPr="007F38D2" w:rsidRDefault="00B90CE5" w:rsidP="006E4134">
            <w:pPr>
              <w:adjustRightInd w:val="0"/>
              <w:rPr>
                <w:rFonts w:ascii="Arial" w:eastAsiaTheme="minorEastAsia" w:hAnsi="Arial" w:cs="Arial"/>
                <w:sz w:val="18"/>
                <w:szCs w:val="18"/>
              </w:rPr>
            </w:pPr>
            <w:r w:rsidRPr="007F38D2">
              <w:rPr>
                <w:rFonts w:ascii="Arial" w:eastAsiaTheme="minorEastAsia" w:hAnsi="Arial" w:cs="Arial"/>
                <w:sz w:val="18"/>
                <w:szCs w:val="18"/>
              </w:rPr>
              <w:t xml:space="preserve">     Association Dues/Fees</w:t>
            </w:r>
          </w:p>
          <w:p w14:paraId="3D0DE584" w14:textId="77777777" w:rsidR="00B90CE5" w:rsidRPr="007F38D2" w:rsidRDefault="00B90CE5" w:rsidP="006E4134">
            <w:pPr>
              <w:adjustRightInd w:val="0"/>
              <w:rPr>
                <w:rFonts w:ascii="Arial" w:eastAsiaTheme="minorEastAsia" w:hAnsi="Arial" w:cs="Arial"/>
                <w:sz w:val="18"/>
                <w:szCs w:val="18"/>
              </w:rPr>
            </w:pPr>
          </w:p>
        </w:tc>
        <w:tc>
          <w:tcPr>
            <w:tcW w:w="1260" w:type="dxa"/>
            <w:tcBorders>
              <w:top w:val="nil"/>
              <w:left w:val="nil"/>
              <w:bottom w:val="nil"/>
              <w:right w:val="nil"/>
            </w:tcBorders>
          </w:tcPr>
          <w:p w14:paraId="592ACA06" w14:textId="30AEAC61" w:rsidR="00B90CE5" w:rsidRPr="007F38D2" w:rsidRDefault="00B90CE5" w:rsidP="006E4134">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w:t>
            </w:r>
            <w:r w:rsidR="00EE3688" w:rsidRPr="007F38D2">
              <w:rPr>
                <w:rFonts w:ascii="Arial" w:eastAsiaTheme="minorEastAsia" w:hAnsi="Arial" w:cs="Arial"/>
                <w:sz w:val="18"/>
                <w:szCs w:val="18"/>
              </w:rPr>
              <w:t>16</w:t>
            </w:r>
          </w:p>
        </w:tc>
      </w:tr>
      <w:tr w:rsidR="007F38D2" w:rsidRPr="007F38D2" w14:paraId="7BD6150D" w14:textId="77777777" w:rsidTr="006E4134">
        <w:tc>
          <w:tcPr>
            <w:tcW w:w="625" w:type="dxa"/>
            <w:tcBorders>
              <w:top w:val="nil"/>
              <w:left w:val="nil"/>
              <w:bottom w:val="nil"/>
              <w:right w:val="nil"/>
            </w:tcBorders>
          </w:tcPr>
          <w:p w14:paraId="4C5A880D"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482249D7"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6677A541" w14:textId="77777777" w:rsidR="007F38D2" w:rsidRPr="007F38D2" w:rsidRDefault="007F38D2" w:rsidP="007F38D2">
            <w:pPr>
              <w:adjustRightInd w:val="0"/>
              <w:rPr>
                <w:rFonts w:ascii="Arial" w:eastAsiaTheme="minorEastAsia" w:hAnsi="Arial" w:cs="Arial"/>
                <w:sz w:val="18"/>
                <w:szCs w:val="18"/>
              </w:rPr>
            </w:pPr>
            <w:r w:rsidRPr="007F38D2">
              <w:rPr>
                <w:rFonts w:ascii="Arial" w:eastAsiaTheme="minorEastAsia" w:hAnsi="Arial" w:cs="Arial"/>
                <w:sz w:val="18"/>
                <w:szCs w:val="18"/>
              </w:rPr>
              <w:t xml:space="preserve">    Department Chairperson Election Procedure</w:t>
            </w:r>
          </w:p>
          <w:p w14:paraId="170B9AE3" w14:textId="77777777" w:rsidR="007F38D2" w:rsidRPr="007F38D2" w:rsidRDefault="007F38D2" w:rsidP="007F38D2">
            <w:pPr>
              <w:adjustRightInd w:val="0"/>
              <w:rPr>
                <w:rFonts w:ascii="Arial" w:eastAsiaTheme="minorEastAsia" w:hAnsi="Arial" w:cs="Arial"/>
                <w:sz w:val="18"/>
                <w:szCs w:val="18"/>
              </w:rPr>
            </w:pPr>
          </w:p>
        </w:tc>
        <w:tc>
          <w:tcPr>
            <w:tcW w:w="1260" w:type="dxa"/>
            <w:tcBorders>
              <w:top w:val="nil"/>
              <w:left w:val="nil"/>
              <w:bottom w:val="nil"/>
              <w:right w:val="nil"/>
            </w:tcBorders>
          </w:tcPr>
          <w:p w14:paraId="3341BC00" w14:textId="77CD02D2"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118</w:t>
            </w:r>
          </w:p>
        </w:tc>
      </w:tr>
      <w:tr w:rsidR="007F38D2" w:rsidRPr="007F38D2" w14:paraId="1A4AD641" w14:textId="77777777" w:rsidTr="006E4134">
        <w:tc>
          <w:tcPr>
            <w:tcW w:w="625" w:type="dxa"/>
            <w:tcBorders>
              <w:top w:val="nil"/>
              <w:left w:val="nil"/>
              <w:bottom w:val="nil"/>
              <w:right w:val="nil"/>
            </w:tcBorders>
          </w:tcPr>
          <w:p w14:paraId="5EF297BF"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1BB45654"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7060831E" w14:textId="77777777" w:rsidR="007F38D2" w:rsidRPr="007F38D2" w:rsidRDefault="007F38D2" w:rsidP="007F38D2">
            <w:pPr>
              <w:adjustRightInd w:val="0"/>
              <w:rPr>
                <w:rFonts w:ascii="Arial" w:eastAsiaTheme="minorEastAsia" w:hAnsi="Arial" w:cs="Arial"/>
                <w:sz w:val="18"/>
                <w:szCs w:val="18"/>
              </w:rPr>
            </w:pPr>
            <w:r w:rsidRPr="007F38D2">
              <w:rPr>
                <w:rFonts w:ascii="Arial" w:eastAsiaTheme="minorEastAsia" w:hAnsi="Arial" w:cs="Arial"/>
                <w:sz w:val="18"/>
                <w:szCs w:val="18"/>
              </w:rPr>
              <w:t xml:space="preserve">    Grade Level Election Procedure</w:t>
            </w:r>
          </w:p>
          <w:p w14:paraId="4193155A" w14:textId="77777777" w:rsidR="007F38D2" w:rsidRPr="007F38D2" w:rsidRDefault="007F38D2" w:rsidP="007F38D2">
            <w:pPr>
              <w:adjustRightInd w:val="0"/>
              <w:rPr>
                <w:rFonts w:ascii="Arial" w:eastAsiaTheme="minorEastAsia" w:hAnsi="Arial" w:cs="Arial"/>
                <w:sz w:val="18"/>
                <w:szCs w:val="18"/>
              </w:rPr>
            </w:pPr>
          </w:p>
        </w:tc>
        <w:tc>
          <w:tcPr>
            <w:tcW w:w="1260" w:type="dxa"/>
            <w:tcBorders>
              <w:top w:val="nil"/>
              <w:left w:val="nil"/>
              <w:bottom w:val="nil"/>
              <w:right w:val="nil"/>
            </w:tcBorders>
          </w:tcPr>
          <w:p w14:paraId="42A6F67C" w14:textId="7E006CA6"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119</w:t>
            </w:r>
          </w:p>
        </w:tc>
      </w:tr>
      <w:tr w:rsidR="007F38D2" w:rsidRPr="007F38D2" w14:paraId="72AA4DB8" w14:textId="77777777" w:rsidTr="006E4134">
        <w:tc>
          <w:tcPr>
            <w:tcW w:w="625" w:type="dxa"/>
            <w:tcBorders>
              <w:top w:val="nil"/>
              <w:left w:val="nil"/>
              <w:bottom w:val="nil"/>
              <w:right w:val="nil"/>
            </w:tcBorders>
          </w:tcPr>
          <w:p w14:paraId="440A41F9"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5891B670"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6910BD61" w14:textId="77777777" w:rsidR="007F38D2" w:rsidRPr="007F38D2" w:rsidRDefault="007F38D2" w:rsidP="007F38D2">
            <w:pPr>
              <w:adjustRightInd w:val="0"/>
              <w:rPr>
                <w:rFonts w:ascii="Arial" w:eastAsiaTheme="minorEastAsia" w:hAnsi="Arial" w:cs="Arial"/>
                <w:sz w:val="18"/>
                <w:szCs w:val="18"/>
              </w:rPr>
            </w:pPr>
            <w:r w:rsidRPr="007F38D2">
              <w:rPr>
                <w:rFonts w:ascii="Arial" w:eastAsiaTheme="minorEastAsia" w:hAnsi="Arial" w:cs="Arial"/>
                <w:sz w:val="18"/>
                <w:szCs w:val="18"/>
              </w:rPr>
              <w:t xml:space="preserve">    Peer Assistance and Review Panel</w:t>
            </w:r>
          </w:p>
          <w:p w14:paraId="423E1226" w14:textId="77777777" w:rsidR="007F38D2" w:rsidRPr="007F38D2" w:rsidRDefault="007F38D2" w:rsidP="007F38D2">
            <w:pPr>
              <w:adjustRightInd w:val="0"/>
              <w:rPr>
                <w:rFonts w:ascii="Arial" w:eastAsiaTheme="minorEastAsia" w:hAnsi="Arial" w:cs="Arial"/>
                <w:sz w:val="18"/>
                <w:szCs w:val="18"/>
              </w:rPr>
            </w:pPr>
          </w:p>
        </w:tc>
        <w:tc>
          <w:tcPr>
            <w:tcW w:w="1260" w:type="dxa"/>
            <w:tcBorders>
              <w:top w:val="nil"/>
              <w:left w:val="nil"/>
              <w:bottom w:val="nil"/>
              <w:right w:val="nil"/>
            </w:tcBorders>
          </w:tcPr>
          <w:p w14:paraId="624B0276" w14:textId="6ACE868D"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120</w:t>
            </w:r>
          </w:p>
        </w:tc>
      </w:tr>
      <w:tr w:rsidR="007F38D2" w:rsidRPr="007F38D2" w14:paraId="4C3DA9DE" w14:textId="77777777" w:rsidTr="006E4134">
        <w:tc>
          <w:tcPr>
            <w:tcW w:w="625" w:type="dxa"/>
            <w:tcBorders>
              <w:top w:val="nil"/>
              <w:left w:val="nil"/>
              <w:bottom w:val="nil"/>
              <w:right w:val="nil"/>
            </w:tcBorders>
          </w:tcPr>
          <w:p w14:paraId="0A74786B"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313C5BFE"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73A1DECF" w14:textId="77777777" w:rsidR="007F38D2" w:rsidRPr="007F38D2" w:rsidRDefault="007F38D2" w:rsidP="007F38D2">
            <w:pPr>
              <w:adjustRightInd w:val="0"/>
              <w:rPr>
                <w:rFonts w:ascii="Arial" w:eastAsiaTheme="minorEastAsia" w:hAnsi="Arial" w:cs="Arial"/>
                <w:sz w:val="18"/>
                <w:szCs w:val="18"/>
              </w:rPr>
            </w:pPr>
            <w:r w:rsidRPr="007F38D2">
              <w:rPr>
                <w:rFonts w:ascii="Arial" w:eastAsiaTheme="minorEastAsia" w:hAnsi="Arial" w:cs="Arial"/>
                <w:sz w:val="18"/>
                <w:szCs w:val="18"/>
              </w:rPr>
              <w:t xml:space="preserve">    Adult Education and Duty-Free Breaks</w:t>
            </w:r>
          </w:p>
          <w:p w14:paraId="23EDAC9A" w14:textId="77777777" w:rsidR="007F38D2" w:rsidRPr="007F38D2" w:rsidRDefault="007F38D2" w:rsidP="007F38D2">
            <w:pPr>
              <w:adjustRightInd w:val="0"/>
              <w:rPr>
                <w:rFonts w:ascii="Arial" w:eastAsiaTheme="minorEastAsia" w:hAnsi="Arial" w:cs="Arial"/>
                <w:sz w:val="18"/>
                <w:szCs w:val="18"/>
              </w:rPr>
            </w:pPr>
          </w:p>
        </w:tc>
        <w:tc>
          <w:tcPr>
            <w:tcW w:w="1260" w:type="dxa"/>
            <w:tcBorders>
              <w:top w:val="nil"/>
              <w:left w:val="nil"/>
              <w:bottom w:val="nil"/>
              <w:right w:val="nil"/>
            </w:tcBorders>
          </w:tcPr>
          <w:p w14:paraId="70035E18" w14:textId="5672DADC"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125</w:t>
            </w:r>
          </w:p>
        </w:tc>
      </w:tr>
      <w:tr w:rsidR="007F38D2" w:rsidRPr="005F0BC1" w14:paraId="0734A81D" w14:textId="77777777" w:rsidTr="006E4134">
        <w:tc>
          <w:tcPr>
            <w:tcW w:w="625" w:type="dxa"/>
            <w:tcBorders>
              <w:top w:val="nil"/>
              <w:left w:val="nil"/>
              <w:bottom w:val="nil"/>
              <w:right w:val="nil"/>
            </w:tcBorders>
          </w:tcPr>
          <w:p w14:paraId="74AA79E5" w14:textId="77777777" w:rsidR="007F38D2" w:rsidRPr="007F38D2" w:rsidRDefault="007F38D2" w:rsidP="007F38D2">
            <w:pPr>
              <w:adjustRightInd w:val="0"/>
              <w:spacing w:line="360" w:lineRule="auto"/>
              <w:rPr>
                <w:rFonts w:ascii="Arial" w:eastAsiaTheme="minorEastAsia" w:hAnsi="Arial" w:cs="Arial"/>
                <w:sz w:val="18"/>
                <w:szCs w:val="18"/>
              </w:rPr>
            </w:pPr>
          </w:p>
        </w:tc>
        <w:tc>
          <w:tcPr>
            <w:tcW w:w="360" w:type="dxa"/>
            <w:tcBorders>
              <w:top w:val="nil"/>
              <w:left w:val="nil"/>
              <w:bottom w:val="nil"/>
              <w:right w:val="nil"/>
            </w:tcBorders>
          </w:tcPr>
          <w:p w14:paraId="4B1334A3" w14:textId="77777777" w:rsidR="007F38D2" w:rsidRPr="007F38D2" w:rsidRDefault="007F38D2" w:rsidP="007F38D2">
            <w:pPr>
              <w:adjustRightInd w:val="0"/>
              <w:spacing w:line="360" w:lineRule="auto"/>
              <w:rPr>
                <w:rFonts w:ascii="Arial" w:eastAsiaTheme="minorEastAsia" w:hAnsi="Arial" w:cs="Arial"/>
                <w:sz w:val="18"/>
                <w:szCs w:val="18"/>
              </w:rPr>
            </w:pPr>
          </w:p>
        </w:tc>
        <w:tc>
          <w:tcPr>
            <w:tcW w:w="4230" w:type="dxa"/>
            <w:tcBorders>
              <w:top w:val="nil"/>
              <w:left w:val="nil"/>
              <w:bottom w:val="nil"/>
              <w:right w:val="nil"/>
            </w:tcBorders>
          </w:tcPr>
          <w:p w14:paraId="6A201AD4" w14:textId="7C1D93AE" w:rsidR="007F38D2" w:rsidRPr="007F38D2"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 xml:space="preserve">    Preschool Release Days - Data Entry DRDP</w:t>
            </w:r>
          </w:p>
        </w:tc>
        <w:tc>
          <w:tcPr>
            <w:tcW w:w="1260" w:type="dxa"/>
            <w:tcBorders>
              <w:top w:val="nil"/>
              <w:left w:val="nil"/>
              <w:bottom w:val="nil"/>
              <w:right w:val="nil"/>
            </w:tcBorders>
          </w:tcPr>
          <w:p w14:paraId="6CB2174C" w14:textId="1C6699D0" w:rsidR="007F38D2" w:rsidRPr="005F0BC1" w:rsidRDefault="007F38D2" w:rsidP="007F38D2">
            <w:pPr>
              <w:adjustRightInd w:val="0"/>
              <w:spacing w:line="360" w:lineRule="auto"/>
              <w:rPr>
                <w:rFonts w:ascii="Arial" w:eastAsiaTheme="minorEastAsia" w:hAnsi="Arial" w:cs="Arial"/>
                <w:sz w:val="18"/>
                <w:szCs w:val="18"/>
              </w:rPr>
            </w:pPr>
            <w:r w:rsidRPr="007F38D2">
              <w:rPr>
                <w:rFonts w:ascii="Arial" w:eastAsiaTheme="minorEastAsia" w:hAnsi="Arial" w:cs="Arial"/>
                <w:sz w:val="18"/>
                <w:szCs w:val="18"/>
              </w:rPr>
              <w:t>126</w:t>
            </w:r>
          </w:p>
        </w:tc>
      </w:tr>
      <w:bookmarkEnd w:id="0"/>
    </w:tbl>
    <w:p w14:paraId="36317975" w14:textId="1D8958E7" w:rsidR="005D09B5" w:rsidRPr="005F0BC1" w:rsidRDefault="005D09B5" w:rsidP="00437CAD">
      <w:pPr>
        <w:rPr>
          <w:rFonts w:ascii="Arial" w:eastAsiaTheme="minorEastAsia" w:hAnsi="Arial" w:cs="Arial"/>
          <w:b/>
          <w:sz w:val="18"/>
          <w:szCs w:val="18"/>
        </w:rPr>
        <w:sectPr w:rsidR="005D09B5" w:rsidRPr="005F0BC1" w:rsidSect="00474F99">
          <w:footerReference w:type="default" r:id="rId11"/>
          <w:footerReference w:type="first" r:id="rId12"/>
          <w:pgSz w:w="7920" w:h="12240" w:orient="landscape" w:code="1"/>
          <w:pgMar w:top="720" w:right="288" w:bottom="720" w:left="720" w:header="0" w:footer="144" w:gutter="288"/>
          <w:pgNumType w:start="1"/>
          <w:cols w:space="720"/>
          <w:docGrid w:linePitch="360"/>
        </w:sectPr>
      </w:pPr>
    </w:p>
    <w:bookmarkEnd w:id="1"/>
    <w:p w14:paraId="0B624298" w14:textId="77427D16" w:rsidR="00660207" w:rsidRPr="005F0BC1" w:rsidRDefault="00C36F3A" w:rsidP="00C36F3A">
      <w:pPr>
        <w:rPr>
          <w:rFonts w:ascii="Arial" w:eastAsiaTheme="minorEastAsia" w:hAnsi="Arial" w:cs="Arial"/>
          <w:b/>
          <w:sz w:val="18"/>
          <w:szCs w:val="18"/>
        </w:rPr>
      </w:pPr>
      <w:r>
        <w:rPr>
          <w:rFonts w:ascii="Arial" w:eastAsiaTheme="minorEastAsia" w:hAnsi="Arial" w:cs="Arial"/>
          <w:b/>
          <w:sz w:val="18"/>
          <w:szCs w:val="18"/>
        </w:rPr>
        <w:lastRenderedPageBreak/>
        <w:br w:type="page"/>
      </w:r>
    </w:p>
    <w:p w14:paraId="4ED75F6E" w14:textId="77777777" w:rsidR="00437CAD" w:rsidRPr="005F0BC1" w:rsidRDefault="00437CAD">
      <w:pPr>
        <w:rPr>
          <w:rFonts w:ascii="Arial" w:eastAsiaTheme="minorEastAsia" w:hAnsi="Arial" w:cs="Arial"/>
          <w:b/>
          <w:sz w:val="18"/>
          <w:szCs w:val="18"/>
        </w:rPr>
        <w:sectPr w:rsidR="00437CAD" w:rsidRPr="005F0BC1" w:rsidSect="008F7523">
          <w:footerReference w:type="default" r:id="rId13"/>
          <w:pgSz w:w="7920" w:h="12240" w:orient="landscape" w:code="1"/>
          <w:pgMar w:top="720" w:right="288" w:bottom="720" w:left="720" w:header="0" w:footer="144" w:gutter="288"/>
          <w:pgNumType w:start="1"/>
          <w:cols w:space="720"/>
          <w:docGrid w:linePitch="360"/>
        </w:sectPr>
      </w:pPr>
    </w:p>
    <w:p w14:paraId="3774D461" w14:textId="77777777" w:rsidR="00FE06FF" w:rsidRPr="005F0BC1" w:rsidRDefault="00FE06FF" w:rsidP="00AB4183">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lastRenderedPageBreak/>
        <w:t>ARTICLE 1 – AGREEMENT</w:t>
      </w:r>
    </w:p>
    <w:p w14:paraId="180469C7"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490"/>
      </w:tblGrid>
      <w:tr w:rsidR="00FE06FF" w:rsidRPr="005F0BC1" w14:paraId="3C86AB2E" w14:textId="77777777" w:rsidTr="00FE06FF">
        <w:tc>
          <w:tcPr>
            <w:tcW w:w="895" w:type="dxa"/>
          </w:tcPr>
          <w:p w14:paraId="7C5AB747"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1.1</w:t>
            </w:r>
          </w:p>
        </w:tc>
        <w:tc>
          <w:tcPr>
            <w:tcW w:w="5490" w:type="dxa"/>
          </w:tcPr>
          <w:p w14:paraId="3F3623A4"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The Articles and provisions contained herein constitute a bilateral and binding agreement {"Agreement") by and between the Garden Grove Unified School District ("District") and the Garden Grove Education Association/C.T.A./N.E.A. ("Association") an employee organization.</w:t>
            </w:r>
          </w:p>
          <w:p w14:paraId="1B02265E" w14:textId="77777777" w:rsidR="00FE06FF" w:rsidRPr="005F0BC1" w:rsidRDefault="00FE06FF" w:rsidP="00FE06FF">
            <w:pPr>
              <w:adjustRightInd w:val="0"/>
              <w:rPr>
                <w:rFonts w:ascii="Arial" w:eastAsiaTheme="minorEastAsia" w:hAnsi="Arial" w:cs="Arial"/>
                <w:sz w:val="18"/>
                <w:szCs w:val="18"/>
              </w:rPr>
            </w:pPr>
          </w:p>
        </w:tc>
      </w:tr>
      <w:tr w:rsidR="00FE06FF" w:rsidRPr="005F0BC1" w14:paraId="37330BA2" w14:textId="77777777" w:rsidTr="00FE06FF">
        <w:tc>
          <w:tcPr>
            <w:tcW w:w="895" w:type="dxa"/>
          </w:tcPr>
          <w:p w14:paraId="1561E50C"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1.2</w:t>
            </w:r>
          </w:p>
        </w:tc>
        <w:tc>
          <w:tcPr>
            <w:tcW w:w="5490" w:type="dxa"/>
          </w:tcPr>
          <w:p w14:paraId="679CAEF6"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The Agreement is entered into pursuant to Chapter 10.7, Sections 3540-3549, of the Government Code ("Act").</w:t>
            </w:r>
          </w:p>
          <w:p w14:paraId="00F0F6A7" w14:textId="77777777" w:rsidR="00FE06FF" w:rsidRPr="005F0BC1" w:rsidRDefault="00FE06FF" w:rsidP="00FE06FF">
            <w:pPr>
              <w:adjustRightInd w:val="0"/>
              <w:rPr>
                <w:rFonts w:ascii="Arial" w:eastAsiaTheme="minorEastAsia" w:hAnsi="Arial" w:cs="Arial"/>
                <w:sz w:val="18"/>
                <w:szCs w:val="18"/>
              </w:rPr>
            </w:pPr>
          </w:p>
        </w:tc>
      </w:tr>
      <w:tr w:rsidR="00FE06FF" w:rsidRPr="005F0BC1" w14:paraId="640AB28D" w14:textId="77777777" w:rsidTr="00FE06FF">
        <w:tc>
          <w:tcPr>
            <w:tcW w:w="895" w:type="dxa"/>
          </w:tcPr>
          <w:p w14:paraId="3C520AB6"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1.3</w:t>
            </w:r>
          </w:p>
        </w:tc>
        <w:tc>
          <w:tcPr>
            <w:tcW w:w="5490" w:type="dxa"/>
          </w:tcPr>
          <w:p w14:paraId="3271CAA6" w14:textId="200972EC"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The Agreement shall remain in full force and effect from July 1, 202</w:t>
            </w:r>
            <w:r w:rsidR="008C39BD">
              <w:rPr>
                <w:rFonts w:ascii="Arial" w:eastAsiaTheme="minorEastAsia" w:hAnsi="Arial" w:cs="Arial"/>
                <w:sz w:val="18"/>
                <w:szCs w:val="18"/>
              </w:rPr>
              <w:t>5</w:t>
            </w:r>
            <w:r w:rsidRPr="005F0BC1">
              <w:rPr>
                <w:rFonts w:ascii="Arial" w:eastAsiaTheme="minorEastAsia" w:hAnsi="Arial" w:cs="Arial"/>
                <w:sz w:val="18"/>
                <w:szCs w:val="18"/>
              </w:rPr>
              <w:t xml:space="preserve"> - June 30, 202</w:t>
            </w:r>
            <w:r w:rsidR="008C39BD">
              <w:rPr>
                <w:rFonts w:ascii="Arial" w:eastAsiaTheme="minorEastAsia" w:hAnsi="Arial" w:cs="Arial"/>
                <w:sz w:val="18"/>
                <w:szCs w:val="18"/>
              </w:rPr>
              <w:t>6</w:t>
            </w:r>
            <w:r w:rsidRPr="005F0BC1">
              <w:rPr>
                <w:rFonts w:ascii="Arial" w:eastAsiaTheme="minorEastAsia" w:hAnsi="Arial" w:cs="Arial"/>
                <w:sz w:val="18"/>
                <w:szCs w:val="18"/>
              </w:rPr>
              <w:t>.</w:t>
            </w:r>
          </w:p>
          <w:p w14:paraId="527816AC" w14:textId="77777777" w:rsidR="00FE06FF" w:rsidRPr="005F0BC1" w:rsidRDefault="00FE06FF" w:rsidP="00FE06FF">
            <w:pPr>
              <w:adjustRightInd w:val="0"/>
              <w:rPr>
                <w:rFonts w:ascii="Arial" w:eastAsiaTheme="minorEastAsia" w:hAnsi="Arial" w:cs="Arial"/>
                <w:sz w:val="18"/>
                <w:szCs w:val="18"/>
              </w:rPr>
            </w:pPr>
          </w:p>
        </w:tc>
      </w:tr>
    </w:tbl>
    <w:p w14:paraId="0970C4E9"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b/>
          <w:sz w:val="18"/>
          <w:szCs w:val="18"/>
        </w:rPr>
        <w:t>ARTICLE 2 – RECOGNITION</w:t>
      </w:r>
    </w:p>
    <w:p w14:paraId="463ED185" w14:textId="77777777" w:rsidR="00FE06FF" w:rsidRPr="005F0BC1" w:rsidRDefault="00FE06FF" w:rsidP="00FE06FF">
      <w:pPr>
        <w:widowControl w:val="0"/>
        <w:autoSpaceDE w:val="0"/>
        <w:autoSpaceDN w:val="0"/>
        <w:adjustRightInd w:val="0"/>
        <w:spacing w:after="0" w:line="240" w:lineRule="auto"/>
        <w:jc w:val="center"/>
        <w:rPr>
          <w:rFonts w:ascii="Arial" w:eastAsiaTheme="minorEastAsia" w:hAnsi="Arial" w:cs="Arial"/>
          <w:sz w:val="18"/>
          <w:szCs w:val="18"/>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490"/>
      </w:tblGrid>
      <w:tr w:rsidR="00FE06FF" w:rsidRPr="005F0BC1" w14:paraId="468477ED" w14:textId="77777777" w:rsidTr="00FE06FF">
        <w:tc>
          <w:tcPr>
            <w:tcW w:w="895" w:type="dxa"/>
          </w:tcPr>
          <w:p w14:paraId="72F8C1F7"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2.1</w:t>
            </w:r>
          </w:p>
        </w:tc>
        <w:tc>
          <w:tcPr>
            <w:tcW w:w="5490" w:type="dxa"/>
          </w:tcPr>
          <w:p w14:paraId="4C361B17" w14:textId="74BBF0BC"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The District recognizes the Garden Grove Education Association as the exclusive representative as defined in Section 3540.1 (e) of the Government Code. The exclusive representative shall represent that unit of employees as described below</w:t>
            </w:r>
            <w:r w:rsidR="00E5637E">
              <w:rPr>
                <w:rFonts w:ascii="Arial" w:eastAsiaTheme="minorEastAsia" w:hAnsi="Arial" w:cs="Arial"/>
                <w:sz w:val="18"/>
                <w:szCs w:val="18"/>
              </w:rPr>
              <w:t>.</w:t>
            </w:r>
          </w:p>
          <w:p w14:paraId="52BA0CA8" w14:textId="77777777" w:rsidR="00FE06FF" w:rsidRPr="005F0BC1" w:rsidRDefault="00FE06FF" w:rsidP="00FE06FF">
            <w:pPr>
              <w:adjustRightInd w:val="0"/>
              <w:rPr>
                <w:rFonts w:ascii="Arial" w:eastAsiaTheme="minorEastAsia" w:hAnsi="Arial" w:cs="Arial"/>
                <w:sz w:val="18"/>
                <w:szCs w:val="18"/>
              </w:rPr>
            </w:pPr>
          </w:p>
        </w:tc>
      </w:tr>
      <w:tr w:rsidR="00FE06FF" w:rsidRPr="005F0BC1" w14:paraId="6A8507B5" w14:textId="77777777" w:rsidTr="00FE06FF">
        <w:tc>
          <w:tcPr>
            <w:tcW w:w="895" w:type="dxa"/>
          </w:tcPr>
          <w:p w14:paraId="62F99257" w14:textId="77777777" w:rsidR="00FE06FF" w:rsidRPr="005F0BC1" w:rsidRDefault="00FE06FF" w:rsidP="00FE06FF">
            <w:pPr>
              <w:adjustRightInd w:val="0"/>
              <w:rPr>
                <w:rFonts w:ascii="Arial" w:eastAsiaTheme="minorEastAsia" w:hAnsi="Arial" w:cs="Arial"/>
                <w:sz w:val="18"/>
                <w:szCs w:val="18"/>
              </w:rPr>
            </w:pPr>
          </w:p>
        </w:tc>
        <w:tc>
          <w:tcPr>
            <w:tcW w:w="5490" w:type="dxa"/>
          </w:tcPr>
          <w:p w14:paraId="1B700C3E"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 xml:space="preserve">All certificated employees not excluded by Section 2.2 of this document, who are regular, full-time, permanent, or probationary employees and are in the following positions: </w:t>
            </w:r>
          </w:p>
          <w:p w14:paraId="34926AEF" w14:textId="77777777" w:rsidR="00FE06FF" w:rsidRPr="005F0BC1" w:rsidRDefault="00FE06FF" w:rsidP="00FE06FF">
            <w:pPr>
              <w:adjustRightInd w:val="0"/>
              <w:rPr>
                <w:rFonts w:ascii="Arial" w:eastAsiaTheme="minorEastAsia" w:hAnsi="Arial" w:cs="Arial"/>
                <w:sz w:val="18"/>
                <w:szCs w:val="18"/>
              </w:rPr>
            </w:pPr>
          </w:p>
          <w:p w14:paraId="701D2671"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Teachers</w:t>
            </w:r>
          </w:p>
          <w:p w14:paraId="2958B22A"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Educational Specialists</w:t>
            </w:r>
          </w:p>
          <w:p w14:paraId="4AB7CB80"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Librarians</w:t>
            </w:r>
          </w:p>
          <w:p w14:paraId="0806C9F7"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Nurses</w:t>
            </w:r>
          </w:p>
          <w:p w14:paraId="077EC1C1"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Temporary Teacher as defined in Education Code Section 44920</w:t>
            </w:r>
          </w:p>
          <w:p w14:paraId="24DBC55C"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Optional Part-Time Teacher as identified in 12.7 of this contract</w:t>
            </w:r>
          </w:p>
          <w:p w14:paraId="1E2F0F66" w14:textId="77777777" w:rsidR="00FE06FF" w:rsidRPr="005F0BC1" w:rsidRDefault="00FE06FF" w:rsidP="00FE06FF">
            <w:pPr>
              <w:numPr>
                <w:ilvl w:val="0"/>
                <w:numId w:val="12"/>
              </w:numPr>
              <w:adjustRightInd w:val="0"/>
              <w:ind w:left="615" w:hanging="180"/>
              <w:contextualSpacing/>
              <w:rPr>
                <w:rFonts w:ascii="Arial" w:eastAsiaTheme="minorEastAsia" w:hAnsi="Arial" w:cs="Arial"/>
                <w:sz w:val="18"/>
                <w:szCs w:val="18"/>
              </w:rPr>
            </w:pPr>
            <w:r w:rsidRPr="005F0BC1">
              <w:rPr>
                <w:rFonts w:ascii="Arial" w:eastAsiaTheme="minorEastAsia" w:hAnsi="Arial" w:cs="Arial"/>
                <w:sz w:val="18"/>
                <w:szCs w:val="18"/>
              </w:rPr>
              <w:t>Job Share Teacher as identified in 12.9 of this contract</w:t>
            </w:r>
          </w:p>
          <w:p w14:paraId="0E6E7FA5" w14:textId="77777777" w:rsidR="00FE06FF" w:rsidRPr="005F0BC1" w:rsidRDefault="00FE06FF" w:rsidP="00FE06FF">
            <w:pPr>
              <w:numPr>
                <w:ilvl w:val="0"/>
                <w:numId w:val="12"/>
              </w:numPr>
              <w:adjustRightInd w:val="0"/>
              <w:ind w:left="615" w:hanging="180"/>
              <w:contextualSpacing/>
              <w:rPr>
                <w:rFonts w:ascii="Arial" w:eastAsiaTheme="minorEastAsia" w:hAnsi="Arial" w:cs="Arial"/>
                <w:sz w:val="18"/>
                <w:szCs w:val="18"/>
              </w:rPr>
            </w:pPr>
            <w:r w:rsidRPr="005F0BC1">
              <w:rPr>
                <w:rFonts w:ascii="Arial" w:eastAsiaTheme="minorEastAsia" w:hAnsi="Arial" w:cs="Arial"/>
                <w:sz w:val="18"/>
                <w:szCs w:val="18"/>
              </w:rPr>
              <w:t>Teachers and Nurses with Categorical Contracts</w:t>
            </w:r>
          </w:p>
          <w:p w14:paraId="40238A46"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Pre-School Teachers</w:t>
            </w:r>
          </w:p>
          <w:p w14:paraId="2E7C7526"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Pre-School Special Education Teachers</w:t>
            </w:r>
          </w:p>
          <w:p w14:paraId="77A704D9"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Adult Education Teachers</w:t>
            </w:r>
          </w:p>
          <w:p w14:paraId="5D71F510" w14:textId="77777777" w:rsidR="00FE06FF" w:rsidRPr="005F0BC1" w:rsidRDefault="00FE06FF" w:rsidP="00FE06FF">
            <w:pPr>
              <w:numPr>
                <w:ilvl w:val="0"/>
                <w:numId w:val="12"/>
              </w:numPr>
              <w:adjustRightInd w:val="0"/>
              <w:ind w:left="607" w:hanging="180"/>
              <w:contextualSpacing/>
              <w:rPr>
                <w:rFonts w:ascii="Arial" w:eastAsiaTheme="minorEastAsia" w:hAnsi="Arial" w:cs="Arial"/>
                <w:sz w:val="18"/>
                <w:szCs w:val="18"/>
              </w:rPr>
            </w:pPr>
            <w:r w:rsidRPr="005F0BC1">
              <w:rPr>
                <w:rFonts w:ascii="Arial" w:eastAsiaTheme="minorEastAsia" w:hAnsi="Arial" w:cs="Arial"/>
                <w:sz w:val="18"/>
                <w:szCs w:val="18"/>
              </w:rPr>
              <w:t>Junior Reserve Officer Training Corps Instructors</w:t>
            </w:r>
          </w:p>
          <w:p w14:paraId="77D346F1" w14:textId="77777777" w:rsidR="00FE06FF" w:rsidRPr="005F0BC1" w:rsidRDefault="00FE06FF" w:rsidP="00FE06FF">
            <w:pPr>
              <w:adjustRightInd w:val="0"/>
              <w:rPr>
                <w:rFonts w:ascii="Arial" w:eastAsiaTheme="minorEastAsia" w:hAnsi="Arial" w:cs="Arial"/>
                <w:sz w:val="18"/>
                <w:szCs w:val="18"/>
              </w:rPr>
            </w:pPr>
          </w:p>
          <w:p w14:paraId="7F558D79" w14:textId="77777777" w:rsidR="00FE06FF" w:rsidRPr="005F0BC1" w:rsidRDefault="00FE06FF" w:rsidP="00FE06FF">
            <w:pPr>
              <w:adjustRightInd w:val="0"/>
              <w:rPr>
                <w:rFonts w:ascii="Arial" w:eastAsiaTheme="minorEastAsia" w:hAnsi="Arial" w:cs="Arial"/>
                <w:sz w:val="18"/>
                <w:szCs w:val="18"/>
              </w:rPr>
            </w:pPr>
            <w:r w:rsidRPr="005F0BC1">
              <w:rPr>
                <w:rFonts w:ascii="Arial" w:eastAsiaTheme="minorEastAsia" w:hAnsi="Arial" w:cs="Arial"/>
                <w:sz w:val="18"/>
                <w:szCs w:val="18"/>
              </w:rPr>
              <w:t>Employees whose assignments are partially in one position and partially in another shall be assigned to the Association's unit of employees if half or more of their assignments is one of the positions listed above.</w:t>
            </w:r>
          </w:p>
          <w:p w14:paraId="102159F7" w14:textId="77777777" w:rsidR="00FE06FF" w:rsidRPr="005F0BC1" w:rsidRDefault="00FE06FF" w:rsidP="00FE06FF">
            <w:pPr>
              <w:adjustRightInd w:val="0"/>
              <w:rPr>
                <w:rFonts w:ascii="Arial" w:eastAsiaTheme="minorEastAsia" w:hAnsi="Arial" w:cs="Arial"/>
                <w:sz w:val="18"/>
                <w:szCs w:val="18"/>
              </w:rPr>
            </w:pPr>
          </w:p>
        </w:tc>
      </w:tr>
      <w:tr w:rsidR="00FE06FF" w:rsidRPr="005F0BC1" w14:paraId="788D7FAE" w14:textId="77777777" w:rsidTr="00FE06FF">
        <w:tc>
          <w:tcPr>
            <w:tcW w:w="895" w:type="dxa"/>
          </w:tcPr>
          <w:p w14:paraId="0C85A6B0" w14:textId="77777777" w:rsidR="00FE06FF" w:rsidRPr="005F0BC1" w:rsidRDefault="00FE06FF" w:rsidP="00FE06FF">
            <w:pPr>
              <w:adjustRightInd w:val="0"/>
              <w:jc w:val="center"/>
              <w:rPr>
                <w:rFonts w:ascii="Arial" w:eastAsiaTheme="minorEastAsia" w:hAnsi="Arial" w:cs="Arial"/>
                <w:sz w:val="18"/>
                <w:szCs w:val="18"/>
              </w:rPr>
            </w:pPr>
          </w:p>
        </w:tc>
        <w:tc>
          <w:tcPr>
            <w:tcW w:w="5490" w:type="dxa"/>
          </w:tcPr>
          <w:p w14:paraId="7E58720B" w14:textId="77777777" w:rsidR="00FE06FF" w:rsidRPr="005F0BC1" w:rsidRDefault="00FE06FF" w:rsidP="00FE06FF">
            <w:pPr>
              <w:adjustRightInd w:val="0"/>
              <w:rPr>
                <w:rFonts w:ascii="Arial" w:eastAsiaTheme="minorEastAsia" w:hAnsi="Arial" w:cs="Arial"/>
                <w:sz w:val="18"/>
                <w:szCs w:val="18"/>
              </w:rPr>
            </w:pPr>
          </w:p>
          <w:p w14:paraId="221C1479" w14:textId="77777777" w:rsidR="00FE06FF" w:rsidRPr="005F0BC1" w:rsidRDefault="00FE06FF" w:rsidP="00FE06FF">
            <w:pPr>
              <w:adjustRightInd w:val="0"/>
              <w:rPr>
                <w:rFonts w:ascii="Arial" w:eastAsiaTheme="minorEastAsia" w:hAnsi="Arial" w:cs="Arial"/>
                <w:sz w:val="18"/>
                <w:szCs w:val="18"/>
              </w:rPr>
            </w:pPr>
          </w:p>
          <w:p w14:paraId="2A4A1ED4" w14:textId="77777777" w:rsidR="00FE06FF" w:rsidRPr="005F0BC1" w:rsidRDefault="00FE06FF" w:rsidP="00FE06FF">
            <w:pPr>
              <w:adjustRightInd w:val="0"/>
              <w:rPr>
                <w:rFonts w:ascii="Arial" w:eastAsiaTheme="minorEastAsia" w:hAnsi="Arial" w:cs="Arial"/>
                <w:sz w:val="18"/>
                <w:szCs w:val="18"/>
              </w:rPr>
            </w:pPr>
          </w:p>
        </w:tc>
      </w:tr>
    </w:tbl>
    <w:p w14:paraId="67684027" w14:textId="77777777" w:rsidR="00FE06FF" w:rsidRPr="005F0BC1" w:rsidRDefault="00FE06FF" w:rsidP="00FE06FF">
      <w:pPr>
        <w:jc w:val="center"/>
        <w:rPr>
          <w:rFonts w:ascii="Arial" w:hAnsi="Arial" w:cs="Arial"/>
          <w:sz w:val="18"/>
          <w:szCs w:val="18"/>
        </w:rPr>
      </w:pPr>
    </w:p>
    <w:tbl>
      <w:tblPr>
        <w:tblStyle w:val="TableGrid5"/>
        <w:tblW w:w="0" w:type="auto"/>
        <w:tblLook w:val="04A0" w:firstRow="1" w:lastRow="0" w:firstColumn="1" w:lastColumn="0" w:noHBand="0" w:noVBand="1"/>
      </w:tblPr>
      <w:tblGrid>
        <w:gridCol w:w="895"/>
        <w:gridCol w:w="5490"/>
      </w:tblGrid>
      <w:tr w:rsidR="00877721" w:rsidRPr="005F0BC1" w14:paraId="531D13E6" w14:textId="77777777" w:rsidTr="00877721">
        <w:tc>
          <w:tcPr>
            <w:tcW w:w="895" w:type="dxa"/>
            <w:tcBorders>
              <w:top w:val="nil"/>
              <w:left w:val="nil"/>
              <w:bottom w:val="nil"/>
              <w:right w:val="nil"/>
            </w:tcBorders>
          </w:tcPr>
          <w:p w14:paraId="2572017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2.2</w:t>
            </w:r>
          </w:p>
        </w:tc>
        <w:tc>
          <w:tcPr>
            <w:tcW w:w="5490" w:type="dxa"/>
            <w:tcBorders>
              <w:top w:val="nil"/>
              <w:left w:val="nil"/>
              <w:bottom w:val="nil"/>
              <w:right w:val="nil"/>
            </w:tcBorders>
          </w:tcPr>
          <w:p w14:paraId="21AE2DC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Excluded from this unit are: substitutes, management and confidential employees as designated below, employees who are in the Guidance Unit who are listed below, and any other employees not specifically included above.</w:t>
            </w:r>
          </w:p>
          <w:p w14:paraId="321E3FEC" w14:textId="77777777" w:rsidR="00877721" w:rsidRPr="005F0BC1" w:rsidRDefault="00877721" w:rsidP="00877721">
            <w:pPr>
              <w:adjustRightInd w:val="0"/>
              <w:rPr>
                <w:rFonts w:ascii="Arial" w:eastAsiaTheme="minorEastAsia" w:hAnsi="Arial" w:cs="Arial"/>
                <w:sz w:val="18"/>
                <w:szCs w:val="18"/>
              </w:rPr>
            </w:pPr>
          </w:p>
          <w:p w14:paraId="4D870F69" w14:textId="77777777" w:rsidR="00877721" w:rsidRPr="005F0BC1" w:rsidRDefault="00877721" w:rsidP="00877721">
            <w:pPr>
              <w:adjustRightInd w:val="0"/>
              <w:rPr>
                <w:rFonts w:ascii="Arial" w:eastAsiaTheme="minorEastAsia" w:hAnsi="Arial" w:cs="Arial"/>
                <w:sz w:val="18"/>
                <w:szCs w:val="18"/>
                <w:u w:val="single"/>
              </w:rPr>
            </w:pPr>
            <w:r w:rsidRPr="005F0BC1">
              <w:rPr>
                <w:rFonts w:ascii="Arial" w:eastAsiaTheme="minorEastAsia" w:hAnsi="Arial" w:cs="Arial"/>
                <w:sz w:val="18"/>
                <w:szCs w:val="18"/>
                <w:u w:val="single"/>
              </w:rPr>
              <w:t>Management</w:t>
            </w:r>
          </w:p>
          <w:p w14:paraId="5166FE58"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Superintendent</w:t>
            </w:r>
          </w:p>
          <w:p w14:paraId="77384F94"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Associate Superintendent</w:t>
            </w:r>
          </w:p>
          <w:p w14:paraId="4651EA42"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Assistant Superintendent</w:t>
            </w:r>
          </w:p>
          <w:p w14:paraId="4F94CBCE"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Assistant to the Superintendent</w:t>
            </w:r>
          </w:p>
          <w:p w14:paraId="1A5B71E8"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Director</w:t>
            </w:r>
          </w:p>
          <w:p w14:paraId="412DA37A"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Administrative Services</w:t>
            </w:r>
          </w:p>
          <w:p w14:paraId="0EE56321"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Vocational Education</w:t>
            </w:r>
          </w:p>
          <w:p w14:paraId="11189A5F"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Special Education Services</w:t>
            </w:r>
          </w:p>
          <w:p w14:paraId="77E6D685"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K-6 Instruction</w:t>
            </w:r>
          </w:p>
          <w:p w14:paraId="6DC0AC5E"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7-12 Instruction</w:t>
            </w:r>
          </w:p>
          <w:p w14:paraId="13A17C53"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Personnel Services</w:t>
            </w:r>
          </w:p>
          <w:p w14:paraId="352B3E77"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Employee Relations</w:t>
            </w:r>
          </w:p>
          <w:p w14:paraId="57082B8D"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Adult Education</w:t>
            </w:r>
          </w:p>
          <w:p w14:paraId="6F7BB5A2"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K-12 Educational Services</w:t>
            </w:r>
          </w:p>
          <w:p w14:paraId="77F3F9E4"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Student Services/Health Services</w:t>
            </w:r>
          </w:p>
          <w:p w14:paraId="65C68B59" w14:textId="77777777" w:rsidR="00877721" w:rsidRPr="005F0BC1" w:rsidRDefault="00877721" w:rsidP="00877721">
            <w:pPr>
              <w:adjustRightInd w:val="0"/>
              <w:ind w:left="1440"/>
              <w:rPr>
                <w:rFonts w:ascii="Arial" w:eastAsiaTheme="minorEastAsia" w:hAnsi="Arial" w:cs="Arial"/>
                <w:sz w:val="18"/>
                <w:szCs w:val="18"/>
              </w:rPr>
            </w:pPr>
          </w:p>
          <w:p w14:paraId="0CDCC85A"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Principal</w:t>
            </w:r>
          </w:p>
          <w:p w14:paraId="0CFED135"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High School</w:t>
            </w:r>
          </w:p>
          <w:p w14:paraId="26AC8DAF"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Continuation High School</w:t>
            </w:r>
          </w:p>
          <w:p w14:paraId="44C44B97"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Intermediate School</w:t>
            </w:r>
          </w:p>
          <w:p w14:paraId="3994B19A"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Elementary School</w:t>
            </w:r>
          </w:p>
          <w:p w14:paraId="186E414E"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Adult Education</w:t>
            </w:r>
          </w:p>
          <w:p w14:paraId="58CC1770" w14:textId="77777777" w:rsidR="00877721" w:rsidRPr="005F0BC1" w:rsidRDefault="00877721" w:rsidP="00877721">
            <w:pPr>
              <w:adjustRightInd w:val="0"/>
              <w:ind w:left="1440"/>
              <w:rPr>
                <w:rFonts w:ascii="Arial" w:eastAsiaTheme="minorEastAsia" w:hAnsi="Arial" w:cs="Arial"/>
                <w:sz w:val="18"/>
                <w:szCs w:val="18"/>
              </w:rPr>
            </w:pPr>
          </w:p>
          <w:p w14:paraId="28AC162E"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Assistant Principal</w:t>
            </w:r>
          </w:p>
          <w:p w14:paraId="6CDBAB2A"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High School</w:t>
            </w:r>
          </w:p>
          <w:p w14:paraId="42425CE6"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Continuation High School</w:t>
            </w:r>
          </w:p>
          <w:p w14:paraId="06F2BA1A"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Adult School</w:t>
            </w:r>
          </w:p>
          <w:p w14:paraId="28DA230E"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Intermediate School</w:t>
            </w:r>
          </w:p>
          <w:p w14:paraId="537F9EFC"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Elementary School</w:t>
            </w:r>
          </w:p>
          <w:p w14:paraId="62030DA6" w14:textId="77777777" w:rsidR="00877721" w:rsidRPr="005F0BC1" w:rsidRDefault="00877721" w:rsidP="00877721">
            <w:pPr>
              <w:adjustRightInd w:val="0"/>
              <w:ind w:left="1440"/>
              <w:rPr>
                <w:rFonts w:ascii="Arial" w:eastAsiaTheme="minorEastAsia" w:hAnsi="Arial" w:cs="Arial"/>
                <w:sz w:val="18"/>
                <w:szCs w:val="18"/>
              </w:rPr>
            </w:pPr>
          </w:p>
          <w:p w14:paraId="2A2F8CEC"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Coordinator</w:t>
            </w:r>
          </w:p>
          <w:p w14:paraId="7D3DF79F"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Categorical Programs</w:t>
            </w:r>
          </w:p>
          <w:p w14:paraId="4D519050"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Child Welfare and Attendance</w:t>
            </w:r>
          </w:p>
          <w:p w14:paraId="4D1A2926"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Fine Arts</w:t>
            </w:r>
          </w:p>
          <w:p w14:paraId="7FA979B5"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Research, Testing, and Evaluation</w:t>
            </w:r>
          </w:p>
          <w:p w14:paraId="23AF0BF8"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Special Education</w:t>
            </w:r>
          </w:p>
          <w:p w14:paraId="0D6ADC46" w14:textId="77777777" w:rsidR="00877721" w:rsidRPr="005F0BC1" w:rsidRDefault="00877721" w:rsidP="00877721">
            <w:pPr>
              <w:adjustRightInd w:val="0"/>
              <w:ind w:left="1440"/>
              <w:rPr>
                <w:rFonts w:ascii="Arial" w:eastAsiaTheme="minorEastAsia" w:hAnsi="Arial" w:cs="Arial"/>
                <w:sz w:val="18"/>
                <w:szCs w:val="18"/>
              </w:rPr>
            </w:pPr>
          </w:p>
          <w:p w14:paraId="57911F3A" w14:textId="77777777" w:rsidR="00877721" w:rsidRPr="005F0BC1" w:rsidRDefault="00877721" w:rsidP="00877721">
            <w:pPr>
              <w:adjustRightInd w:val="0"/>
              <w:ind w:left="720"/>
              <w:rPr>
                <w:rFonts w:ascii="Arial" w:eastAsiaTheme="minorEastAsia" w:hAnsi="Arial" w:cs="Arial"/>
                <w:sz w:val="18"/>
                <w:szCs w:val="18"/>
              </w:rPr>
            </w:pPr>
            <w:r w:rsidRPr="005F0BC1">
              <w:rPr>
                <w:rFonts w:ascii="Arial" w:eastAsiaTheme="minorEastAsia" w:hAnsi="Arial" w:cs="Arial"/>
                <w:sz w:val="18"/>
                <w:szCs w:val="18"/>
              </w:rPr>
              <w:t>Supervisor</w:t>
            </w:r>
          </w:p>
          <w:p w14:paraId="7567DDF1"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Media and Technology Services</w:t>
            </w:r>
          </w:p>
          <w:p w14:paraId="2CBA59A4"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Gifted and Talented Education – GATE</w:t>
            </w:r>
          </w:p>
          <w:p w14:paraId="040DC26C"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Child Development Programs</w:t>
            </w:r>
          </w:p>
          <w:p w14:paraId="1EE8548C" w14:textId="77777777" w:rsidR="00877721" w:rsidRPr="005F0BC1" w:rsidRDefault="00877721" w:rsidP="00877721">
            <w:pPr>
              <w:adjustRightInd w:val="0"/>
              <w:ind w:left="1440"/>
              <w:rPr>
                <w:rFonts w:ascii="Arial" w:eastAsiaTheme="minorEastAsia" w:hAnsi="Arial" w:cs="Arial"/>
                <w:sz w:val="18"/>
                <w:szCs w:val="18"/>
              </w:rPr>
            </w:pPr>
          </w:p>
          <w:p w14:paraId="520031E3" w14:textId="77777777" w:rsidR="00877721" w:rsidRPr="005F0BC1" w:rsidRDefault="00116DD6"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Specialist</w:t>
            </w:r>
          </w:p>
          <w:p w14:paraId="6C869FB0"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LEP Student Services</w:t>
            </w:r>
          </w:p>
          <w:p w14:paraId="03A9150F" w14:textId="77777777" w:rsidR="00877721" w:rsidRPr="005F0BC1" w:rsidRDefault="00877721" w:rsidP="00877721">
            <w:pPr>
              <w:adjustRightInd w:val="0"/>
              <w:ind w:left="1440"/>
              <w:rPr>
                <w:rFonts w:ascii="Arial" w:eastAsiaTheme="minorEastAsia" w:hAnsi="Arial" w:cs="Arial"/>
                <w:sz w:val="18"/>
                <w:szCs w:val="18"/>
              </w:rPr>
            </w:pPr>
            <w:r w:rsidRPr="005F0BC1">
              <w:rPr>
                <w:rFonts w:ascii="Arial" w:eastAsiaTheme="minorEastAsia" w:hAnsi="Arial" w:cs="Arial"/>
                <w:sz w:val="18"/>
                <w:szCs w:val="18"/>
              </w:rPr>
              <w:t>Instructional Specialist</w:t>
            </w:r>
          </w:p>
          <w:p w14:paraId="08998624" w14:textId="77777777" w:rsidR="005764DE" w:rsidRPr="005F0BC1" w:rsidRDefault="005764DE" w:rsidP="00877721">
            <w:pPr>
              <w:adjustRightInd w:val="0"/>
              <w:ind w:left="720"/>
              <w:rPr>
                <w:rFonts w:ascii="Arial" w:eastAsiaTheme="minorEastAsia" w:hAnsi="Arial" w:cs="Arial"/>
                <w:sz w:val="18"/>
                <w:szCs w:val="18"/>
                <w:u w:val="single"/>
              </w:rPr>
            </w:pPr>
          </w:p>
          <w:p w14:paraId="04BBD492" w14:textId="77777777" w:rsidR="00877721" w:rsidRPr="005F0BC1" w:rsidRDefault="00877721" w:rsidP="00660207">
            <w:pPr>
              <w:adjustRightInd w:val="0"/>
              <w:rPr>
                <w:rFonts w:ascii="Arial" w:eastAsiaTheme="minorEastAsia" w:hAnsi="Arial" w:cs="Arial"/>
                <w:sz w:val="18"/>
                <w:szCs w:val="18"/>
                <w:u w:val="single"/>
              </w:rPr>
            </w:pPr>
            <w:r w:rsidRPr="005F0BC1">
              <w:rPr>
                <w:rFonts w:ascii="Arial" w:eastAsiaTheme="minorEastAsia" w:hAnsi="Arial" w:cs="Arial"/>
                <w:sz w:val="18"/>
                <w:szCs w:val="18"/>
                <w:u w:val="single"/>
              </w:rPr>
              <w:lastRenderedPageBreak/>
              <w:t>Confidential</w:t>
            </w:r>
          </w:p>
          <w:p w14:paraId="34D68F13"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Accountant</w:t>
            </w:r>
          </w:p>
          <w:p w14:paraId="263BA1EC"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Administrative Secretary</w:t>
            </w:r>
          </w:p>
          <w:p w14:paraId="58BFA24A"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Fiscal Services Coordinator</w:t>
            </w:r>
          </w:p>
          <w:p w14:paraId="4AC1DCA1"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Personnel Analyst</w:t>
            </w:r>
          </w:p>
          <w:p w14:paraId="0A39EDF9"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Personnel Secretary</w:t>
            </w:r>
          </w:p>
          <w:p w14:paraId="6B6B28FE"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Position Control Technician</w:t>
            </w:r>
          </w:p>
          <w:p w14:paraId="091099AE"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Secretary to the Superintendent</w:t>
            </w:r>
          </w:p>
          <w:p w14:paraId="5CE44FFF" w14:textId="77777777" w:rsidR="00877721" w:rsidRPr="005F0BC1" w:rsidRDefault="00877721" w:rsidP="00877721">
            <w:pPr>
              <w:adjustRightInd w:val="0"/>
              <w:ind w:left="1440"/>
              <w:rPr>
                <w:rFonts w:ascii="Arial" w:eastAsiaTheme="minorEastAsia" w:hAnsi="Arial" w:cs="Arial"/>
                <w:sz w:val="18"/>
                <w:szCs w:val="18"/>
              </w:rPr>
            </w:pPr>
          </w:p>
          <w:p w14:paraId="3DDDD4C9" w14:textId="77777777" w:rsidR="00877721" w:rsidRPr="005F0BC1" w:rsidRDefault="00877721" w:rsidP="00660207">
            <w:pPr>
              <w:adjustRightInd w:val="0"/>
              <w:rPr>
                <w:rFonts w:ascii="Arial" w:eastAsiaTheme="minorEastAsia" w:hAnsi="Arial" w:cs="Arial"/>
                <w:sz w:val="18"/>
                <w:szCs w:val="18"/>
                <w:u w:val="single"/>
              </w:rPr>
            </w:pPr>
            <w:r w:rsidRPr="005F0BC1">
              <w:rPr>
                <w:rFonts w:ascii="Arial" w:eastAsiaTheme="minorEastAsia" w:hAnsi="Arial" w:cs="Arial"/>
                <w:sz w:val="18"/>
                <w:szCs w:val="18"/>
                <w:u w:val="single"/>
              </w:rPr>
              <w:t>Guidance Unit</w:t>
            </w:r>
          </w:p>
          <w:p w14:paraId="0238F31F"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Audiologists</w:t>
            </w:r>
          </w:p>
          <w:p w14:paraId="5DD3A668"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Counselors</w:t>
            </w:r>
          </w:p>
          <w:p w14:paraId="1BA3BBD4"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Psychologists</w:t>
            </w:r>
          </w:p>
          <w:p w14:paraId="7369688A"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School Social Workers I &amp; II</w:t>
            </w:r>
          </w:p>
          <w:p w14:paraId="2DDC5CA3" w14:textId="77777777" w:rsidR="00877721" w:rsidRPr="005F0BC1" w:rsidRDefault="00660207" w:rsidP="00660207">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877721" w:rsidRPr="005F0BC1">
              <w:rPr>
                <w:rFonts w:ascii="Arial" w:eastAsiaTheme="minorEastAsia" w:hAnsi="Arial" w:cs="Arial"/>
                <w:sz w:val="18"/>
                <w:szCs w:val="18"/>
              </w:rPr>
              <w:t>Speech and Language Pathologists</w:t>
            </w:r>
          </w:p>
          <w:p w14:paraId="79DA9F45"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6F9A212" w14:textId="77777777" w:rsidTr="00877721">
        <w:tc>
          <w:tcPr>
            <w:tcW w:w="895" w:type="dxa"/>
            <w:tcBorders>
              <w:top w:val="nil"/>
              <w:left w:val="nil"/>
              <w:bottom w:val="nil"/>
              <w:right w:val="nil"/>
            </w:tcBorders>
          </w:tcPr>
          <w:p w14:paraId="1D9145E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2.3</w:t>
            </w:r>
          </w:p>
        </w:tc>
        <w:tc>
          <w:tcPr>
            <w:tcW w:w="5490" w:type="dxa"/>
            <w:tcBorders>
              <w:top w:val="nil"/>
              <w:left w:val="nil"/>
              <w:bottom w:val="nil"/>
              <w:right w:val="nil"/>
            </w:tcBorders>
          </w:tcPr>
          <w:p w14:paraId="6932B51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Both parties to this Agreement must agree on the recognition status (for the purposes of representation) of any newly created position.</w:t>
            </w:r>
          </w:p>
          <w:p w14:paraId="5959D97E" w14:textId="77777777" w:rsidR="00877721" w:rsidRPr="005F0BC1" w:rsidRDefault="00877721" w:rsidP="00877721">
            <w:pPr>
              <w:adjustRightInd w:val="0"/>
              <w:rPr>
                <w:rFonts w:ascii="Arial" w:eastAsiaTheme="minorEastAsia" w:hAnsi="Arial" w:cs="Arial"/>
                <w:sz w:val="18"/>
                <w:szCs w:val="18"/>
              </w:rPr>
            </w:pPr>
          </w:p>
        </w:tc>
      </w:tr>
    </w:tbl>
    <w:p w14:paraId="11CB6A94" w14:textId="77777777" w:rsidR="00877721" w:rsidRPr="005F0BC1" w:rsidRDefault="00877721" w:rsidP="00877721">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b/>
          <w:sz w:val="18"/>
          <w:szCs w:val="18"/>
        </w:rPr>
        <w:t>ARTICLE 3 – DEFINITIONS</w:t>
      </w:r>
    </w:p>
    <w:p w14:paraId="43C461AB" w14:textId="77777777" w:rsidR="00877721" w:rsidRPr="005F0BC1" w:rsidRDefault="00877721" w:rsidP="00877721">
      <w:pPr>
        <w:widowControl w:val="0"/>
        <w:autoSpaceDE w:val="0"/>
        <w:autoSpaceDN w:val="0"/>
        <w:adjustRightInd w:val="0"/>
        <w:spacing w:after="0" w:line="240" w:lineRule="auto"/>
        <w:jc w:val="center"/>
        <w:rPr>
          <w:rFonts w:ascii="Arial" w:eastAsiaTheme="minorEastAsia" w:hAnsi="Arial" w:cs="Arial"/>
          <w:sz w:val="18"/>
          <w:szCs w:val="18"/>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490"/>
      </w:tblGrid>
      <w:tr w:rsidR="00877721" w:rsidRPr="005F0BC1" w14:paraId="3925560F" w14:textId="77777777" w:rsidTr="00877721">
        <w:tc>
          <w:tcPr>
            <w:tcW w:w="895" w:type="dxa"/>
          </w:tcPr>
          <w:p w14:paraId="5FE3B5E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3.1</w:t>
            </w:r>
          </w:p>
          <w:p w14:paraId="3DC68EDA" w14:textId="77777777" w:rsidR="00877721" w:rsidRPr="005F0BC1" w:rsidRDefault="00877721" w:rsidP="00877721">
            <w:pPr>
              <w:adjustRightInd w:val="0"/>
              <w:rPr>
                <w:rFonts w:ascii="Arial" w:eastAsiaTheme="minorEastAsia" w:hAnsi="Arial" w:cs="Arial"/>
                <w:sz w:val="18"/>
                <w:szCs w:val="18"/>
              </w:rPr>
            </w:pPr>
          </w:p>
          <w:p w14:paraId="0563078F" w14:textId="77777777" w:rsidR="00877721" w:rsidRPr="005F0BC1" w:rsidRDefault="00877721" w:rsidP="00877721">
            <w:pPr>
              <w:adjustRightInd w:val="0"/>
              <w:rPr>
                <w:rFonts w:ascii="Arial" w:eastAsiaTheme="minorEastAsia" w:hAnsi="Arial" w:cs="Arial"/>
                <w:sz w:val="18"/>
                <w:szCs w:val="18"/>
              </w:rPr>
            </w:pPr>
          </w:p>
        </w:tc>
        <w:tc>
          <w:tcPr>
            <w:tcW w:w="5490" w:type="dxa"/>
          </w:tcPr>
          <w:p w14:paraId="43259B9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Employee - Employee who is included in the appropriate unit as defined in Article 2 and therefore covered by the terms and provisions of this Agreement.</w:t>
            </w:r>
          </w:p>
          <w:p w14:paraId="14CDE05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9FD8C24" w14:textId="77777777" w:rsidTr="00877721">
        <w:tc>
          <w:tcPr>
            <w:tcW w:w="895" w:type="dxa"/>
          </w:tcPr>
          <w:p w14:paraId="6863441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3.2</w:t>
            </w:r>
          </w:p>
        </w:tc>
        <w:tc>
          <w:tcPr>
            <w:tcW w:w="5490" w:type="dxa"/>
          </w:tcPr>
          <w:p w14:paraId="4338A4A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Work Day - A day when schools in the District are in session, excluding Saturdays, Sundays and Summer Session.</w:t>
            </w:r>
          </w:p>
          <w:p w14:paraId="6F11D3F7" w14:textId="77777777" w:rsidR="00877721" w:rsidRPr="005F0BC1" w:rsidRDefault="00877721" w:rsidP="00877721">
            <w:pPr>
              <w:adjustRightInd w:val="0"/>
              <w:rPr>
                <w:rFonts w:ascii="Arial" w:eastAsiaTheme="minorEastAsia" w:hAnsi="Arial" w:cs="Arial"/>
                <w:sz w:val="18"/>
                <w:szCs w:val="18"/>
              </w:rPr>
            </w:pPr>
          </w:p>
        </w:tc>
      </w:tr>
      <w:tr w:rsidR="00877721" w:rsidRPr="005F0BC1" w14:paraId="0159402A" w14:textId="77777777" w:rsidTr="00877721">
        <w:tc>
          <w:tcPr>
            <w:tcW w:w="895" w:type="dxa"/>
          </w:tcPr>
          <w:p w14:paraId="2EF5F9A6"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3.3</w:t>
            </w:r>
          </w:p>
        </w:tc>
        <w:tc>
          <w:tcPr>
            <w:tcW w:w="5490" w:type="dxa"/>
          </w:tcPr>
          <w:p w14:paraId="2D773477"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School Day - The amount of time each day of classes during which students are required to be in school, unless otherwise provided for in this Agreement.</w:t>
            </w:r>
          </w:p>
          <w:p w14:paraId="512486EE"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176CA31" w14:textId="77777777" w:rsidTr="00877721">
        <w:tc>
          <w:tcPr>
            <w:tcW w:w="895" w:type="dxa"/>
          </w:tcPr>
          <w:p w14:paraId="57FF4DB8"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3.4</w:t>
            </w:r>
          </w:p>
        </w:tc>
        <w:tc>
          <w:tcPr>
            <w:tcW w:w="5490" w:type="dxa"/>
          </w:tcPr>
          <w:p w14:paraId="78556A1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Immediate Supervisor - The supervising administrator having immediate jurisdiction over the employee.</w:t>
            </w:r>
          </w:p>
          <w:p w14:paraId="7FD46014"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A276B13" w14:textId="77777777" w:rsidTr="00877721">
        <w:tc>
          <w:tcPr>
            <w:tcW w:w="895" w:type="dxa"/>
          </w:tcPr>
          <w:p w14:paraId="1537751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3.5</w:t>
            </w:r>
          </w:p>
        </w:tc>
        <w:tc>
          <w:tcPr>
            <w:tcW w:w="5490" w:type="dxa"/>
          </w:tcPr>
          <w:p w14:paraId="0B93010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Board - Board of Education of the Garden Grove Unified School District. It is understood that the Board may discharge its duties by means of authorized officers, representatives, or committees.</w:t>
            </w:r>
          </w:p>
          <w:p w14:paraId="219AC940"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3134D4F" w14:textId="77777777" w:rsidTr="00877721">
        <w:tc>
          <w:tcPr>
            <w:tcW w:w="895" w:type="dxa"/>
          </w:tcPr>
          <w:p w14:paraId="6543950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3.6</w:t>
            </w:r>
          </w:p>
        </w:tc>
        <w:tc>
          <w:tcPr>
            <w:tcW w:w="5490" w:type="dxa"/>
          </w:tcPr>
          <w:p w14:paraId="6CB9720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School District - The term School District shall refer to the Garden Grove Unified School District.</w:t>
            </w:r>
          </w:p>
          <w:p w14:paraId="2157743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CC753FA" w14:textId="77777777" w:rsidTr="00877721">
        <w:tc>
          <w:tcPr>
            <w:tcW w:w="895" w:type="dxa"/>
          </w:tcPr>
          <w:p w14:paraId="0689A0E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3.7</w:t>
            </w:r>
          </w:p>
        </w:tc>
        <w:tc>
          <w:tcPr>
            <w:tcW w:w="5490" w:type="dxa"/>
          </w:tcPr>
          <w:p w14:paraId="68EF53A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Association - Garden Grove Education Association, which is affiliated with the California Teachers' Association and the National Education Association.</w:t>
            </w:r>
          </w:p>
          <w:p w14:paraId="4069FACD" w14:textId="77777777" w:rsidR="000D47E7" w:rsidRPr="005F0BC1" w:rsidRDefault="000D47E7" w:rsidP="00877721">
            <w:pPr>
              <w:adjustRightInd w:val="0"/>
              <w:rPr>
                <w:rFonts w:ascii="Arial" w:eastAsiaTheme="minorEastAsia" w:hAnsi="Arial" w:cs="Arial"/>
                <w:sz w:val="18"/>
                <w:szCs w:val="18"/>
              </w:rPr>
            </w:pPr>
          </w:p>
        </w:tc>
      </w:tr>
    </w:tbl>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5490"/>
      </w:tblGrid>
      <w:tr w:rsidR="00877721" w:rsidRPr="005F0BC1" w14:paraId="0581FD93" w14:textId="77777777" w:rsidTr="00877721">
        <w:tc>
          <w:tcPr>
            <w:tcW w:w="895" w:type="dxa"/>
          </w:tcPr>
          <w:p w14:paraId="45ED7EE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3.8</w:t>
            </w:r>
          </w:p>
        </w:tc>
        <w:tc>
          <w:tcPr>
            <w:tcW w:w="5490" w:type="dxa"/>
          </w:tcPr>
          <w:p w14:paraId="432B3386"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Association Negotiating Team - Association members chosen to represent the unit in negotiations.</w:t>
            </w:r>
          </w:p>
          <w:p w14:paraId="6B6464F5" w14:textId="77777777" w:rsidR="000D47E7" w:rsidRPr="005F0BC1" w:rsidRDefault="000D47E7" w:rsidP="00877721">
            <w:pPr>
              <w:adjustRightInd w:val="0"/>
              <w:rPr>
                <w:rFonts w:ascii="Arial" w:eastAsiaTheme="minorEastAsia" w:hAnsi="Arial" w:cs="Arial"/>
                <w:sz w:val="18"/>
                <w:szCs w:val="18"/>
              </w:rPr>
            </w:pPr>
          </w:p>
        </w:tc>
      </w:tr>
      <w:tr w:rsidR="00877721" w:rsidRPr="005F0BC1" w14:paraId="592D409F" w14:textId="77777777" w:rsidTr="00877721">
        <w:tc>
          <w:tcPr>
            <w:tcW w:w="895" w:type="dxa"/>
          </w:tcPr>
          <w:p w14:paraId="66E9998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3.9</w:t>
            </w:r>
          </w:p>
        </w:tc>
        <w:tc>
          <w:tcPr>
            <w:tcW w:w="5490" w:type="dxa"/>
          </w:tcPr>
          <w:p w14:paraId="2AB4124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Semester - Approximately one-half of the school year; see calendar for specific dates. (Appendix H)</w:t>
            </w:r>
          </w:p>
        </w:tc>
      </w:tr>
    </w:tbl>
    <w:p w14:paraId="3814FB04" w14:textId="77777777" w:rsidR="00877721" w:rsidRPr="005F0BC1" w:rsidRDefault="00877721" w:rsidP="0087772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lastRenderedPageBreak/>
        <w:t>ARTICLE 4 – HOURS OF EMPLOYMENT</w:t>
      </w:r>
    </w:p>
    <w:p w14:paraId="17EE8778" w14:textId="77777777" w:rsidR="00877721" w:rsidRPr="005F0BC1" w:rsidRDefault="00877721" w:rsidP="00877721">
      <w:pPr>
        <w:widowControl w:val="0"/>
        <w:autoSpaceDE w:val="0"/>
        <w:autoSpaceDN w:val="0"/>
        <w:adjustRightInd w:val="0"/>
        <w:spacing w:after="0" w:line="240" w:lineRule="auto"/>
        <w:rPr>
          <w:rFonts w:ascii="Arial" w:eastAsiaTheme="minorEastAsia" w:hAnsi="Arial" w:cs="Arial"/>
          <w:sz w:val="18"/>
          <w:szCs w:val="18"/>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00"/>
        <w:gridCol w:w="4590"/>
        <w:gridCol w:w="85"/>
      </w:tblGrid>
      <w:tr w:rsidR="00877721" w:rsidRPr="005F0BC1" w14:paraId="5F65CCD4" w14:textId="77777777" w:rsidTr="00877721">
        <w:trPr>
          <w:gridAfter w:val="1"/>
          <w:wAfter w:w="85" w:type="dxa"/>
        </w:trPr>
        <w:tc>
          <w:tcPr>
            <w:tcW w:w="895" w:type="dxa"/>
          </w:tcPr>
          <w:p w14:paraId="34CFD738"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4.1</w:t>
            </w:r>
          </w:p>
        </w:tc>
        <w:tc>
          <w:tcPr>
            <w:tcW w:w="5490" w:type="dxa"/>
            <w:gridSpan w:val="2"/>
          </w:tcPr>
          <w:p w14:paraId="248043E8"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w w:val="105"/>
                <w:sz w:val="18"/>
                <w:szCs w:val="18"/>
              </w:rPr>
              <w:t>Employees</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required</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at</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their</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school</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site</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not</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more</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than</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thirty</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(30) minutes before their instructional time begins and not more than fifteen (15) minutes after their instructional time ends. Employees shall be on site outside of the regular instructional time for additional duties and responsibilities which require</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a</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unit</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member</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27"/>
                <w:w w:val="105"/>
                <w:sz w:val="18"/>
                <w:szCs w:val="18"/>
              </w:rPr>
              <w:t xml:space="preserve"> </w:t>
            </w:r>
            <w:r w:rsidRPr="005F0BC1">
              <w:rPr>
                <w:rFonts w:ascii="Arial" w:eastAsiaTheme="minorEastAsia" w:hAnsi="Arial" w:cs="Arial"/>
                <w:w w:val="105"/>
                <w:sz w:val="18"/>
                <w:szCs w:val="18"/>
              </w:rPr>
              <w:t>at</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work</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site.</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This</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includes</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Back</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School</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Night and Open House. Employees participating in District programs, which require them</w:t>
            </w:r>
            <w:r w:rsidRPr="005F0BC1">
              <w:rPr>
                <w:rFonts w:ascii="Arial" w:eastAsiaTheme="minorEastAsia" w:hAnsi="Arial" w:cs="Arial"/>
                <w:spacing w:val="-23"/>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32"/>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29"/>
                <w:w w:val="105"/>
                <w:sz w:val="18"/>
                <w:szCs w:val="18"/>
              </w:rPr>
              <w:t xml:space="preserve"> </w:t>
            </w:r>
            <w:r w:rsidRPr="005F0BC1">
              <w:rPr>
                <w:rFonts w:ascii="Arial" w:eastAsiaTheme="minorEastAsia" w:hAnsi="Arial" w:cs="Arial"/>
                <w:w w:val="105"/>
                <w:sz w:val="18"/>
                <w:szCs w:val="18"/>
              </w:rPr>
              <w:t>elsewhere</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may</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leave</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after</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their instructional time ends. Preparation periods are considered part of the instructional time. Bargaining unit members shall be entitled to a thirty (30) minute minimum, uninterrupted, duty-free lunch break.</w:t>
            </w:r>
          </w:p>
          <w:p w14:paraId="67B9D679"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D192919" w14:textId="77777777" w:rsidTr="00877721">
        <w:tc>
          <w:tcPr>
            <w:tcW w:w="895" w:type="dxa"/>
          </w:tcPr>
          <w:p w14:paraId="5F6FB7EE"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5BF01A46"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4.1a</w:t>
            </w:r>
          </w:p>
        </w:tc>
        <w:tc>
          <w:tcPr>
            <w:tcW w:w="4675" w:type="dxa"/>
            <w:gridSpan w:val="2"/>
          </w:tcPr>
          <w:p w14:paraId="252CD017" w14:textId="77777777" w:rsidR="00877721" w:rsidRPr="005F0BC1" w:rsidRDefault="00877721" w:rsidP="00877721">
            <w:pPr>
              <w:adjustRightInd w:val="0"/>
              <w:rPr>
                <w:rFonts w:ascii="Arial" w:eastAsiaTheme="minorEastAsia" w:hAnsi="Arial" w:cs="Arial"/>
                <w:bCs/>
                <w:sz w:val="18"/>
                <w:szCs w:val="18"/>
              </w:rPr>
            </w:pPr>
            <w:r w:rsidRPr="005F0BC1">
              <w:rPr>
                <w:rFonts w:ascii="Arial" w:eastAsiaTheme="minorEastAsia" w:hAnsi="Arial" w:cs="Arial"/>
                <w:bCs/>
                <w:sz w:val="18"/>
                <w:szCs w:val="18"/>
              </w:rPr>
              <w:t>Minimum days may be scheduled for any ESEA and/or School Improvement Plan (AB 65) related meetings that cannot be held within the work time as prescribed by Article 4.1, unless those meetings are held during school purchased released time.  Nothing in this article (4.1a) shall be construed to prevent the District from continuing its utilization of minimum days.</w:t>
            </w:r>
          </w:p>
          <w:p w14:paraId="4337C1F8"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6CB7312" w14:textId="77777777" w:rsidTr="00877721">
        <w:tc>
          <w:tcPr>
            <w:tcW w:w="895" w:type="dxa"/>
          </w:tcPr>
          <w:p w14:paraId="594A9466"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1D2BF19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4.1b</w:t>
            </w:r>
          </w:p>
        </w:tc>
        <w:tc>
          <w:tcPr>
            <w:tcW w:w="4675" w:type="dxa"/>
            <w:gridSpan w:val="2"/>
          </w:tcPr>
          <w:p w14:paraId="39E0BE5F" w14:textId="77777777" w:rsidR="00877721" w:rsidRPr="005F0BC1" w:rsidRDefault="00877721" w:rsidP="00877721">
            <w:pPr>
              <w:adjustRightInd w:val="0"/>
              <w:rPr>
                <w:rFonts w:ascii="Arial" w:eastAsiaTheme="minorEastAsia" w:hAnsi="Arial" w:cs="Arial"/>
                <w:bCs/>
                <w:sz w:val="18"/>
                <w:szCs w:val="18"/>
              </w:rPr>
            </w:pPr>
            <w:r w:rsidRPr="005F0BC1">
              <w:rPr>
                <w:rFonts w:ascii="Arial" w:eastAsiaTheme="minorEastAsia" w:hAnsi="Arial" w:cs="Arial"/>
                <w:bCs/>
                <w:sz w:val="18"/>
                <w:szCs w:val="18"/>
              </w:rPr>
              <w:t>Collaboration - The purpose of collaboration time is for teachers to work together toward the improvement of student achievement. The District and the Association agree that all teachers, TK-12, will collaborate on a regular and ongoing basis. The teachers and administrators will mutually determine the topics for collaboration time. Of the total collaboration meetings, the Principal will determine topics for up to 25% of the meetings based on school-wide needs, with the remainder being mutually determined. Sites shall determine principal collaboration days no later than the first day of each quarter or trimester.</w:t>
            </w:r>
          </w:p>
          <w:p w14:paraId="7DF40E09" w14:textId="77777777" w:rsidR="00877721" w:rsidRPr="005F0BC1" w:rsidRDefault="00877721" w:rsidP="00877721">
            <w:pPr>
              <w:adjustRightInd w:val="0"/>
              <w:rPr>
                <w:rFonts w:ascii="Arial" w:eastAsiaTheme="minorEastAsia" w:hAnsi="Arial" w:cs="Arial"/>
                <w:bCs/>
                <w:sz w:val="18"/>
                <w:szCs w:val="18"/>
              </w:rPr>
            </w:pPr>
          </w:p>
        </w:tc>
      </w:tr>
      <w:tr w:rsidR="00877721" w:rsidRPr="005F0BC1" w14:paraId="749A66E6" w14:textId="77777777" w:rsidTr="00877721">
        <w:tc>
          <w:tcPr>
            <w:tcW w:w="895" w:type="dxa"/>
          </w:tcPr>
          <w:p w14:paraId="160A4080"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22592281" w14:textId="77777777" w:rsidR="00877721" w:rsidRPr="005F0BC1" w:rsidRDefault="00877721" w:rsidP="00877721">
            <w:pPr>
              <w:adjustRightInd w:val="0"/>
              <w:jc w:val="center"/>
              <w:rPr>
                <w:rFonts w:ascii="Arial" w:eastAsiaTheme="minorEastAsia" w:hAnsi="Arial" w:cs="Arial"/>
                <w:sz w:val="18"/>
                <w:szCs w:val="18"/>
              </w:rPr>
            </w:pPr>
          </w:p>
        </w:tc>
        <w:tc>
          <w:tcPr>
            <w:tcW w:w="4675" w:type="dxa"/>
            <w:gridSpan w:val="2"/>
          </w:tcPr>
          <w:p w14:paraId="508D6496"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Collaboration Plans may include:</w:t>
            </w:r>
          </w:p>
          <w:p w14:paraId="5B58B165" w14:textId="77777777" w:rsidR="00877721" w:rsidRPr="005F0BC1" w:rsidRDefault="00877721" w:rsidP="00877721">
            <w:pPr>
              <w:adjustRightInd w:val="0"/>
              <w:rPr>
                <w:rFonts w:ascii="Arial" w:eastAsiaTheme="minorEastAsia" w:hAnsi="Arial" w:cs="Arial"/>
                <w:sz w:val="18"/>
                <w:szCs w:val="18"/>
              </w:rPr>
            </w:pPr>
          </w:p>
        </w:tc>
      </w:tr>
      <w:tr w:rsidR="00877721" w:rsidRPr="005F0BC1" w14:paraId="0352A1D1" w14:textId="77777777" w:rsidTr="00877721">
        <w:tc>
          <w:tcPr>
            <w:tcW w:w="895" w:type="dxa"/>
          </w:tcPr>
          <w:p w14:paraId="626A8561"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2B8BD5F2" w14:textId="77777777" w:rsidR="00877721" w:rsidRPr="005F0BC1" w:rsidRDefault="00877721" w:rsidP="00877721">
            <w:pPr>
              <w:adjustRightInd w:val="0"/>
              <w:jc w:val="center"/>
              <w:rPr>
                <w:rFonts w:ascii="Arial" w:eastAsiaTheme="minorEastAsia" w:hAnsi="Arial" w:cs="Arial"/>
                <w:sz w:val="18"/>
                <w:szCs w:val="18"/>
              </w:rPr>
            </w:pPr>
          </w:p>
        </w:tc>
        <w:tc>
          <w:tcPr>
            <w:tcW w:w="4675" w:type="dxa"/>
            <w:gridSpan w:val="2"/>
          </w:tcPr>
          <w:p w14:paraId="2E9B7A7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1. Changing the daily instructional minutes as defined in</w:t>
            </w:r>
          </w:p>
          <w:p w14:paraId="1DB6AB2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Article 4.5 to bank time for shortened Wednesdays.</w:t>
            </w:r>
          </w:p>
          <w:p w14:paraId="03D0FBA5"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2A325C3" w14:textId="77777777" w:rsidTr="00877721">
        <w:tc>
          <w:tcPr>
            <w:tcW w:w="895" w:type="dxa"/>
          </w:tcPr>
          <w:p w14:paraId="14167D3C"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3DCF2404" w14:textId="77777777" w:rsidR="00877721" w:rsidRPr="005F0BC1" w:rsidRDefault="00877721" w:rsidP="00877721">
            <w:pPr>
              <w:adjustRightInd w:val="0"/>
              <w:jc w:val="center"/>
              <w:rPr>
                <w:rFonts w:ascii="Arial" w:eastAsiaTheme="minorEastAsia" w:hAnsi="Arial" w:cs="Arial"/>
                <w:sz w:val="18"/>
                <w:szCs w:val="18"/>
              </w:rPr>
            </w:pPr>
          </w:p>
        </w:tc>
        <w:tc>
          <w:tcPr>
            <w:tcW w:w="4675" w:type="dxa"/>
            <w:gridSpan w:val="2"/>
          </w:tcPr>
          <w:p w14:paraId="4EA5874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2. Utilizing a portion of the minutes as defined in Article 4.1 to bank time for shortened Wednesdays</w:t>
            </w:r>
          </w:p>
          <w:p w14:paraId="3F4419EB"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C5F2298" w14:textId="77777777" w:rsidTr="00877721">
        <w:tc>
          <w:tcPr>
            <w:tcW w:w="895" w:type="dxa"/>
          </w:tcPr>
          <w:p w14:paraId="37EC7811"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05C6EFEF" w14:textId="77777777" w:rsidR="00877721" w:rsidRPr="005F0BC1" w:rsidRDefault="00877721" w:rsidP="00877721">
            <w:pPr>
              <w:adjustRightInd w:val="0"/>
              <w:jc w:val="center"/>
              <w:rPr>
                <w:rFonts w:ascii="Arial" w:eastAsiaTheme="minorEastAsia" w:hAnsi="Arial" w:cs="Arial"/>
                <w:sz w:val="18"/>
                <w:szCs w:val="18"/>
              </w:rPr>
            </w:pPr>
          </w:p>
        </w:tc>
        <w:tc>
          <w:tcPr>
            <w:tcW w:w="4675" w:type="dxa"/>
            <w:gridSpan w:val="2"/>
          </w:tcPr>
          <w:p w14:paraId="3BEF497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3. Utilizing a portion of the hours allocated for staff </w:t>
            </w:r>
          </w:p>
          <w:p w14:paraId="65E12E9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meetings as stated in Article 4.</w:t>
            </w:r>
          </w:p>
          <w:p w14:paraId="0AC46B90" w14:textId="77777777" w:rsidR="00116DD6" w:rsidRPr="005F0BC1" w:rsidRDefault="00116DD6" w:rsidP="00877721">
            <w:pPr>
              <w:adjustRightInd w:val="0"/>
              <w:rPr>
                <w:rFonts w:ascii="Arial" w:eastAsiaTheme="minorEastAsia" w:hAnsi="Arial" w:cs="Arial"/>
                <w:sz w:val="18"/>
                <w:szCs w:val="18"/>
              </w:rPr>
            </w:pPr>
          </w:p>
        </w:tc>
      </w:tr>
      <w:tr w:rsidR="00877721" w:rsidRPr="005F0BC1" w14:paraId="22DC9341" w14:textId="77777777" w:rsidTr="00877721">
        <w:tc>
          <w:tcPr>
            <w:tcW w:w="895" w:type="dxa"/>
          </w:tcPr>
          <w:p w14:paraId="58BEEC4C"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2F7BF999"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4.1c</w:t>
            </w:r>
          </w:p>
        </w:tc>
        <w:tc>
          <w:tcPr>
            <w:tcW w:w="4675" w:type="dxa"/>
            <w:gridSpan w:val="2"/>
          </w:tcPr>
          <w:p w14:paraId="4223423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Collaboration Schedule will be mutually developed by site teachers and administrators. It will be approved by the majority of the teachers at each site via anonymous ballot. The ballots will be counted by the site administrator and one teacher designated by the </w:t>
            </w:r>
            <w:r w:rsidRPr="005F0BC1">
              <w:rPr>
                <w:rFonts w:ascii="Arial" w:eastAsiaTheme="minorEastAsia" w:hAnsi="Arial" w:cs="Arial"/>
                <w:sz w:val="18"/>
                <w:szCs w:val="18"/>
              </w:rPr>
              <w:lastRenderedPageBreak/>
              <w:t>teachers at the site. The schedule will be submitted by April 1 to the Assistant Superintendent of Elementary Education or Secondary Education for approval. No schedule will be approved that results in a reduction of annual instructional minutes. The site teachers and administrators will review the schedule annually. For schools collaborating weekly, four (4) collaboration days shall be used for individual teacher preparation. The scheduling of the days shall be mutually determined by the administrator and teachers at each school site.</w:t>
            </w:r>
          </w:p>
          <w:p w14:paraId="5DAF22F2"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BB591B0" w14:textId="77777777" w:rsidTr="00877721">
        <w:tc>
          <w:tcPr>
            <w:tcW w:w="895" w:type="dxa"/>
          </w:tcPr>
          <w:p w14:paraId="0309E95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4.2</w:t>
            </w:r>
          </w:p>
        </w:tc>
        <w:tc>
          <w:tcPr>
            <w:tcW w:w="5575" w:type="dxa"/>
            <w:gridSpan w:val="3"/>
          </w:tcPr>
          <w:p w14:paraId="2E48DE4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Adjunct duties are those duties of supervising students for reasons other than instruction</w:t>
            </w:r>
          </w:p>
          <w:p w14:paraId="3C8454CA"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4A6C4AB" w14:textId="77777777" w:rsidTr="00877721">
        <w:tc>
          <w:tcPr>
            <w:tcW w:w="895" w:type="dxa"/>
          </w:tcPr>
          <w:p w14:paraId="3FA2F1A4"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691CFF36"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4.2a</w:t>
            </w:r>
          </w:p>
        </w:tc>
        <w:tc>
          <w:tcPr>
            <w:tcW w:w="4675" w:type="dxa"/>
            <w:gridSpan w:val="2"/>
          </w:tcPr>
          <w:p w14:paraId="1877A44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Employees shall be involved, through on-site discussions, in the identification and selection of their adjunct duties.</w:t>
            </w:r>
          </w:p>
          <w:p w14:paraId="40E5A2E3"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7FDDCA7" w14:textId="77777777" w:rsidTr="00877721">
        <w:tc>
          <w:tcPr>
            <w:tcW w:w="895" w:type="dxa"/>
          </w:tcPr>
          <w:p w14:paraId="4CD3A4AB"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6E611813"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4.2b</w:t>
            </w:r>
          </w:p>
        </w:tc>
        <w:tc>
          <w:tcPr>
            <w:tcW w:w="4675" w:type="dxa"/>
            <w:gridSpan w:val="2"/>
          </w:tcPr>
          <w:p w14:paraId="1DE5769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Adjunct duties shall be assigned by the immediate supervisor in a fair and equitable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manner.</w:t>
            </w:r>
          </w:p>
          <w:p w14:paraId="0702F857"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9DFBBBA" w14:textId="77777777" w:rsidTr="00877721">
        <w:tc>
          <w:tcPr>
            <w:tcW w:w="895" w:type="dxa"/>
          </w:tcPr>
          <w:p w14:paraId="0106AB3E"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4.3</w:t>
            </w:r>
          </w:p>
        </w:tc>
        <w:tc>
          <w:tcPr>
            <w:tcW w:w="5575" w:type="dxa"/>
            <w:gridSpan w:val="3"/>
          </w:tcPr>
          <w:p w14:paraId="77E4225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No more than twelve (12) hours of site staff meetings per year, beyond the times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stated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Article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4.1,</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required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employee.</w:t>
            </w:r>
          </w:p>
          <w:p w14:paraId="0605717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BDD0672" w14:textId="77777777" w:rsidTr="00877721">
        <w:tc>
          <w:tcPr>
            <w:tcW w:w="895" w:type="dxa"/>
          </w:tcPr>
          <w:p w14:paraId="373196F4"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0478D3F4"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4.3a</w:t>
            </w:r>
          </w:p>
        </w:tc>
        <w:tc>
          <w:tcPr>
            <w:tcW w:w="4675" w:type="dxa"/>
            <w:gridSpan w:val="2"/>
          </w:tcPr>
          <w:p w14:paraId="2A67EBC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Should a site staff meeting become necessary during a school week, it shall normally be scheduled on a Wednesday. Except under emergency situations, employees shall attend scheduled site staff meetings. Under normal circumstances, the administrator who calls such meetings shall provide the employees with a tentative agenda for the meeting one day in advance. No more than one site staff meeting shall be held per</w:t>
            </w:r>
            <w:r w:rsidRPr="005F0BC1">
              <w:rPr>
                <w:rFonts w:ascii="Arial" w:eastAsiaTheme="minorEastAsia" w:hAnsi="Arial" w:cs="Arial"/>
                <w:spacing w:val="-36"/>
                <w:sz w:val="18"/>
                <w:szCs w:val="18"/>
              </w:rPr>
              <w:t xml:space="preserve"> </w:t>
            </w:r>
            <w:r w:rsidRPr="005F0BC1">
              <w:rPr>
                <w:rFonts w:ascii="Arial" w:eastAsiaTheme="minorEastAsia" w:hAnsi="Arial" w:cs="Arial"/>
                <w:sz w:val="18"/>
                <w:szCs w:val="18"/>
              </w:rPr>
              <w:t>day.</w:t>
            </w:r>
          </w:p>
          <w:p w14:paraId="6FCD8E67" w14:textId="77777777" w:rsidR="00877721" w:rsidRPr="005F0BC1" w:rsidRDefault="00877721" w:rsidP="00877721">
            <w:pPr>
              <w:adjustRightInd w:val="0"/>
              <w:rPr>
                <w:rFonts w:ascii="Arial" w:eastAsiaTheme="minorEastAsia" w:hAnsi="Arial" w:cs="Arial"/>
                <w:sz w:val="18"/>
                <w:szCs w:val="18"/>
              </w:rPr>
            </w:pPr>
          </w:p>
        </w:tc>
      </w:tr>
    </w:tbl>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900"/>
        <w:gridCol w:w="4675"/>
      </w:tblGrid>
      <w:tr w:rsidR="00877721" w:rsidRPr="005F0BC1" w14:paraId="73D37BE9" w14:textId="77777777" w:rsidTr="00877721">
        <w:tc>
          <w:tcPr>
            <w:tcW w:w="895" w:type="dxa"/>
          </w:tcPr>
          <w:p w14:paraId="294D152A" w14:textId="77777777" w:rsidR="00877721" w:rsidRPr="005F0BC1" w:rsidRDefault="00877721" w:rsidP="00B31328">
            <w:pPr>
              <w:adjustRightInd w:val="0"/>
              <w:rPr>
                <w:rFonts w:ascii="Arial" w:eastAsiaTheme="minorEastAsia" w:hAnsi="Arial" w:cs="Arial"/>
                <w:sz w:val="18"/>
                <w:szCs w:val="18"/>
              </w:rPr>
            </w:pPr>
          </w:p>
        </w:tc>
        <w:tc>
          <w:tcPr>
            <w:tcW w:w="900" w:type="dxa"/>
          </w:tcPr>
          <w:p w14:paraId="0D31A641"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4.3b</w:t>
            </w:r>
          </w:p>
        </w:tc>
        <w:tc>
          <w:tcPr>
            <w:tcW w:w="4675" w:type="dxa"/>
          </w:tcPr>
          <w:p w14:paraId="44C3D5B8"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Professional development outside of Article 4.1 and Article 4.3 is voluntary, and shall be compensated in accordance with Article 12.3g.</w:t>
            </w:r>
          </w:p>
          <w:p w14:paraId="27EABFF9" w14:textId="77777777" w:rsidR="00FC7021" w:rsidRPr="005F0BC1" w:rsidRDefault="00FC7021" w:rsidP="00877721">
            <w:pPr>
              <w:adjustRightInd w:val="0"/>
              <w:rPr>
                <w:rFonts w:ascii="Arial" w:eastAsiaTheme="minorEastAsia" w:hAnsi="Arial" w:cs="Arial"/>
                <w:sz w:val="18"/>
                <w:szCs w:val="18"/>
              </w:rPr>
            </w:pPr>
          </w:p>
        </w:tc>
      </w:tr>
      <w:tr w:rsidR="00877721" w:rsidRPr="005F0BC1" w14:paraId="182DE412" w14:textId="77777777" w:rsidTr="00877721">
        <w:tc>
          <w:tcPr>
            <w:tcW w:w="895" w:type="dxa"/>
          </w:tcPr>
          <w:p w14:paraId="13458C4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4.4</w:t>
            </w:r>
          </w:p>
        </w:tc>
        <w:tc>
          <w:tcPr>
            <w:tcW w:w="5575" w:type="dxa"/>
            <w:gridSpan w:val="2"/>
          </w:tcPr>
          <w:p w14:paraId="6E23A30F"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Professional Development</w:t>
            </w:r>
          </w:p>
          <w:p w14:paraId="68336EC8" w14:textId="77777777" w:rsidR="00877721" w:rsidRPr="005F0BC1" w:rsidRDefault="00877721" w:rsidP="00877721">
            <w:pPr>
              <w:adjustRightInd w:val="0"/>
              <w:rPr>
                <w:rFonts w:ascii="Arial" w:eastAsiaTheme="minorEastAsia" w:hAnsi="Arial" w:cs="Arial"/>
                <w:sz w:val="18"/>
                <w:szCs w:val="18"/>
              </w:rPr>
            </w:pPr>
          </w:p>
        </w:tc>
      </w:tr>
      <w:tr w:rsidR="00877721" w:rsidRPr="005F0BC1" w14:paraId="774E0425" w14:textId="77777777" w:rsidTr="00877721">
        <w:tc>
          <w:tcPr>
            <w:tcW w:w="895" w:type="dxa"/>
          </w:tcPr>
          <w:p w14:paraId="33935238"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35C5F35B"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4.4a</w:t>
            </w:r>
          </w:p>
        </w:tc>
        <w:tc>
          <w:tcPr>
            <w:tcW w:w="4675" w:type="dxa"/>
          </w:tcPr>
          <w:p w14:paraId="0615A8B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The District and the Association agree that all employees should have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equal</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access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quality</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professional</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development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learn</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new, and</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improve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current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skills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educational strategies.</w:t>
            </w:r>
            <w:r w:rsidRPr="005F0BC1">
              <w:rPr>
                <w:rFonts w:ascii="Arial" w:eastAsiaTheme="minorEastAsia" w:hAnsi="Arial" w:cs="Arial"/>
                <w:spacing w:val="5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this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end, the District and the Association shall work jointly to provide all employees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opportunity</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37"/>
                <w:sz w:val="18"/>
                <w:szCs w:val="18"/>
              </w:rPr>
              <w:t xml:space="preserve"> </w:t>
            </w:r>
            <w:r w:rsidRPr="005F0BC1">
              <w:rPr>
                <w:rFonts w:ascii="Arial" w:eastAsiaTheme="minorEastAsia" w:hAnsi="Arial" w:cs="Arial"/>
                <w:sz w:val="18"/>
                <w:szCs w:val="18"/>
              </w:rPr>
              <w:t>participate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39"/>
                <w:sz w:val="18"/>
                <w:szCs w:val="18"/>
              </w:rPr>
              <w:t xml:space="preserve"> </w:t>
            </w:r>
            <w:r w:rsidRPr="005F0BC1">
              <w:rPr>
                <w:rFonts w:ascii="Arial" w:eastAsiaTheme="minorEastAsia" w:hAnsi="Arial" w:cs="Arial"/>
                <w:sz w:val="18"/>
                <w:szCs w:val="18"/>
              </w:rPr>
              <w:t>professional</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development programs, in accordance with appropriate state law and regulations.</w:t>
            </w:r>
          </w:p>
          <w:p w14:paraId="07F5AF2D"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E3F5663" w14:textId="77777777" w:rsidTr="00877721">
        <w:tc>
          <w:tcPr>
            <w:tcW w:w="895" w:type="dxa"/>
          </w:tcPr>
          <w:p w14:paraId="0702057E"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73996499"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4.4b</w:t>
            </w:r>
          </w:p>
        </w:tc>
        <w:tc>
          <w:tcPr>
            <w:tcW w:w="4675" w:type="dxa"/>
          </w:tcPr>
          <w:p w14:paraId="5EB539C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District and the Association agree that local school sites are frequently faced with many decisions which are best resolved through group contribution and involvement. Individuals and groups involved in making decisions need to acquire, develop, and practice a variety of </w:t>
            </w:r>
            <w:r w:rsidRPr="005F0BC1">
              <w:rPr>
                <w:rFonts w:ascii="Arial" w:eastAsiaTheme="minorEastAsia" w:hAnsi="Arial" w:cs="Arial"/>
                <w:bCs/>
                <w:sz w:val="18"/>
                <w:szCs w:val="18"/>
              </w:rPr>
              <w:t>skills</w:t>
            </w:r>
            <w:r w:rsidRPr="005F0BC1">
              <w:rPr>
                <w:rFonts w:ascii="Arial" w:eastAsiaTheme="minorEastAsia" w:hAnsi="Arial" w:cs="Arial"/>
                <w:b/>
                <w:bCs/>
                <w:sz w:val="18"/>
                <w:szCs w:val="18"/>
              </w:rPr>
              <w:t xml:space="preserve">, </w:t>
            </w:r>
            <w:r w:rsidRPr="005F0BC1">
              <w:rPr>
                <w:rFonts w:ascii="Arial" w:eastAsiaTheme="minorEastAsia" w:hAnsi="Arial" w:cs="Arial"/>
                <w:sz w:val="18"/>
                <w:szCs w:val="18"/>
              </w:rPr>
              <w:t>including but not limited to: conflict management, problem solving, consensus decision-making, team building, communicating, and managing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change.</w:t>
            </w:r>
          </w:p>
          <w:p w14:paraId="6975FB87"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75AA353" w14:textId="77777777" w:rsidTr="00877721">
        <w:tc>
          <w:tcPr>
            <w:tcW w:w="895" w:type="dxa"/>
          </w:tcPr>
          <w:p w14:paraId="0EE206D5" w14:textId="77777777" w:rsidR="00877721" w:rsidRPr="005F0BC1" w:rsidRDefault="00877721" w:rsidP="00877721">
            <w:pPr>
              <w:adjustRightInd w:val="0"/>
              <w:jc w:val="center"/>
              <w:rPr>
                <w:rFonts w:ascii="Arial" w:eastAsiaTheme="minorEastAsia" w:hAnsi="Arial" w:cs="Arial"/>
                <w:sz w:val="18"/>
                <w:szCs w:val="18"/>
              </w:rPr>
            </w:pPr>
          </w:p>
        </w:tc>
        <w:tc>
          <w:tcPr>
            <w:tcW w:w="900" w:type="dxa"/>
          </w:tcPr>
          <w:p w14:paraId="102CDE64" w14:textId="77777777" w:rsidR="00877721" w:rsidRPr="005F0BC1" w:rsidRDefault="00877721" w:rsidP="00877721">
            <w:pPr>
              <w:adjustRightInd w:val="0"/>
              <w:jc w:val="center"/>
              <w:rPr>
                <w:rFonts w:ascii="Arial" w:eastAsiaTheme="minorEastAsia" w:hAnsi="Arial" w:cs="Arial"/>
                <w:sz w:val="18"/>
                <w:szCs w:val="18"/>
              </w:rPr>
            </w:pPr>
          </w:p>
        </w:tc>
        <w:tc>
          <w:tcPr>
            <w:tcW w:w="4675" w:type="dxa"/>
          </w:tcPr>
          <w:p w14:paraId="245C60F8"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Therefore, the District and the Association agree to work together to provide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professional</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development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training</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aforementioned skills. Further, the District and the Association agree to consult on the best means to provide such training and to maintain continuing support and assistance to local school</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sites.</w:t>
            </w:r>
          </w:p>
          <w:p w14:paraId="0700DE3E"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9639DC7" w14:textId="77777777" w:rsidTr="00877721">
        <w:tc>
          <w:tcPr>
            <w:tcW w:w="895" w:type="dxa"/>
          </w:tcPr>
          <w:p w14:paraId="7B3886D5"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4.5</w:t>
            </w:r>
          </w:p>
        </w:tc>
        <w:tc>
          <w:tcPr>
            <w:tcW w:w="5575" w:type="dxa"/>
            <w:gridSpan w:val="2"/>
          </w:tcPr>
          <w:p w14:paraId="429997D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The instructional time required of employees shall be:</w:t>
            </w:r>
          </w:p>
        </w:tc>
      </w:tr>
    </w:tbl>
    <w:p w14:paraId="1DA8A061" w14:textId="77777777" w:rsidR="00877721" w:rsidRPr="005F0BC1" w:rsidRDefault="00877721" w:rsidP="00877721">
      <w:pPr>
        <w:widowControl w:val="0"/>
        <w:autoSpaceDE w:val="0"/>
        <w:autoSpaceDN w:val="0"/>
        <w:adjustRightInd w:val="0"/>
        <w:spacing w:after="0" w:line="240" w:lineRule="auto"/>
        <w:rPr>
          <w:rFonts w:ascii="Arial" w:eastAsiaTheme="minorEastAsia" w:hAnsi="Arial" w:cs="Arial"/>
          <w:sz w:val="18"/>
          <w:szCs w:val="18"/>
        </w:rPr>
      </w:pPr>
    </w:p>
    <w:tbl>
      <w:tblPr>
        <w:tblStyle w:val="TableGrid7"/>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88"/>
        <w:gridCol w:w="2157"/>
      </w:tblGrid>
      <w:tr w:rsidR="00877721" w:rsidRPr="005F0BC1" w14:paraId="29AE6DDC" w14:textId="77777777" w:rsidTr="00877721">
        <w:tc>
          <w:tcPr>
            <w:tcW w:w="1890" w:type="dxa"/>
          </w:tcPr>
          <w:p w14:paraId="691D6ED8" w14:textId="77777777" w:rsidR="00877721" w:rsidRPr="005F0BC1" w:rsidRDefault="00877721" w:rsidP="00877721">
            <w:pPr>
              <w:adjustRightInd w:val="0"/>
              <w:rPr>
                <w:rFonts w:ascii="Arial" w:eastAsiaTheme="minorEastAsia" w:hAnsi="Arial" w:cs="Arial"/>
                <w:sz w:val="18"/>
                <w:szCs w:val="18"/>
              </w:rPr>
            </w:pPr>
          </w:p>
          <w:p w14:paraId="29324AD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Grade</w:t>
            </w:r>
          </w:p>
        </w:tc>
        <w:tc>
          <w:tcPr>
            <w:tcW w:w="1888" w:type="dxa"/>
          </w:tcPr>
          <w:p w14:paraId="096E8D1A"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Regular Daily Minutes</w:t>
            </w:r>
          </w:p>
        </w:tc>
        <w:tc>
          <w:tcPr>
            <w:tcW w:w="2157" w:type="dxa"/>
          </w:tcPr>
          <w:p w14:paraId="7127D43E" w14:textId="77777777" w:rsidR="00877721" w:rsidRPr="005F0BC1" w:rsidRDefault="00877721" w:rsidP="00877721">
            <w:pPr>
              <w:adjustRightInd w:val="0"/>
              <w:jc w:val="center"/>
              <w:rPr>
                <w:rFonts w:ascii="Arial" w:eastAsiaTheme="minorEastAsia" w:hAnsi="Arial" w:cs="Arial"/>
                <w:sz w:val="18"/>
                <w:szCs w:val="18"/>
              </w:rPr>
            </w:pPr>
          </w:p>
          <w:p w14:paraId="20063866"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Annual Minutes</w:t>
            </w:r>
          </w:p>
        </w:tc>
      </w:tr>
      <w:tr w:rsidR="00877721" w:rsidRPr="005F0BC1" w14:paraId="21066474" w14:textId="77777777" w:rsidTr="00877721">
        <w:tc>
          <w:tcPr>
            <w:tcW w:w="1890" w:type="dxa"/>
          </w:tcPr>
          <w:p w14:paraId="23B94B5E"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State Preschool</w:t>
            </w:r>
          </w:p>
        </w:tc>
        <w:tc>
          <w:tcPr>
            <w:tcW w:w="1888" w:type="dxa"/>
          </w:tcPr>
          <w:p w14:paraId="168D22B4"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360</w:t>
            </w:r>
          </w:p>
        </w:tc>
        <w:tc>
          <w:tcPr>
            <w:tcW w:w="2157" w:type="dxa"/>
          </w:tcPr>
          <w:p w14:paraId="3F7906CB"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64,800</w:t>
            </w:r>
          </w:p>
        </w:tc>
      </w:tr>
      <w:tr w:rsidR="00877721" w:rsidRPr="005F0BC1" w14:paraId="41F0159F" w14:textId="77777777" w:rsidTr="00877721">
        <w:tc>
          <w:tcPr>
            <w:tcW w:w="1890" w:type="dxa"/>
          </w:tcPr>
          <w:p w14:paraId="0D486D4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TK-Kindergarten</w:t>
            </w:r>
          </w:p>
        </w:tc>
        <w:tc>
          <w:tcPr>
            <w:tcW w:w="1888" w:type="dxa"/>
          </w:tcPr>
          <w:p w14:paraId="2E957DB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310</w:t>
            </w:r>
          </w:p>
        </w:tc>
        <w:tc>
          <w:tcPr>
            <w:tcW w:w="2157" w:type="dxa"/>
          </w:tcPr>
          <w:p w14:paraId="38056492"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54,890</w:t>
            </w:r>
          </w:p>
        </w:tc>
      </w:tr>
      <w:tr w:rsidR="00877721" w:rsidRPr="005F0BC1" w14:paraId="4478B299" w14:textId="77777777" w:rsidTr="00877721">
        <w:tc>
          <w:tcPr>
            <w:tcW w:w="1890" w:type="dxa"/>
          </w:tcPr>
          <w:p w14:paraId="327A53C6"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1 – 3</w:t>
            </w:r>
          </w:p>
        </w:tc>
        <w:tc>
          <w:tcPr>
            <w:tcW w:w="1888" w:type="dxa"/>
          </w:tcPr>
          <w:p w14:paraId="19EC92B2"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310</w:t>
            </w:r>
          </w:p>
        </w:tc>
        <w:tc>
          <w:tcPr>
            <w:tcW w:w="2157" w:type="dxa"/>
          </w:tcPr>
          <w:p w14:paraId="23C4803F"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54,890</w:t>
            </w:r>
          </w:p>
        </w:tc>
      </w:tr>
      <w:tr w:rsidR="00877721" w:rsidRPr="005F0BC1" w14:paraId="6E73C1E1" w14:textId="77777777" w:rsidTr="00877721">
        <w:tc>
          <w:tcPr>
            <w:tcW w:w="1890" w:type="dxa"/>
          </w:tcPr>
          <w:p w14:paraId="65687CE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 – 6</w:t>
            </w:r>
          </w:p>
        </w:tc>
        <w:tc>
          <w:tcPr>
            <w:tcW w:w="1888" w:type="dxa"/>
          </w:tcPr>
          <w:p w14:paraId="748BDA1E"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310</w:t>
            </w:r>
          </w:p>
        </w:tc>
        <w:tc>
          <w:tcPr>
            <w:tcW w:w="2157" w:type="dxa"/>
          </w:tcPr>
          <w:p w14:paraId="343B9FF1"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54,890</w:t>
            </w:r>
          </w:p>
        </w:tc>
      </w:tr>
      <w:tr w:rsidR="00877721" w:rsidRPr="005F0BC1" w14:paraId="2EAEAB05" w14:textId="77777777" w:rsidTr="00877721">
        <w:tc>
          <w:tcPr>
            <w:tcW w:w="1890" w:type="dxa"/>
          </w:tcPr>
          <w:p w14:paraId="69E1D31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7 - 8</w:t>
            </w:r>
          </w:p>
        </w:tc>
        <w:tc>
          <w:tcPr>
            <w:tcW w:w="1888" w:type="dxa"/>
          </w:tcPr>
          <w:p w14:paraId="176B169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310</w:t>
            </w:r>
          </w:p>
        </w:tc>
        <w:tc>
          <w:tcPr>
            <w:tcW w:w="2157" w:type="dxa"/>
          </w:tcPr>
          <w:p w14:paraId="024F1393"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55,660</w:t>
            </w:r>
          </w:p>
        </w:tc>
      </w:tr>
      <w:tr w:rsidR="00877721" w:rsidRPr="005F0BC1" w14:paraId="2BC55D95" w14:textId="77777777" w:rsidTr="00877721">
        <w:tc>
          <w:tcPr>
            <w:tcW w:w="1890" w:type="dxa"/>
          </w:tcPr>
          <w:p w14:paraId="7DE3B6A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9 – 12</w:t>
            </w:r>
          </w:p>
        </w:tc>
        <w:tc>
          <w:tcPr>
            <w:tcW w:w="1888" w:type="dxa"/>
          </w:tcPr>
          <w:p w14:paraId="23E25133"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363</w:t>
            </w:r>
          </w:p>
        </w:tc>
        <w:tc>
          <w:tcPr>
            <w:tcW w:w="2157" w:type="dxa"/>
          </w:tcPr>
          <w:p w14:paraId="3C51DE2E"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64,848</w:t>
            </w:r>
          </w:p>
        </w:tc>
      </w:tr>
      <w:tr w:rsidR="00877721" w:rsidRPr="005F0BC1" w14:paraId="6FA1E37E" w14:textId="77777777" w:rsidTr="00877721">
        <w:tc>
          <w:tcPr>
            <w:tcW w:w="1890" w:type="dxa"/>
          </w:tcPr>
          <w:p w14:paraId="4DA3F2E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K-12 Special School</w:t>
            </w:r>
          </w:p>
        </w:tc>
        <w:tc>
          <w:tcPr>
            <w:tcW w:w="1888" w:type="dxa"/>
          </w:tcPr>
          <w:p w14:paraId="25AB20C0"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363</w:t>
            </w:r>
          </w:p>
        </w:tc>
        <w:tc>
          <w:tcPr>
            <w:tcW w:w="2157" w:type="dxa"/>
          </w:tcPr>
          <w:p w14:paraId="3114377F"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64,848</w:t>
            </w:r>
          </w:p>
        </w:tc>
      </w:tr>
    </w:tbl>
    <w:p w14:paraId="30A1493E" w14:textId="77777777" w:rsidR="00877721" w:rsidRPr="005F0BC1" w:rsidRDefault="00877721" w:rsidP="00FC7021">
      <w:pPr>
        <w:widowControl w:val="0"/>
        <w:autoSpaceDE w:val="0"/>
        <w:autoSpaceDN w:val="0"/>
        <w:adjustRightInd w:val="0"/>
        <w:spacing w:after="0" w:line="240" w:lineRule="auto"/>
        <w:rPr>
          <w:rFonts w:ascii="Arial" w:eastAsiaTheme="minorEastAsia" w:hAnsi="Arial" w:cs="Arial"/>
          <w:sz w:val="18"/>
          <w:szCs w:val="18"/>
        </w:rPr>
      </w:pPr>
    </w:p>
    <w:tbl>
      <w:tblPr>
        <w:tblStyle w:val="TableGrid7"/>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348"/>
        <w:gridCol w:w="689"/>
        <w:gridCol w:w="271"/>
        <w:gridCol w:w="30"/>
        <w:gridCol w:w="206"/>
        <w:gridCol w:w="3124"/>
        <w:gridCol w:w="990"/>
      </w:tblGrid>
      <w:tr w:rsidR="00877721" w:rsidRPr="005F0BC1" w14:paraId="3568E506" w14:textId="77777777" w:rsidTr="00877721">
        <w:tc>
          <w:tcPr>
            <w:tcW w:w="732" w:type="dxa"/>
          </w:tcPr>
          <w:p w14:paraId="36839BBA"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71F9FDFE"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4.5a</w:t>
            </w:r>
          </w:p>
        </w:tc>
        <w:tc>
          <w:tcPr>
            <w:tcW w:w="4350" w:type="dxa"/>
            <w:gridSpan w:val="4"/>
          </w:tcPr>
          <w:p w14:paraId="1E91E7CC" w14:textId="77777777" w:rsidR="00733B53"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 xml:space="preserve">The annual minutes of instruction for grades TK through 6 as specified in Article 4.5 may be exceeded to modify the number of parent conferencing days, with the mutual agreement of the majority of the employees affected at the school </w:t>
            </w:r>
          </w:p>
          <w:p w14:paraId="5E762D96"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and the school administration.</w:t>
            </w:r>
          </w:p>
          <w:p w14:paraId="76BFC156"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FCE4628" w14:textId="77777777" w:rsidTr="00877721">
        <w:tc>
          <w:tcPr>
            <w:tcW w:w="732" w:type="dxa"/>
          </w:tcPr>
          <w:p w14:paraId="1426D67F"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30FF8C45"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4.5b</w:t>
            </w:r>
          </w:p>
        </w:tc>
        <w:tc>
          <w:tcPr>
            <w:tcW w:w="4350" w:type="dxa"/>
            <w:gridSpan w:val="4"/>
          </w:tcPr>
          <w:p w14:paraId="56B50D81"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TK-6 Teachers, in collaboration with their principal, may establish a flexible physical education program which exceeds the class size maximum in Article 9.4. The plan for the flexible physical education program must be submitted to the District for approval prior to implementation.</w:t>
            </w:r>
          </w:p>
          <w:p w14:paraId="7AD3F0EA" w14:textId="77777777" w:rsidR="00877721" w:rsidRPr="005F0BC1" w:rsidRDefault="00877721" w:rsidP="00877721">
            <w:pPr>
              <w:adjustRightInd w:val="0"/>
              <w:rPr>
                <w:rFonts w:ascii="Arial" w:eastAsiaTheme="minorEastAsia" w:hAnsi="Arial" w:cs="Arial"/>
                <w:sz w:val="18"/>
                <w:szCs w:val="18"/>
              </w:rPr>
            </w:pPr>
          </w:p>
        </w:tc>
      </w:tr>
      <w:tr w:rsidR="00877721" w:rsidRPr="005F0BC1" w14:paraId="58C6D35C" w14:textId="77777777" w:rsidTr="00877721">
        <w:tc>
          <w:tcPr>
            <w:tcW w:w="732" w:type="dxa"/>
          </w:tcPr>
          <w:p w14:paraId="17663DD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4.6</w:t>
            </w:r>
          </w:p>
        </w:tc>
        <w:tc>
          <w:tcPr>
            <w:tcW w:w="5658" w:type="dxa"/>
            <w:gridSpan w:val="7"/>
          </w:tcPr>
          <w:p w14:paraId="485ECAE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Preparation Time and Release Days</w:t>
            </w:r>
          </w:p>
          <w:p w14:paraId="779BC8ED" w14:textId="77777777" w:rsidR="004E0E30" w:rsidRPr="005F0BC1" w:rsidRDefault="004E0E30" w:rsidP="00877721">
            <w:pPr>
              <w:tabs>
                <w:tab w:val="left" w:pos="1296"/>
              </w:tabs>
              <w:kinsoku w:val="0"/>
              <w:overflowPunct w:val="0"/>
              <w:adjustRightInd w:val="0"/>
              <w:rPr>
                <w:rFonts w:ascii="Arial" w:eastAsiaTheme="minorEastAsia" w:hAnsi="Arial" w:cs="Arial"/>
                <w:sz w:val="18"/>
                <w:szCs w:val="18"/>
              </w:rPr>
            </w:pPr>
          </w:p>
          <w:p w14:paraId="2E781C57" w14:textId="77777777" w:rsidR="00877721" w:rsidRDefault="00877721" w:rsidP="00877721">
            <w:pPr>
              <w:tabs>
                <w:tab w:val="left" w:pos="1296"/>
              </w:tabs>
              <w:kinsoku w:val="0"/>
              <w:overflowPunct w:val="0"/>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will</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allocate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funding</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provide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50</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release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per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(TK-6:</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25, and</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7-12:</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25)</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mentor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teachers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assist</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teachers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who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request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help</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their Limited English Proficient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students.</w:t>
            </w:r>
          </w:p>
          <w:p w14:paraId="6FA21789" w14:textId="77777777" w:rsidR="00664685" w:rsidRDefault="00664685" w:rsidP="00877721">
            <w:pPr>
              <w:tabs>
                <w:tab w:val="left" w:pos="1296"/>
              </w:tabs>
              <w:kinsoku w:val="0"/>
              <w:overflowPunct w:val="0"/>
              <w:adjustRightInd w:val="0"/>
              <w:rPr>
                <w:rFonts w:ascii="Arial" w:eastAsiaTheme="minorEastAsia" w:hAnsi="Arial" w:cs="Arial"/>
                <w:sz w:val="18"/>
                <w:szCs w:val="18"/>
              </w:rPr>
            </w:pPr>
          </w:p>
          <w:p w14:paraId="6B7DF2A2" w14:textId="77777777" w:rsidR="00664685" w:rsidRDefault="00664685" w:rsidP="00877721">
            <w:pPr>
              <w:tabs>
                <w:tab w:val="left" w:pos="1296"/>
              </w:tabs>
              <w:kinsoku w:val="0"/>
              <w:overflowPunct w:val="0"/>
              <w:adjustRightInd w:val="0"/>
              <w:rPr>
                <w:rFonts w:ascii="Arial" w:eastAsiaTheme="minorEastAsia" w:hAnsi="Arial" w:cs="Arial"/>
                <w:sz w:val="18"/>
                <w:szCs w:val="18"/>
              </w:rPr>
            </w:pPr>
          </w:p>
          <w:p w14:paraId="6B35CB5B" w14:textId="77777777" w:rsidR="00664685" w:rsidRPr="005F0BC1" w:rsidRDefault="00664685" w:rsidP="00877721">
            <w:pPr>
              <w:tabs>
                <w:tab w:val="left" w:pos="1296"/>
              </w:tabs>
              <w:kinsoku w:val="0"/>
              <w:overflowPunct w:val="0"/>
              <w:adjustRightInd w:val="0"/>
              <w:rPr>
                <w:rFonts w:ascii="Arial" w:eastAsiaTheme="minorEastAsia" w:hAnsi="Arial" w:cs="Arial"/>
                <w:sz w:val="18"/>
                <w:szCs w:val="18"/>
              </w:rPr>
            </w:pPr>
          </w:p>
          <w:p w14:paraId="50E41357" w14:textId="77777777" w:rsidR="00116DD6" w:rsidRPr="005F0BC1" w:rsidRDefault="00116DD6" w:rsidP="00877721">
            <w:pPr>
              <w:tabs>
                <w:tab w:val="left" w:pos="1296"/>
              </w:tabs>
              <w:kinsoku w:val="0"/>
              <w:overflowPunct w:val="0"/>
              <w:adjustRightInd w:val="0"/>
              <w:rPr>
                <w:rFonts w:ascii="Arial" w:eastAsiaTheme="minorEastAsia" w:hAnsi="Arial" w:cs="Arial"/>
                <w:sz w:val="18"/>
                <w:szCs w:val="18"/>
              </w:rPr>
            </w:pPr>
          </w:p>
        </w:tc>
      </w:tr>
      <w:tr w:rsidR="00877721" w:rsidRPr="005F0BC1" w14:paraId="02D80416" w14:textId="77777777" w:rsidTr="00877721">
        <w:tc>
          <w:tcPr>
            <w:tcW w:w="732" w:type="dxa"/>
          </w:tcPr>
          <w:p w14:paraId="5EA759B2"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3D163269"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4.6a</w:t>
            </w:r>
          </w:p>
        </w:tc>
        <w:tc>
          <w:tcPr>
            <w:tcW w:w="4350" w:type="dxa"/>
            <w:gridSpan w:val="4"/>
          </w:tcPr>
          <w:p w14:paraId="24F4EAE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Definitions</w:t>
            </w:r>
          </w:p>
          <w:p w14:paraId="62E4E953" w14:textId="77777777" w:rsidR="00877721" w:rsidRPr="005F0BC1" w:rsidRDefault="00877721" w:rsidP="00877721">
            <w:pPr>
              <w:adjustRightInd w:val="0"/>
              <w:rPr>
                <w:rFonts w:ascii="Arial" w:eastAsiaTheme="minorEastAsia" w:hAnsi="Arial" w:cs="Arial"/>
                <w:sz w:val="18"/>
                <w:szCs w:val="18"/>
              </w:rPr>
            </w:pPr>
          </w:p>
        </w:tc>
      </w:tr>
      <w:tr w:rsidR="00877721" w:rsidRPr="005F0BC1" w14:paraId="5F9EB86F" w14:textId="77777777" w:rsidTr="00877721">
        <w:tc>
          <w:tcPr>
            <w:tcW w:w="732" w:type="dxa"/>
          </w:tcPr>
          <w:p w14:paraId="34218394"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04C19878"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1</w:t>
            </w:r>
          </w:p>
        </w:tc>
        <w:tc>
          <w:tcPr>
            <w:tcW w:w="4350" w:type="dxa"/>
            <w:gridSpan w:val="4"/>
          </w:tcPr>
          <w:p w14:paraId="1202D397"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Release Day - A day where a teacher will be released from the regular teaching of a classroom through the use of a substitute teacher to provide additional time for activities such as lesson planning, grading, and completing report cards.</w:t>
            </w:r>
          </w:p>
          <w:p w14:paraId="117C10D7"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8900FE0" w14:textId="77777777" w:rsidTr="00877721">
        <w:tc>
          <w:tcPr>
            <w:tcW w:w="732" w:type="dxa"/>
          </w:tcPr>
          <w:p w14:paraId="67165A3B"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5F907674"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2</w:t>
            </w:r>
          </w:p>
        </w:tc>
        <w:tc>
          <w:tcPr>
            <w:tcW w:w="4350" w:type="dxa"/>
            <w:gridSpan w:val="4"/>
          </w:tcPr>
          <w:p w14:paraId="441D24FF"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heme="minorEastAsia" w:hAnsi="Arial" w:cs="Arial"/>
                <w:sz w:val="18"/>
                <w:szCs w:val="18"/>
              </w:rPr>
              <w:t xml:space="preserve">IEP Preparation Day - </w:t>
            </w:r>
            <w:r w:rsidRPr="005F0BC1">
              <w:rPr>
                <w:rFonts w:ascii="Arial" w:eastAsia="Times New Roman" w:hAnsi="Arial" w:cs="Arial"/>
                <w:color w:val="000000"/>
                <w:sz w:val="18"/>
                <w:szCs w:val="18"/>
              </w:rPr>
              <w:t>A day where an Education Specialist will be released from the regular servicing of SAI minutes through the use of a substitute teacher for the purpose of preparing for or to hold IEP Meetings.</w:t>
            </w:r>
          </w:p>
          <w:p w14:paraId="2D2110D9"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264E37A" w14:textId="77777777" w:rsidTr="00877721">
        <w:tc>
          <w:tcPr>
            <w:tcW w:w="732" w:type="dxa"/>
          </w:tcPr>
          <w:p w14:paraId="79BDE34E"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04C62CDD"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3</w:t>
            </w:r>
          </w:p>
        </w:tc>
        <w:tc>
          <w:tcPr>
            <w:tcW w:w="4350" w:type="dxa"/>
            <w:gridSpan w:val="4"/>
          </w:tcPr>
          <w:p w14:paraId="41B3C1C6"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Conference Period - A designated period during a teacher’s schedule that is set aside for activities other than direct classroom instruction. Conference Periods occur daily except when there is an adjusted schedule, such as testing or block scheduling.</w:t>
            </w:r>
          </w:p>
          <w:p w14:paraId="281D9835"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CE327B4" w14:textId="77777777" w:rsidTr="00877721">
        <w:tc>
          <w:tcPr>
            <w:tcW w:w="732" w:type="dxa"/>
          </w:tcPr>
          <w:p w14:paraId="437777F7"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594224DB"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w:t>
            </w:r>
          </w:p>
        </w:tc>
        <w:tc>
          <w:tcPr>
            <w:tcW w:w="4350" w:type="dxa"/>
            <w:gridSpan w:val="4"/>
          </w:tcPr>
          <w:p w14:paraId="598CD580"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Case Management Period - A designated period during an Education Specialist’s schedule that is set aside for managing the responsibilities associated with their caseload of students. Case Management Periods occur daily except when there is an adjusted schedule, such as testing or block scheduling.</w:t>
            </w:r>
          </w:p>
          <w:p w14:paraId="0AE77794"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1D6F9DB" w14:textId="77777777" w:rsidTr="00877721">
        <w:tc>
          <w:tcPr>
            <w:tcW w:w="732" w:type="dxa"/>
          </w:tcPr>
          <w:p w14:paraId="61771468"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3056C8E7" w14:textId="77777777" w:rsidR="00875B1F"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4.6b</w:t>
            </w:r>
          </w:p>
          <w:p w14:paraId="0C6607B5" w14:textId="77777777" w:rsidR="00875B1F" w:rsidRPr="005F0BC1" w:rsidRDefault="00875B1F" w:rsidP="00875B1F">
            <w:pPr>
              <w:rPr>
                <w:rFonts w:ascii="Arial" w:eastAsiaTheme="minorEastAsia" w:hAnsi="Arial" w:cs="Arial"/>
                <w:sz w:val="18"/>
                <w:szCs w:val="18"/>
              </w:rPr>
            </w:pPr>
          </w:p>
          <w:p w14:paraId="414270AA" w14:textId="77777777" w:rsidR="00875B1F" w:rsidRPr="005F0BC1" w:rsidRDefault="00875B1F" w:rsidP="00875B1F">
            <w:pPr>
              <w:rPr>
                <w:rFonts w:ascii="Arial" w:eastAsiaTheme="minorEastAsia" w:hAnsi="Arial" w:cs="Arial"/>
                <w:sz w:val="18"/>
                <w:szCs w:val="18"/>
              </w:rPr>
            </w:pPr>
          </w:p>
          <w:p w14:paraId="2CE8EF4B" w14:textId="77777777" w:rsidR="00875B1F" w:rsidRPr="005F0BC1" w:rsidRDefault="00875B1F" w:rsidP="00875B1F">
            <w:pPr>
              <w:rPr>
                <w:rFonts w:ascii="Arial" w:eastAsiaTheme="minorEastAsia" w:hAnsi="Arial" w:cs="Arial"/>
                <w:sz w:val="18"/>
                <w:szCs w:val="18"/>
              </w:rPr>
            </w:pPr>
          </w:p>
          <w:p w14:paraId="7F30D94C" w14:textId="77777777" w:rsidR="00875B1F" w:rsidRPr="005F0BC1" w:rsidRDefault="00875B1F" w:rsidP="00875B1F">
            <w:pPr>
              <w:rPr>
                <w:rFonts w:ascii="Arial" w:eastAsiaTheme="minorEastAsia" w:hAnsi="Arial" w:cs="Arial"/>
                <w:sz w:val="18"/>
                <w:szCs w:val="18"/>
              </w:rPr>
            </w:pPr>
          </w:p>
          <w:p w14:paraId="100D3CA3" w14:textId="77777777" w:rsidR="00875B1F" w:rsidRPr="005F0BC1" w:rsidRDefault="00875B1F" w:rsidP="00875B1F">
            <w:pPr>
              <w:rPr>
                <w:rFonts w:ascii="Arial" w:eastAsiaTheme="minorEastAsia" w:hAnsi="Arial" w:cs="Arial"/>
                <w:sz w:val="18"/>
                <w:szCs w:val="18"/>
              </w:rPr>
            </w:pPr>
          </w:p>
          <w:p w14:paraId="66DBEEC9" w14:textId="77777777" w:rsidR="00877721" w:rsidRPr="005F0BC1" w:rsidRDefault="00877721" w:rsidP="00875B1F">
            <w:pPr>
              <w:rPr>
                <w:rFonts w:ascii="Arial" w:eastAsiaTheme="minorEastAsia" w:hAnsi="Arial" w:cs="Arial"/>
                <w:sz w:val="18"/>
                <w:szCs w:val="18"/>
              </w:rPr>
            </w:pPr>
          </w:p>
        </w:tc>
        <w:tc>
          <w:tcPr>
            <w:tcW w:w="4350" w:type="dxa"/>
            <w:gridSpan w:val="4"/>
          </w:tcPr>
          <w:p w14:paraId="1E64905B" w14:textId="77777777" w:rsidR="00877721" w:rsidRPr="005F0BC1" w:rsidRDefault="00877721" w:rsidP="00877721">
            <w:pPr>
              <w:ind w:left="-14" w:firstLine="14"/>
              <w:rPr>
                <w:rFonts w:ascii="Arial" w:eastAsia="Times New Roman" w:hAnsi="Arial" w:cs="Arial"/>
                <w:bCs/>
                <w:color w:val="000000"/>
                <w:sz w:val="18"/>
                <w:szCs w:val="18"/>
              </w:rPr>
            </w:pPr>
            <w:r w:rsidRPr="005F0BC1">
              <w:rPr>
                <w:rFonts w:ascii="Arial" w:eastAsia="Times New Roman" w:hAnsi="Arial" w:cs="Arial"/>
                <w:bCs/>
                <w:color w:val="000000"/>
                <w:sz w:val="18"/>
                <w:szCs w:val="18"/>
              </w:rPr>
              <w:t>Compensation in Lieu of Taking Release Days</w:t>
            </w:r>
          </w:p>
          <w:p w14:paraId="1302A5CA" w14:textId="77777777" w:rsidR="00877721" w:rsidRPr="005F0BC1" w:rsidRDefault="00877721" w:rsidP="00877721">
            <w:pPr>
              <w:ind w:left="-14" w:firstLine="14"/>
              <w:rPr>
                <w:rFonts w:ascii="Arial" w:eastAsia="Times New Roman" w:hAnsi="Arial" w:cs="Arial"/>
                <w:sz w:val="18"/>
                <w:szCs w:val="18"/>
              </w:rPr>
            </w:pPr>
          </w:p>
          <w:p w14:paraId="679EE8BC" w14:textId="77777777" w:rsidR="00733B53" w:rsidRPr="005F0BC1" w:rsidRDefault="00877721" w:rsidP="00877721">
            <w:pPr>
              <w:ind w:left="-14"/>
              <w:rPr>
                <w:rFonts w:ascii="Arial" w:eastAsia="Times New Roman" w:hAnsi="Arial" w:cs="Arial"/>
                <w:color w:val="000000"/>
                <w:sz w:val="18"/>
                <w:szCs w:val="18"/>
              </w:rPr>
            </w:pPr>
            <w:r w:rsidRPr="005F0BC1">
              <w:rPr>
                <w:rFonts w:ascii="Arial" w:eastAsia="Times New Roman" w:hAnsi="Arial" w:cs="Arial"/>
                <w:color w:val="000000"/>
                <w:sz w:val="18"/>
                <w:szCs w:val="18"/>
              </w:rPr>
              <w:t xml:space="preserve">Beginning in the 2025-2026 school year, PreK-8 teachers shall be compensated at the rate of the current base substitute teacher daily per day in lieu </w:t>
            </w:r>
          </w:p>
          <w:p w14:paraId="56535088" w14:textId="77777777" w:rsidR="00877721" w:rsidRPr="005F0BC1" w:rsidRDefault="00877721" w:rsidP="004E0E30">
            <w:pPr>
              <w:rPr>
                <w:rFonts w:ascii="Arial" w:eastAsiaTheme="minorEastAsia" w:hAnsi="Arial" w:cs="Arial"/>
                <w:sz w:val="18"/>
                <w:szCs w:val="18"/>
              </w:rPr>
            </w:pPr>
            <w:r w:rsidRPr="005F0BC1">
              <w:rPr>
                <w:rFonts w:ascii="Arial" w:eastAsia="Times New Roman" w:hAnsi="Arial" w:cs="Arial"/>
                <w:color w:val="000000"/>
                <w:sz w:val="18"/>
                <w:szCs w:val="18"/>
              </w:rPr>
              <w:t>of taking release days. (This provision does not apply to IEP Preparation days).</w:t>
            </w:r>
          </w:p>
          <w:p w14:paraId="5545623F" w14:textId="77777777" w:rsidR="00877721" w:rsidRPr="005F0BC1" w:rsidRDefault="00877721" w:rsidP="00877721">
            <w:pPr>
              <w:ind w:left="-14"/>
              <w:rPr>
                <w:rFonts w:ascii="Arial" w:eastAsiaTheme="minorEastAsia" w:hAnsi="Arial" w:cs="Arial"/>
                <w:sz w:val="18"/>
                <w:szCs w:val="18"/>
              </w:rPr>
            </w:pPr>
          </w:p>
        </w:tc>
      </w:tr>
      <w:tr w:rsidR="00877721" w:rsidRPr="005F0BC1" w14:paraId="7914B70E" w14:textId="77777777" w:rsidTr="00877721">
        <w:tc>
          <w:tcPr>
            <w:tcW w:w="732" w:type="dxa"/>
          </w:tcPr>
          <w:p w14:paraId="0F3C20C7"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10C21A15"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4.6c</w:t>
            </w:r>
          </w:p>
        </w:tc>
        <w:tc>
          <w:tcPr>
            <w:tcW w:w="4350" w:type="dxa"/>
            <w:gridSpan w:val="4"/>
          </w:tcPr>
          <w:p w14:paraId="016F5C6B" w14:textId="77777777" w:rsidR="00877721" w:rsidRPr="005F0BC1" w:rsidRDefault="00877721" w:rsidP="00877721">
            <w:pPr>
              <w:adjustRightInd w:val="0"/>
              <w:rPr>
                <w:rFonts w:ascii="Arial" w:eastAsiaTheme="minorEastAsia" w:hAnsi="Arial" w:cs="Arial"/>
                <w:b/>
                <w:sz w:val="18"/>
                <w:szCs w:val="18"/>
              </w:rPr>
            </w:pPr>
            <w:r w:rsidRPr="005F0BC1">
              <w:rPr>
                <w:rFonts w:ascii="Arial" w:eastAsiaTheme="minorEastAsia" w:hAnsi="Arial" w:cs="Arial"/>
                <w:b/>
                <w:sz w:val="18"/>
                <w:szCs w:val="18"/>
              </w:rPr>
              <w:t>PreK-6 Teachers</w:t>
            </w:r>
          </w:p>
          <w:p w14:paraId="28391E9C" w14:textId="77777777" w:rsidR="00877721" w:rsidRPr="005F0BC1" w:rsidRDefault="00877721" w:rsidP="00877721">
            <w:pPr>
              <w:adjustRightInd w:val="0"/>
              <w:rPr>
                <w:rFonts w:ascii="Arial" w:eastAsiaTheme="minorEastAsia" w:hAnsi="Arial" w:cs="Arial"/>
                <w:sz w:val="18"/>
                <w:szCs w:val="18"/>
              </w:rPr>
            </w:pPr>
          </w:p>
          <w:p w14:paraId="325800D2"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All PreK-6 Elementary School Teachers shall receive Instructional Preparation Time on two (2) non-student days. One (1) day shall occur at the end of the first trimester (one-third of the year), one (1) day shall occur at the end of the first semester (half-year).</w:t>
            </w:r>
          </w:p>
          <w:p w14:paraId="75243577" w14:textId="77777777" w:rsidR="00877721" w:rsidRPr="005F0BC1" w:rsidRDefault="00877721" w:rsidP="00877721">
            <w:pPr>
              <w:adjustRightInd w:val="0"/>
              <w:rPr>
                <w:rFonts w:ascii="Arial" w:eastAsiaTheme="minorEastAsia" w:hAnsi="Arial" w:cs="Arial"/>
                <w:sz w:val="18"/>
                <w:szCs w:val="18"/>
              </w:rPr>
            </w:pPr>
          </w:p>
          <w:p w14:paraId="09240F2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In addition:</w:t>
            </w:r>
          </w:p>
          <w:p w14:paraId="47652EA5" w14:textId="77777777" w:rsidR="00FC7021" w:rsidRPr="005F0BC1" w:rsidRDefault="00FC7021" w:rsidP="00877721">
            <w:pPr>
              <w:adjustRightInd w:val="0"/>
              <w:rPr>
                <w:rFonts w:ascii="Arial" w:eastAsiaTheme="minorEastAsia" w:hAnsi="Arial" w:cs="Arial"/>
                <w:sz w:val="18"/>
                <w:szCs w:val="18"/>
              </w:rPr>
            </w:pPr>
          </w:p>
          <w:p w14:paraId="0FBB38A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State Preschool Teachers shall receive:</w:t>
            </w:r>
          </w:p>
          <w:p w14:paraId="1C780CF2" w14:textId="77777777" w:rsidR="00877721" w:rsidRPr="005F0BC1" w:rsidRDefault="00877721" w:rsidP="00877721">
            <w:pPr>
              <w:adjustRightInd w:val="0"/>
              <w:rPr>
                <w:rFonts w:ascii="Arial" w:eastAsiaTheme="minorEastAsia" w:hAnsi="Arial" w:cs="Arial"/>
                <w:sz w:val="18"/>
                <w:szCs w:val="18"/>
              </w:rPr>
            </w:pPr>
          </w:p>
          <w:p w14:paraId="449569F1" w14:textId="77777777" w:rsidR="00877721" w:rsidRPr="005F0BC1" w:rsidRDefault="00877721" w:rsidP="00877721">
            <w:pPr>
              <w:numPr>
                <w:ilvl w:val="0"/>
                <w:numId w:val="13"/>
              </w:numPr>
              <w:adjustRightInd w:val="0"/>
              <w:textAlignment w:val="baseline"/>
              <w:rPr>
                <w:rFonts w:ascii="Arial" w:eastAsiaTheme="minorEastAsia" w:hAnsi="Arial" w:cs="Arial"/>
                <w:sz w:val="18"/>
                <w:szCs w:val="18"/>
              </w:rPr>
            </w:pPr>
            <w:r w:rsidRPr="005F0BC1">
              <w:rPr>
                <w:rFonts w:ascii="Arial" w:eastAsia="Times New Roman" w:hAnsi="Arial" w:cs="Arial"/>
                <w:color w:val="000000"/>
                <w:sz w:val="18"/>
                <w:szCs w:val="18"/>
              </w:rPr>
              <w:t>Two (2) DRDP Days: one (1) in October and one (1) in April</w:t>
            </w:r>
          </w:p>
          <w:p w14:paraId="330E2E13" w14:textId="1A972B07" w:rsidR="00877721" w:rsidRPr="005F0BC1" w:rsidRDefault="00877721" w:rsidP="000D47E7">
            <w:pPr>
              <w:rPr>
                <w:rFonts w:ascii="Arial" w:eastAsia="Times New Roman" w:hAnsi="Arial" w:cs="Arial"/>
                <w:color w:val="000000"/>
                <w:sz w:val="18"/>
                <w:szCs w:val="18"/>
              </w:rPr>
            </w:pPr>
            <w:r w:rsidRPr="005F0BC1">
              <w:rPr>
                <w:rFonts w:ascii="Arial" w:eastAsia="Times New Roman" w:hAnsi="Arial" w:cs="Arial"/>
                <w:color w:val="000000"/>
                <w:sz w:val="18"/>
                <w:szCs w:val="18"/>
              </w:rPr>
              <w:lastRenderedPageBreak/>
              <w:t>Preschool Education Specialists shall receive:</w:t>
            </w:r>
          </w:p>
          <w:p w14:paraId="420A5B7B" w14:textId="77777777" w:rsidR="00877721" w:rsidRPr="005F0BC1" w:rsidRDefault="00877721" w:rsidP="00877721">
            <w:pPr>
              <w:ind w:left="720" w:hanging="644"/>
              <w:rPr>
                <w:rFonts w:ascii="Arial" w:eastAsia="Times New Roman" w:hAnsi="Arial" w:cs="Arial"/>
                <w:color w:val="000000"/>
                <w:sz w:val="18"/>
                <w:szCs w:val="18"/>
              </w:rPr>
            </w:pPr>
          </w:p>
          <w:p w14:paraId="22644997" w14:textId="77777777" w:rsidR="00877721" w:rsidRPr="005F0BC1" w:rsidRDefault="00877721" w:rsidP="00877721">
            <w:pPr>
              <w:numPr>
                <w:ilvl w:val="0"/>
                <w:numId w:val="14"/>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release days to be scheduled by the Personnel Office </w:t>
            </w:r>
          </w:p>
          <w:p w14:paraId="7C67D967" w14:textId="77777777" w:rsidR="00877721" w:rsidRPr="005F0BC1" w:rsidRDefault="00877721" w:rsidP="00877721">
            <w:pPr>
              <w:numPr>
                <w:ilvl w:val="0"/>
                <w:numId w:val="14"/>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No less than thirty (30) consecutive minutes of release per week, excluding the first and last week of school</w:t>
            </w:r>
          </w:p>
          <w:p w14:paraId="370C436C" w14:textId="77777777" w:rsidR="00877721" w:rsidRPr="005F0BC1" w:rsidRDefault="00877721" w:rsidP="00877721">
            <w:pPr>
              <w:numPr>
                <w:ilvl w:val="0"/>
                <w:numId w:val="14"/>
              </w:numPr>
              <w:tabs>
                <w:tab w:val="clear" w:pos="720"/>
              </w:tabs>
              <w:adjustRightInd w:val="0"/>
              <w:ind w:left="645" w:hanging="270"/>
              <w:contextualSpacing/>
              <w:rPr>
                <w:rFonts w:ascii="Arial" w:eastAsia="Times New Roman" w:hAnsi="Arial" w:cs="Arial"/>
                <w:sz w:val="18"/>
                <w:szCs w:val="18"/>
              </w:rPr>
            </w:pPr>
            <w:r w:rsidRPr="005F0BC1">
              <w:rPr>
                <w:rFonts w:ascii="Arial" w:eastAsia="Times New Roman" w:hAnsi="Arial" w:cs="Arial"/>
                <w:color w:val="000000"/>
                <w:sz w:val="18"/>
                <w:szCs w:val="18"/>
              </w:rPr>
              <w:t xml:space="preserve"> Three (3) IEP Preparation Days</w:t>
            </w:r>
          </w:p>
          <w:p w14:paraId="6C835B93" w14:textId="77777777" w:rsidR="00877721" w:rsidRPr="005F0BC1" w:rsidRDefault="00877721" w:rsidP="00877721">
            <w:pPr>
              <w:ind w:left="360"/>
              <w:rPr>
                <w:rFonts w:ascii="Arial" w:eastAsia="Times New Roman" w:hAnsi="Arial" w:cs="Arial"/>
                <w:sz w:val="18"/>
                <w:szCs w:val="18"/>
              </w:rPr>
            </w:pPr>
          </w:p>
          <w:p w14:paraId="065D1256" w14:textId="77777777" w:rsidR="00877721" w:rsidRPr="005F0BC1" w:rsidRDefault="00877721" w:rsidP="00877721">
            <w:pPr>
              <w:ind w:left="76"/>
              <w:rPr>
                <w:rFonts w:ascii="Arial" w:eastAsia="Times New Roman" w:hAnsi="Arial" w:cs="Arial"/>
                <w:color w:val="000000"/>
                <w:sz w:val="18"/>
                <w:szCs w:val="18"/>
              </w:rPr>
            </w:pPr>
            <w:r w:rsidRPr="005F0BC1">
              <w:rPr>
                <w:rFonts w:ascii="Arial" w:eastAsia="Times New Roman" w:hAnsi="Arial" w:cs="Arial"/>
                <w:color w:val="000000"/>
                <w:sz w:val="18"/>
                <w:szCs w:val="18"/>
              </w:rPr>
              <w:t>TK-6 General Education Teachers (including Virtual Learning Academy) shall receive:</w:t>
            </w:r>
          </w:p>
          <w:p w14:paraId="3B953181" w14:textId="77777777" w:rsidR="00877721" w:rsidRPr="005F0BC1" w:rsidRDefault="00877721" w:rsidP="00877721">
            <w:pPr>
              <w:ind w:left="76"/>
              <w:rPr>
                <w:rFonts w:ascii="Arial" w:eastAsia="Times New Roman" w:hAnsi="Arial" w:cs="Arial"/>
                <w:sz w:val="18"/>
                <w:szCs w:val="18"/>
              </w:rPr>
            </w:pPr>
          </w:p>
          <w:p w14:paraId="6598E78B" w14:textId="77777777" w:rsidR="00877721" w:rsidRPr="005F0BC1" w:rsidRDefault="00877721" w:rsidP="00877721">
            <w:pPr>
              <w:numPr>
                <w:ilvl w:val="0"/>
                <w:numId w:val="15"/>
              </w:numPr>
              <w:tabs>
                <w:tab w:val="clear" w:pos="720"/>
                <w:tab w:val="num" w:pos="645"/>
              </w:tabs>
              <w:adjustRightInd w:val="0"/>
              <w:ind w:left="645" w:hanging="270"/>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release days to be scheduled by the Personnel Office</w:t>
            </w:r>
          </w:p>
          <w:p w14:paraId="35F7BCDA" w14:textId="77777777" w:rsidR="00877721" w:rsidRPr="005F0BC1" w:rsidRDefault="00877721" w:rsidP="00877721">
            <w:pPr>
              <w:numPr>
                <w:ilvl w:val="0"/>
                <w:numId w:val="15"/>
              </w:numPr>
              <w:tabs>
                <w:tab w:val="clear" w:pos="720"/>
                <w:tab w:val="num" w:pos="465"/>
              </w:tabs>
              <w:adjustRightInd w:val="0"/>
              <w:ind w:left="645" w:hanging="270"/>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No less than thirty (30) consecutive minutes of release per week, excluding the first and last week of school</w:t>
            </w:r>
          </w:p>
          <w:p w14:paraId="7C14CC9C" w14:textId="77777777" w:rsidR="00877721" w:rsidRPr="005F0BC1" w:rsidRDefault="00877721" w:rsidP="00877721">
            <w:pPr>
              <w:textAlignment w:val="baseline"/>
              <w:rPr>
                <w:rFonts w:ascii="Arial" w:eastAsia="Times New Roman" w:hAnsi="Arial" w:cs="Arial"/>
                <w:color w:val="000000"/>
                <w:sz w:val="18"/>
                <w:szCs w:val="18"/>
              </w:rPr>
            </w:pPr>
          </w:p>
          <w:p w14:paraId="44FA7F92" w14:textId="77777777" w:rsidR="00877721" w:rsidRPr="005F0BC1" w:rsidRDefault="00877721" w:rsidP="00877721">
            <w:pPr>
              <w:ind w:left="166"/>
              <w:rPr>
                <w:rFonts w:ascii="Arial" w:eastAsia="Times New Roman" w:hAnsi="Arial" w:cs="Arial"/>
                <w:b/>
                <w:bCs/>
                <w:color w:val="000000"/>
                <w:sz w:val="18"/>
                <w:szCs w:val="18"/>
              </w:rPr>
            </w:pPr>
            <w:r w:rsidRPr="005F0BC1">
              <w:rPr>
                <w:rFonts w:ascii="Arial" w:eastAsia="Times New Roman" w:hAnsi="Arial" w:cs="Arial"/>
                <w:b/>
                <w:bCs/>
                <w:color w:val="000000"/>
                <w:sz w:val="18"/>
                <w:szCs w:val="18"/>
              </w:rPr>
              <w:t>TK-6 Education Specialists</w:t>
            </w:r>
          </w:p>
          <w:p w14:paraId="58FCEA77" w14:textId="77777777" w:rsidR="00877721" w:rsidRPr="005F0BC1" w:rsidRDefault="00877721" w:rsidP="00877721">
            <w:pPr>
              <w:ind w:left="166"/>
              <w:rPr>
                <w:rFonts w:ascii="Arial" w:eastAsia="Times New Roman" w:hAnsi="Arial" w:cs="Arial"/>
                <w:b/>
                <w:bCs/>
                <w:color w:val="000000"/>
                <w:sz w:val="18"/>
                <w:szCs w:val="18"/>
              </w:rPr>
            </w:pPr>
          </w:p>
          <w:p w14:paraId="79BBBCAE" w14:textId="77777777" w:rsidR="00877721" w:rsidRPr="005F0BC1" w:rsidRDefault="00877721" w:rsidP="00877721">
            <w:pPr>
              <w:ind w:left="166"/>
              <w:rPr>
                <w:rFonts w:ascii="Arial" w:eastAsia="Times New Roman" w:hAnsi="Arial" w:cs="Arial"/>
                <w:color w:val="000000"/>
                <w:sz w:val="18"/>
                <w:szCs w:val="18"/>
              </w:rPr>
            </w:pPr>
            <w:r w:rsidRPr="005F0BC1">
              <w:rPr>
                <w:rFonts w:ascii="Arial" w:eastAsia="Times New Roman" w:hAnsi="Arial" w:cs="Arial"/>
                <w:color w:val="000000"/>
                <w:sz w:val="18"/>
                <w:szCs w:val="18"/>
              </w:rPr>
              <w:t>TK-6 M/M Education Specialists/Resource Teachers shall </w:t>
            </w:r>
          </w:p>
          <w:p w14:paraId="32425D2B" w14:textId="77777777" w:rsidR="00877721" w:rsidRPr="005F0BC1" w:rsidRDefault="00877721" w:rsidP="00877721">
            <w:pPr>
              <w:ind w:left="166"/>
              <w:rPr>
                <w:rFonts w:ascii="Arial" w:eastAsia="Times New Roman" w:hAnsi="Arial" w:cs="Arial"/>
                <w:sz w:val="18"/>
                <w:szCs w:val="18"/>
              </w:rPr>
            </w:pPr>
          </w:p>
          <w:p w14:paraId="36FCFB23" w14:textId="77777777" w:rsidR="00877721" w:rsidRPr="005F0BC1" w:rsidRDefault="00877721" w:rsidP="00877721">
            <w:pPr>
              <w:numPr>
                <w:ilvl w:val="0"/>
                <w:numId w:val="16"/>
              </w:numPr>
              <w:tabs>
                <w:tab w:val="clear" w:pos="720"/>
                <w:tab w:val="num" w:pos="645"/>
              </w:tabs>
              <w:adjustRightInd w:val="0"/>
              <w:ind w:left="645"/>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Receive three (3) IEP Preparation Days for the purposes of preparing for or to hold IEP Meetings </w:t>
            </w:r>
          </w:p>
          <w:p w14:paraId="223B3041" w14:textId="77777777" w:rsidR="005764DE" w:rsidRPr="005F0BC1" w:rsidRDefault="005764DE" w:rsidP="004E0E30">
            <w:pPr>
              <w:rPr>
                <w:rFonts w:ascii="Arial" w:eastAsia="Times New Roman" w:hAnsi="Arial" w:cs="Arial"/>
                <w:b/>
                <w:bCs/>
                <w:i/>
                <w:iCs/>
                <w:color w:val="000000"/>
                <w:sz w:val="18"/>
                <w:szCs w:val="18"/>
              </w:rPr>
            </w:pPr>
          </w:p>
          <w:p w14:paraId="53B6EC7A" w14:textId="2FFB7C98" w:rsidR="00877721" w:rsidRPr="005F0BC1" w:rsidRDefault="00877721" w:rsidP="00877721">
            <w:pPr>
              <w:ind w:left="706"/>
              <w:rPr>
                <w:rFonts w:ascii="Arial" w:eastAsia="Times New Roman" w:hAnsi="Arial" w:cs="Arial"/>
                <w:b/>
                <w:bCs/>
                <w:i/>
                <w:iCs/>
                <w:color w:val="000000"/>
                <w:sz w:val="18"/>
                <w:szCs w:val="18"/>
              </w:rPr>
            </w:pPr>
            <w:r w:rsidRPr="005F0BC1">
              <w:rPr>
                <w:rFonts w:ascii="Arial" w:eastAsia="Times New Roman" w:hAnsi="Arial" w:cs="Arial"/>
                <w:b/>
                <w:bCs/>
                <w:i/>
                <w:iCs/>
                <w:color w:val="000000"/>
                <w:sz w:val="18"/>
                <w:szCs w:val="18"/>
              </w:rPr>
              <w:t>**For the 202</w:t>
            </w:r>
            <w:r w:rsidR="00DF0E90">
              <w:rPr>
                <w:rFonts w:ascii="Arial" w:eastAsia="Times New Roman" w:hAnsi="Arial" w:cs="Arial"/>
                <w:b/>
                <w:bCs/>
                <w:i/>
                <w:iCs/>
                <w:color w:val="000000"/>
                <w:sz w:val="18"/>
                <w:szCs w:val="18"/>
              </w:rPr>
              <w:t>5</w:t>
            </w:r>
            <w:r w:rsidRPr="005F0BC1">
              <w:rPr>
                <w:rFonts w:ascii="Arial" w:eastAsia="Times New Roman" w:hAnsi="Arial" w:cs="Arial"/>
                <w:b/>
                <w:bCs/>
                <w:i/>
                <w:iCs/>
                <w:color w:val="000000"/>
                <w:sz w:val="18"/>
                <w:szCs w:val="18"/>
              </w:rPr>
              <w:t>-2</w:t>
            </w:r>
            <w:r w:rsidR="00DF0E90">
              <w:rPr>
                <w:rFonts w:ascii="Arial" w:eastAsia="Times New Roman" w:hAnsi="Arial" w:cs="Arial"/>
                <w:b/>
                <w:bCs/>
                <w:i/>
                <w:iCs/>
                <w:color w:val="000000"/>
                <w:sz w:val="18"/>
                <w:szCs w:val="18"/>
              </w:rPr>
              <w:t>6</w:t>
            </w:r>
            <w:r w:rsidRPr="005F0BC1">
              <w:rPr>
                <w:rFonts w:ascii="Arial" w:eastAsia="Times New Roman" w:hAnsi="Arial" w:cs="Arial"/>
                <w:b/>
                <w:bCs/>
                <w:i/>
                <w:iCs/>
                <w:color w:val="000000"/>
                <w:sz w:val="18"/>
                <w:szCs w:val="18"/>
              </w:rPr>
              <w:t xml:space="preserve"> school year, Resource Teachers shall receive one (1) IEP Preparation Day</w:t>
            </w:r>
          </w:p>
          <w:p w14:paraId="2B9AED5F" w14:textId="77777777" w:rsidR="00877721" w:rsidRPr="005F0BC1" w:rsidRDefault="00877721" w:rsidP="00877721">
            <w:pPr>
              <w:ind w:left="706"/>
              <w:rPr>
                <w:rFonts w:ascii="Arial" w:eastAsia="Times New Roman" w:hAnsi="Arial" w:cs="Arial"/>
                <w:b/>
                <w:sz w:val="18"/>
                <w:szCs w:val="18"/>
              </w:rPr>
            </w:pPr>
          </w:p>
          <w:p w14:paraId="7191224F" w14:textId="77777777" w:rsidR="00877721" w:rsidRPr="005F0BC1" w:rsidRDefault="00877721" w:rsidP="00877721">
            <w:pPr>
              <w:numPr>
                <w:ilvl w:val="0"/>
                <w:numId w:val="17"/>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Select either thirty (30) consecutive minutes of preparation time daily with one (1) release day, or three (3) release days</w:t>
            </w:r>
          </w:p>
          <w:p w14:paraId="67DE37DE" w14:textId="77777777" w:rsidR="00877721" w:rsidRPr="005F0BC1" w:rsidRDefault="00877721" w:rsidP="00877721">
            <w:pPr>
              <w:textAlignment w:val="baseline"/>
              <w:rPr>
                <w:rFonts w:ascii="Arial" w:eastAsia="Times New Roman" w:hAnsi="Arial" w:cs="Arial"/>
                <w:color w:val="000000"/>
                <w:sz w:val="18"/>
                <w:szCs w:val="18"/>
              </w:rPr>
            </w:pPr>
          </w:p>
          <w:p w14:paraId="53123390" w14:textId="77777777" w:rsidR="00877721" w:rsidRPr="005F0BC1" w:rsidRDefault="00877721" w:rsidP="00B31328">
            <w:pPr>
              <w:ind w:left="166"/>
              <w:rPr>
                <w:rFonts w:ascii="Arial" w:eastAsia="Times New Roman" w:hAnsi="Arial" w:cs="Arial"/>
                <w:color w:val="000000"/>
                <w:sz w:val="18"/>
                <w:szCs w:val="18"/>
              </w:rPr>
            </w:pPr>
            <w:r w:rsidRPr="005F0BC1">
              <w:rPr>
                <w:rFonts w:ascii="Arial" w:eastAsia="Times New Roman" w:hAnsi="Arial" w:cs="Arial"/>
                <w:color w:val="000000"/>
                <w:sz w:val="18"/>
                <w:szCs w:val="18"/>
              </w:rPr>
              <w:t>TK-6 M/S Education Specialists and STRIVE Teachers shall receive:</w:t>
            </w:r>
          </w:p>
          <w:p w14:paraId="7C50F513" w14:textId="77777777" w:rsidR="00877721" w:rsidRPr="005F0BC1" w:rsidRDefault="00877721" w:rsidP="00877721">
            <w:pPr>
              <w:numPr>
                <w:ilvl w:val="0"/>
                <w:numId w:val="18"/>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IEP Preparation Days for the purposes of preparing for or to hold IEP Meetings</w:t>
            </w:r>
          </w:p>
          <w:p w14:paraId="48D6CAF8" w14:textId="77777777" w:rsidR="00877721" w:rsidRPr="005F0BC1" w:rsidRDefault="00877721" w:rsidP="00877721">
            <w:pPr>
              <w:numPr>
                <w:ilvl w:val="0"/>
                <w:numId w:val="18"/>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release days to be scheduled by the Personnel Office</w:t>
            </w:r>
          </w:p>
          <w:p w14:paraId="733569AD" w14:textId="77777777" w:rsidR="00877721" w:rsidRPr="005F0BC1" w:rsidRDefault="00877721" w:rsidP="00877721">
            <w:pPr>
              <w:numPr>
                <w:ilvl w:val="0"/>
                <w:numId w:val="18"/>
              </w:numPr>
              <w:adjustRightInd w:val="0"/>
              <w:ind w:left="706" w:hanging="331"/>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No less than thirty (30) consecutive minutes of release per week, excluding the first and last week of school</w:t>
            </w:r>
          </w:p>
          <w:p w14:paraId="63240D07" w14:textId="77777777" w:rsidR="00116DD6" w:rsidRPr="005F0BC1" w:rsidRDefault="00116DD6" w:rsidP="00116DD6">
            <w:pPr>
              <w:adjustRightInd w:val="0"/>
              <w:ind w:left="706"/>
              <w:textAlignment w:val="baseline"/>
              <w:rPr>
                <w:rFonts w:ascii="Arial" w:eastAsia="Times New Roman" w:hAnsi="Arial" w:cs="Arial"/>
                <w:color w:val="000000"/>
                <w:sz w:val="18"/>
                <w:szCs w:val="18"/>
              </w:rPr>
            </w:pPr>
          </w:p>
        </w:tc>
      </w:tr>
      <w:tr w:rsidR="00877721" w:rsidRPr="005F0BC1" w14:paraId="5DF08418" w14:textId="77777777" w:rsidTr="00877721">
        <w:tc>
          <w:tcPr>
            <w:tcW w:w="732" w:type="dxa"/>
          </w:tcPr>
          <w:p w14:paraId="2ABF9B68"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13B9C06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4.6d</w:t>
            </w:r>
          </w:p>
        </w:tc>
        <w:tc>
          <w:tcPr>
            <w:tcW w:w="4350" w:type="dxa"/>
            <w:gridSpan w:val="4"/>
          </w:tcPr>
          <w:p w14:paraId="5817A854" w14:textId="77777777" w:rsidR="00877721" w:rsidRPr="005F0BC1" w:rsidRDefault="00877721" w:rsidP="00877721">
            <w:pPr>
              <w:adjustRightInd w:val="0"/>
              <w:rPr>
                <w:rFonts w:ascii="Arial" w:eastAsiaTheme="minorEastAsia" w:hAnsi="Arial" w:cs="Arial"/>
                <w:b/>
                <w:sz w:val="18"/>
                <w:szCs w:val="18"/>
              </w:rPr>
            </w:pPr>
            <w:r w:rsidRPr="005F0BC1">
              <w:rPr>
                <w:rFonts w:ascii="Arial" w:eastAsiaTheme="minorEastAsia" w:hAnsi="Arial" w:cs="Arial"/>
                <w:b/>
                <w:sz w:val="18"/>
                <w:szCs w:val="18"/>
              </w:rPr>
              <w:t>7-8 Teachers</w:t>
            </w:r>
          </w:p>
          <w:p w14:paraId="1EA18818" w14:textId="77777777" w:rsidR="00877721" w:rsidRPr="005F0BC1" w:rsidRDefault="00877721" w:rsidP="00877721">
            <w:pPr>
              <w:adjustRightInd w:val="0"/>
              <w:rPr>
                <w:rFonts w:ascii="Arial" w:eastAsiaTheme="minorEastAsia" w:hAnsi="Arial" w:cs="Arial"/>
                <w:sz w:val="18"/>
                <w:szCs w:val="18"/>
              </w:rPr>
            </w:pPr>
          </w:p>
          <w:p w14:paraId="35EEB193"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 xml:space="preserve">All 7-8 Teachers shall receive Instructional Preparation Time on two (2) non-student days. One </w:t>
            </w:r>
            <w:r w:rsidRPr="005F0BC1">
              <w:rPr>
                <w:rFonts w:ascii="Arial" w:eastAsia="Times New Roman" w:hAnsi="Arial" w:cs="Arial"/>
                <w:color w:val="000000"/>
                <w:sz w:val="18"/>
                <w:szCs w:val="18"/>
              </w:rPr>
              <w:lastRenderedPageBreak/>
              <w:t>(1) day at the end of the first trimester (one-third of the year), one (1) day at the end of the first semester (half-year).</w:t>
            </w:r>
          </w:p>
          <w:p w14:paraId="211F185D" w14:textId="77777777" w:rsidR="00877721" w:rsidRPr="005F0BC1" w:rsidRDefault="00877721" w:rsidP="00877721">
            <w:pPr>
              <w:adjustRightInd w:val="0"/>
              <w:rPr>
                <w:rFonts w:ascii="Arial" w:eastAsiaTheme="minorEastAsia" w:hAnsi="Arial" w:cs="Arial"/>
                <w:sz w:val="18"/>
                <w:szCs w:val="18"/>
              </w:rPr>
            </w:pPr>
          </w:p>
          <w:p w14:paraId="40F677F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In addition:</w:t>
            </w:r>
          </w:p>
          <w:p w14:paraId="4A64D97B" w14:textId="77777777" w:rsidR="00877721" w:rsidRPr="005F0BC1" w:rsidRDefault="00877721" w:rsidP="00877721">
            <w:pPr>
              <w:adjustRightInd w:val="0"/>
              <w:rPr>
                <w:rFonts w:ascii="Arial" w:eastAsiaTheme="minorEastAsia" w:hAnsi="Arial" w:cs="Arial"/>
                <w:sz w:val="18"/>
                <w:szCs w:val="18"/>
              </w:rPr>
            </w:pPr>
          </w:p>
          <w:p w14:paraId="19F8179B" w14:textId="77777777" w:rsidR="00877721" w:rsidRPr="005F0BC1" w:rsidRDefault="00877721" w:rsidP="00877721">
            <w:pPr>
              <w:rPr>
                <w:rFonts w:ascii="Arial" w:eastAsia="Times New Roman" w:hAnsi="Arial" w:cs="Arial"/>
                <w:color w:val="000000"/>
                <w:sz w:val="18"/>
                <w:szCs w:val="18"/>
              </w:rPr>
            </w:pPr>
            <w:r w:rsidRPr="005F0BC1">
              <w:rPr>
                <w:rFonts w:ascii="Arial" w:eastAsia="Times New Roman" w:hAnsi="Arial" w:cs="Arial"/>
                <w:color w:val="000000"/>
                <w:sz w:val="18"/>
                <w:szCs w:val="18"/>
              </w:rPr>
              <w:t>7-8 General Education Teachers (Including Traveling Music Teachers) shall receive:</w:t>
            </w:r>
          </w:p>
          <w:p w14:paraId="5DAE5991" w14:textId="77777777" w:rsidR="00877721" w:rsidRPr="005F0BC1" w:rsidRDefault="00877721" w:rsidP="00877721">
            <w:pPr>
              <w:rPr>
                <w:rFonts w:ascii="Arial" w:eastAsia="Times New Roman" w:hAnsi="Arial" w:cs="Arial"/>
                <w:sz w:val="18"/>
                <w:szCs w:val="18"/>
              </w:rPr>
            </w:pPr>
          </w:p>
          <w:p w14:paraId="04AEFBBA" w14:textId="77777777" w:rsidR="00877721" w:rsidRPr="005F0BC1" w:rsidRDefault="00877721" w:rsidP="00877721">
            <w:pPr>
              <w:numPr>
                <w:ilvl w:val="0"/>
                <w:numId w:val="19"/>
              </w:numPr>
              <w:adjustRightInd w:val="0"/>
              <w:contextualSpacing/>
              <w:rPr>
                <w:rFonts w:ascii="Arial" w:eastAsiaTheme="minorEastAsia" w:hAnsi="Arial" w:cs="Arial"/>
                <w:sz w:val="18"/>
                <w:szCs w:val="18"/>
              </w:rPr>
            </w:pPr>
            <w:r w:rsidRPr="005F0BC1">
              <w:rPr>
                <w:rFonts w:ascii="Arial" w:eastAsia="Times New Roman" w:hAnsi="Arial" w:cs="Arial"/>
                <w:color w:val="000000"/>
                <w:sz w:val="18"/>
                <w:szCs w:val="18"/>
              </w:rPr>
              <w:t>One (1) release day to be scheduled by the Personnel Office</w:t>
            </w:r>
          </w:p>
          <w:p w14:paraId="47FBBF33" w14:textId="77777777" w:rsidR="00877721" w:rsidRPr="005F0BC1" w:rsidRDefault="00877721" w:rsidP="00877721">
            <w:pPr>
              <w:adjustRightInd w:val="0"/>
              <w:rPr>
                <w:rFonts w:ascii="Arial" w:eastAsiaTheme="minorEastAsia" w:hAnsi="Arial" w:cs="Arial"/>
                <w:b/>
                <w:sz w:val="18"/>
                <w:szCs w:val="18"/>
              </w:rPr>
            </w:pPr>
          </w:p>
          <w:p w14:paraId="1FE2DCF3" w14:textId="77777777" w:rsidR="00877721" w:rsidRPr="005F0BC1" w:rsidRDefault="00877721" w:rsidP="00877721">
            <w:pPr>
              <w:rPr>
                <w:rFonts w:ascii="Arial" w:eastAsia="Times New Roman" w:hAnsi="Arial" w:cs="Arial"/>
                <w:b/>
                <w:bCs/>
                <w:color w:val="000000"/>
                <w:sz w:val="18"/>
                <w:szCs w:val="18"/>
              </w:rPr>
            </w:pPr>
            <w:r w:rsidRPr="005F0BC1">
              <w:rPr>
                <w:rFonts w:ascii="Arial" w:eastAsia="Times New Roman" w:hAnsi="Arial" w:cs="Arial"/>
                <w:b/>
                <w:bCs/>
                <w:color w:val="000000"/>
                <w:sz w:val="18"/>
                <w:szCs w:val="18"/>
              </w:rPr>
              <w:t>7-8 Education Specialists</w:t>
            </w:r>
          </w:p>
          <w:p w14:paraId="5D430C73" w14:textId="77777777" w:rsidR="00877721" w:rsidRPr="005F0BC1" w:rsidRDefault="00877721" w:rsidP="00877721">
            <w:pPr>
              <w:rPr>
                <w:rFonts w:ascii="Arial" w:eastAsia="Times New Roman" w:hAnsi="Arial" w:cs="Arial"/>
                <w:b/>
                <w:sz w:val="18"/>
                <w:szCs w:val="18"/>
              </w:rPr>
            </w:pPr>
          </w:p>
          <w:p w14:paraId="70417E20" w14:textId="77777777" w:rsidR="00877721" w:rsidRPr="005F0BC1" w:rsidRDefault="00877721" w:rsidP="00877721">
            <w:pPr>
              <w:rPr>
                <w:rFonts w:ascii="Arial" w:eastAsia="Times New Roman" w:hAnsi="Arial" w:cs="Arial"/>
                <w:color w:val="000000"/>
                <w:sz w:val="18"/>
                <w:szCs w:val="18"/>
              </w:rPr>
            </w:pPr>
            <w:r w:rsidRPr="005F0BC1">
              <w:rPr>
                <w:rFonts w:ascii="Arial" w:eastAsia="Times New Roman" w:hAnsi="Arial" w:cs="Arial"/>
                <w:color w:val="000000"/>
                <w:sz w:val="18"/>
                <w:szCs w:val="18"/>
              </w:rPr>
              <w:t>7-8 M/M Education Specialists/Resource Teachers/STRIVE Teachers shall receive:</w:t>
            </w:r>
          </w:p>
          <w:p w14:paraId="1B90967A" w14:textId="77777777" w:rsidR="00877721" w:rsidRPr="005F0BC1" w:rsidRDefault="00877721" w:rsidP="00877721">
            <w:pPr>
              <w:rPr>
                <w:rFonts w:ascii="Arial" w:eastAsia="Times New Roman" w:hAnsi="Arial" w:cs="Arial"/>
                <w:sz w:val="18"/>
                <w:szCs w:val="18"/>
              </w:rPr>
            </w:pPr>
          </w:p>
          <w:p w14:paraId="14E97BBF" w14:textId="77777777" w:rsidR="00877721" w:rsidRPr="005F0BC1" w:rsidRDefault="00877721" w:rsidP="00877721">
            <w:pPr>
              <w:numPr>
                <w:ilvl w:val="0"/>
                <w:numId w:val="20"/>
              </w:numPr>
              <w:adjustRightInd w:val="0"/>
              <w:ind w:left="1440" w:hanging="1094"/>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One (1) Case Management Period</w:t>
            </w:r>
            <w:r w:rsidRPr="005F0BC1">
              <w:rPr>
                <w:rFonts w:ascii="Arial" w:eastAsia="Times New Roman" w:hAnsi="Arial" w:cs="Arial"/>
                <w:b/>
                <w:bCs/>
                <w:color w:val="000000"/>
                <w:sz w:val="18"/>
                <w:szCs w:val="18"/>
              </w:rPr>
              <w:t xml:space="preserve"> </w:t>
            </w:r>
            <w:r w:rsidRPr="005F0BC1">
              <w:rPr>
                <w:rFonts w:ascii="Arial" w:eastAsia="Times New Roman" w:hAnsi="Arial" w:cs="Arial"/>
                <w:color w:val="000000"/>
                <w:sz w:val="18"/>
                <w:szCs w:val="18"/>
              </w:rPr>
              <w:t>daily</w:t>
            </w:r>
          </w:p>
          <w:p w14:paraId="5C3D156B" w14:textId="77777777" w:rsidR="00733B53" w:rsidRPr="005F0BC1" w:rsidRDefault="00877721" w:rsidP="00B31328">
            <w:pPr>
              <w:numPr>
                <w:ilvl w:val="0"/>
                <w:numId w:val="20"/>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One (1) release day to be scheduled by the Personnel Office</w:t>
            </w:r>
          </w:p>
          <w:p w14:paraId="2E6B8B34" w14:textId="77777777" w:rsidR="00875B1F" w:rsidRPr="005F0BC1" w:rsidRDefault="00875B1F" w:rsidP="00877721">
            <w:pPr>
              <w:ind w:left="720" w:hanging="644"/>
              <w:rPr>
                <w:rFonts w:ascii="Arial" w:eastAsia="Times New Roman" w:hAnsi="Arial" w:cs="Arial"/>
                <w:bCs/>
                <w:color w:val="000000"/>
                <w:sz w:val="18"/>
                <w:szCs w:val="18"/>
              </w:rPr>
            </w:pPr>
          </w:p>
          <w:p w14:paraId="6EC821DB" w14:textId="77777777" w:rsidR="00877721" w:rsidRPr="005F0BC1" w:rsidRDefault="00877721" w:rsidP="00877721">
            <w:pPr>
              <w:ind w:left="720" w:hanging="644"/>
              <w:rPr>
                <w:rFonts w:ascii="Arial" w:eastAsia="Times New Roman" w:hAnsi="Arial" w:cs="Arial"/>
                <w:bCs/>
                <w:color w:val="000000"/>
                <w:sz w:val="18"/>
                <w:szCs w:val="18"/>
              </w:rPr>
            </w:pPr>
            <w:r w:rsidRPr="005F0BC1">
              <w:rPr>
                <w:rFonts w:ascii="Arial" w:eastAsia="Times New Roman" w:hAnsi="Arial" w:cs="Arial"/>
                <w:bCs/>
                <w:color w:val="000000"/>
                <w:sz w:val="18"/>
                <w:szCs w:val="18"/>
              </w:rPr>
              <w:t>7-8 M/S Education Specialists</w:t>
            </w:r>
          </w:p>
          <w:p w14:paraId="0EC7B1D8" w14:textId="77777777" w:rsidR="00877721" w:rsidRPr="005F0BC1" w:rsidRDefault="00877721" w:rsidP="00877721">
            <w:pPr>
              <w:ind w:left="720" w:hanging="644"/>
              <w:rPr>
                <w:rFonts w:ascii="Arial" w:eastAsia="Times New Roman" w:hAnsi="Arial" w:cs="Arial"/>
                <w:b/>
                <w:sz w:val="18"/>
                <w:szCs w:val="18"/>
              </w:rPr>
            </w:pPr>
          </w:p>
          <w:p w14:paraId="1DFE5282" w14:textId="77777777" w:rsidR="00877721" w:rsidRPr="005F0BC1" w:rsidRDefault="00877721" w:rsidP="00877721">
            <w:pPr>
              <w:numPr>
                <w:ilvl w:val="0"/>
                <w:numId w:val="21"/>
              </w:numPr>
              <w:tabs>
                <w:tab w:val="clear" w:pos="720"/>
                <w:tab w:val="num" w:pos="735"/>
              </w:tabs>
              <w:adjustRightInd w:val="0"/>
              <w:ind w:left="735" w:hanging="389"/>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Thirty (30) minutes of weekly preparation time</w:t>
            </w:r>
          </w:p>
          <w:p w14:paraId="40B0110E" w14:textId="77777777" w:rsidR="00877721" w:rsidRPr="005F0BC1" w:rsidRDefault="00877721" w:rsidP="00877721">
            <w:pPr>
              <w:numPr>
                <w:ilvl w:val="0"/>
                <w:numId w:val="21"/>
              </w:numPr>
              <w:adjustRightInd w:val="0"/>
              <w:contextualSpacing/>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One (1) release day to be scheduled by the Personnel Office</w:t>
            </w:r>
          </w:p>
          <w:p w14:paraId="3D8B1908" w14:textId="77777777" w:rsidR="00877721" w:rsidRPr="005F0BC1" w:rsidRDefault="00877721" w:rsidP="00877721">
            <w:pPr>
              <w:textAlignment w:val="baseline"/>
              <w:rPr>
                <w:rFonts w:ascii="Arial" w:eastAsia="Times New Roman" w:hAnsi="Arial" w:cs="Arial"/>
                <w:color w:val="000000"/>
                <w:sz w:val="18"/>
                <w:szCs w:val="18"/>
              </w:rPr>
            </w:pPr>
          </w:p>
          <w:p w14:paraId="1C4C24AC" w14:textId="77777777" w:rsidR="00877721" w:rsidRPr="005F0BC1" w:rsidRDefault="00877721" w:rsidP="00877721">
            <w:pPr>
              <w:rPr>
                <w:rFonts w:ascii="Arial" w:eastAsia="Times New Roman" w:hAnsi="Arial" w:cs="Arial"/>
                <w:color w:val="000000"/>
                <w:sz w:val="18"/>
                <w:szCs w:val="18"/>
              </w:rPr>
            </w:pPr>
            <w:r w:rsidRPr="005F0BC1">
              <w:rPr>
                <w:rFonts w:ascii="Arial" w:eastAsia="Times New Roman" w:hAnsi="Arial" w:cs="Arial"/>
                <w:color w:val="000000"/>
                <w:sz w:val="18"/>
                <w:szCs w:val="18"/>
              </w:rPr>
              <w:t>7-12 Virtual Learning Academy Teachers shall receive:</w:t>
            </w:r>
          </w:p>
          <w:p w14:paraId="30278904" w14:textId="77777777" w:rsidR="00877721" w:rsidRPr="005F0BC1" w:rsidRDefault="00877721" w:rsidP="00877721">
            <w:pPr>
              <w:rPr>
                <w:rFonts w:ascii="Arial" w:eastAsia="Times New Roman" w:hAnsi="Arial" w:cs="Arial"/>
                <w:sz w:val="18"/>
                <w:szCs w:val="18"/>
              </w:rPr>
            </w:pPr>
          </w:p>
          <w:p w14:paraId="77C03092" w14:textId="77777777" w:rsidR="00877721" w:rsidRPr="005F0BC1" w:rsidRDefault="00877721" w:rsidP="00877721">
            <w:pPr>
              <w:numPr>
                <w:ilvl w:val="0"/>
                <w:numId w:val="22"/>
              </w:numPr>
              <w:adjustRightInd w:val="0"/>
              <w:contextualSpacing/>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One (1) release day to be scheduled by the Personnel Office</w:t>
            </w:r>
          </w:p>
          <w:p w14:paraId="2314543E"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61CC91D" w14:textId="77777777" w:rsidTr="00877721">
        <w:tc>
          <w:tcPr>
            <w:tcW w:w="732" w:type="dxa"/>
          </w:tcPr>
          <w:p w14:paraId="6F08880C"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355833D0" w14:textId="77777777" w:rsidR="00877721" w:rsidRPr="005F0BC1" w:rsidRDefault="00877721" w:rsidP="004E0E30">
            <w:pPr>
              <w:adjustRightInd w:val="0"/>
              <w:jc w:val="center"/>
              <w:rPr>
                <w:rFonts w:ascii="Arial" w:eastAsiaTheme="minorEastAsia" w:hAnsi="Arial" w:cs="Arial"/>
                <w:sz w:val="18"/>
                <w:szCs w:val="18"/>
              </w:rPr>
            </w:pPr>
            <w:r w:rsidRPr="005F0BC1">
              <w:rPr>
                <w:rFonts w:ascii="Arial" w:eastAsiaTheme="minorEastAsia" w:hAnsi="Arial" w:cs="Arial"/>
                <w:sz w:val="18"/>
                <w:szCs w:val="18"/>
              </w:rPr>
              <w:t>4.6e</w:t>
            </w:r>
          </w:p>
        </w:tc>
        <w:tc>
          <w:tcPr>
            <w:tcW w:w="4350" w:type="dxa"/>
            <w:gridSpan w:val="4"/>
          </w:tcPr>
          <w:p w14:paraId="13C88B5B" w14:textId="77777777" w:rsidR="00877721" w:rsidRPr="005F0BC1" w:rsidRDefault="00877721" w:rsidP="00877721">
            <w:pPr>
              <w:adjustRightInd w:val="0"/>
              <w:rPr>
                <w:rFonts w:ascii="Arial" w:eastAsiaTheme="minorEastAsia" w:hAnsi="Arial" w:cs="Arial"/>
                <w:b/>
                <w:sz w:val="18"/>
                <w:szCs w:val="18"/>
              </w:rPr>
            </w:pPr>
            <w:r w:rsidRPr="005F0BC1">
              <w:rPr>
                <w:rFonts w:ascii="Arial" w:eastAsiaTheme="minorEastAsia" w:hAnsi="Arial" w:cs="Arial"/>
                <w:b/>
                <w:sz w:val="18"/>
                <w:szCs w:val="18"/>
              </w:rPr>
              <w:t>9-12 Teachers</w:t>
            </w:r>
          </w:p>
          <w:p w14:paraId="0F96DEE7" w14:textId="77777777" w:rsidR="00877721" w:rsidRPr="005F0BC1" w:rsidRDefault="00877721" w:rsidP="00877721">
            <w:pPr>
              <w:adjustRightInd w:val="0"/>
              <w:rPr>
                <w:rFonts w:ascii="Arial" w:eastAsiaTheme="minorEastAsia" w:hAnsi="Arial" w:cs="Arial"/>
                <w:sz w:val="18"/>
                <w:szCs w:val="18"/>
              </w:rPr>
            </w:pPr>
          </w:p>
          <w:p w14:paraId="29F20A47" w14:textId="77777777" w:rsidR="00877721" w:rsidRPr="005F0BC1" w:rsidRDefault="00877721" w:rsidP="00877721">
            <w:pPr>
              <w:adjustRightInd w:val="0"/>
              <w:rPr>
                <w:rFonts w:ascii="Arial" w:eastAsia="Times New Roman" w:hAnsi="Arial" w:cs="Arial"/>
                <w:color w:val="000000"/>
                <w:sz w:val="18"/>
                <w:szCs w:val="18"/>
              </w:rPr>
            </w:pPr>
            <w:r w:rsidRPr="005F0BC1">
              <w:rPr>
                <w:rFonts w:ascii="Arial" w:eastAsiaTheme="minorEastAsia" w:hAnsi="Arial" w:cs="Arial"/>
                <w:sz w:val="18"/>
                <w:szCs w:val="18"/>
              </w:rPr>
              <w:t xml:space="preserve">All </w:t>
            </w:r>
            <w:r w:rsidRPr="005F0BC1">
              <w:rPr>
                <w:rFonts w:ascii="Arial" w:eastAsia="Times New Roman" w:hAnsi="Arial" w:cs="Arial"/>
                <w:color w:val="000000"/>
                <w:sz w:val="18"/>
                <w:szCs w:val="18"/>
              </w:rPr>
              <w:t>9-12 Teachers shall receive Instructional Preparation Time on the non-student day at the end of the first semester.</w:t>
            </w:r>
          </w:p>
          <w:p w14:paraId="45810EC6" w14:textId="77777777" w:rsidR="00877721" w:rsidRPr="005F0BC1" w:rsidRDefault="00877721" w:rsidP="00877721">
            <w:pPr>
              <w:adjustRightInd w:val="0"/>
              <w:rPr>
                <w:rFonts w:ascii="Arial" w:eastAsiaTheme="minorEastAsia" w:hAnsi="Arial" w:cs="Arial"/>
                <w:sz w:val="18"/>
                <w:szCs w:val="18"/>
              </w:rPr>
            </w:pPr>
          </w:p>
          <w:p w14:paraId="032098A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In addition:</w:t>
            </w:r>
          </w:p>
          <w:p w14:paraId="148BEBAC" w14:textId="77777777" w:rsidR="00877721" w:rsidRPr="005F0BC1" w:rsidRDefault="00877721" w:rsidP="00877721">
            <w:pPr>
              <w:adjustRightInd w:val="0"/>
              <w:rPr>
                <w:rFonts w:ascii="Arial" w:eastAsiaTheme="minorEastAsia" w:hAnsi="Arial" w:cs="Arial"/>
                <w:sz w:val="18"/>
                <w:szCs w:val="18"/>
              </w:rPr>
            </w:pPr>
          </w:p>
          <w:p w14:paraId="56DCEC25" w14:textId="77777777" w:rsidR="00877721" w:rsidRPr="005F0BC1" w:rsidRDefault="00877721" w:rsidP="00877721">
            <w:pPr>
              <w:ind w:left="720" w:hanging="734"/>
              <w:rPr>
                <w:rFonts w:ascii="Arial" w:eastAsia="Times New Roman" w:hAnsi="Arial" w:cs="Arial"/>
                <w:color w:val="000000"/>
                <w:sz w:val="18"/>
                <w:szCs w:val="18"/>
              </w:rPr>
            </w:pPr>
            <w:r w:rsidRPr="005F0BC1">
              <w:rPr>
                <w:rFonts w:ascii="Arial" w:eastAsia="Times New Roman" w:hAnsi="Arial" w:cs="Arial"/>
                <w:color w:val="000000"/>
                <w:sz w:val="18"/>
                <w:szCs w:val="18"/>
              </w:rPr>
              <w:t>9-12 General Education Teachers shall receive:</w:t>
            </w:r>
          </w:p>
          <w:p w14:paraId="745C1CEF" w14:textId="77777777" w:rsidR="00877721" w:rsidRPr="005F0BC1" w:rsidRDefault="00877721" w:rsidP="004E0E30">
            <w:pPr>
              <w:rPr>
                <w:rFonts w:ascii="Arial" w:eastAsia="Times New Roman" w:hAnsi="Arial" w:cs="Arial"/>
                <w:sz w:val="18"/>
                <w:szCs w:val="18"/>
              </w:rPr>
            </w:pPr>
          </w:p>
          <w:p w14:paraId="0CCEE055" w14:textId="77777777" w:rsidR="00877721" w:rsidRPr="005F0BC1" w:rsidRDefault="00877721" w:rsidP="00877721">
            <w:pPr>
              <w:numPr>
                <w:ilvl w:val="0"/>
                <w:numId w:val="22"/>
              </w:numPr>
              <w:adjustRightInd w:val="0"/>
              <w:contextualSpacing/>
              <w:rPr>
                <w:rFonts w:ascii="Arial" w:eastAsiaTheme="minorEastAsia" w:hAnsi="Arial" w:cs="Arial"/>
                <w:sz w:val="18"/>
                <w:szCs w:val="18"/>
              </w:rPr>
            </w:pPr>
            <w:r w:rsidRPr="005F0BC1">
              <w:rPr>
                <w:rFonts w:ascii="Arial" w:eastAsia="Times New Roman" w:hAnsi="Arial" w:cs="Arial"/>
                <w:color w:val="000000"/>
                <w:sz w:val="18"/>
                <w:szCs w:val="18"/>
              </w:rPr>
              <w:t>One conference period per day worked</w:t>
            </w:r>
          </w:p>
          <w:p w14:paraId="7780D8BE" w14:textId="77777777" w:rsidR="00FC7021" w:rsidRPr="005F0BC1" w:rsidRDefault="00FC7021" w:rsidP="000D47E7">
            <w:pPr>
              <w:rPr>
                <w:rFonts w:ascii="Arial" w:eastAsiaTheme="minorEastAsia" w:hAnsi="Arial" w:cs="Arial"/>
                <w:b/>
                <w:sz w:val="18"/>
                <w:szCs w:val="18"/>
              </w:rPr>
            </w:pPr>
          </w:p>
          <w:p w14:paraId="2507F63F" w14:textId="77777777" w:rsidR="00877721" w:rsidRPr="005F0BC1" w:rsidRDefault="00877721" w:rsidP="00116DD6">
            <w:pPr>
              <w:rPr>
                <w:rFonts w:ascii="Arial" w:eastAsia="Times New Roman" w:hAnsi="Arial" w:cs="Arial"/>
                <w:b/>
                <w:bCs/>
                <w:color w:val="000000"/>
                <w:sz w:val="18"/>
                <w:szCs w:val="18"/>
              </w:rPr>
            </w:pPr>
            <w:r w:rsidRPr="005F0BC1">
              <w:rPr>
                <w:rFonts w:ascii="Arial" w:eastAsiaTheme="minorEastAsia" w:hAnsi="Arial" w:cs="Arial"/>
                <w:b/>
                <w:sz w:val="18"/>
                <w:szCs w:val="18"/>
              </w:rPr>
              <w:t xml:space="preserve">9-12 </w:t>
            </w:r>
            <w:r w:rsidRPr="005F0BC1">
              <w:rPr>
                <w:rFonts w:ascii="Arial" w:eastAsia="Times New Roman" w:hAnsi="Arial" w:cs="Arial"/>
                <w:b/>
                <w:bCs/>
                <w:color w:val="000000"/>
                <w:sz w:val="18"/>
                <w:szCs w:val="18"/>
              </w:rPr>
              <w:t>Education Specialists</w:t>
            </w:r>
          </w:p>
          <w:p w14:paraId="3D7EA73A" w14:textId="77777777" w:rsidR="00877721" w:rsidRPr="005F0BC1" w:rsidRDefault="00877721" w:rsidP="00877721">
            <w:pPr>
              <w:ind w:left="-14"/>
              <w:rPr>
                <w:rFonts w:ascii="Arial" w:eastAsia="Times New Roman" w:hAnsi="Arial" w:cs="Arial"/>
                <w:b/>
                <w:sz w:val="18"/>
                <w:szCs w:val="18"/>
              </w:rPr>
            </w:pPr>
          </w:p>
          <w:p w14:paraId="3EE23BD4" w14:textId="77777777" w:rsidR="00877721" w:rsidRPr="005F0BC1" w:rsidRDefault="00877721" w:rsidP="00877721">
            <w:pPr>
              <w:ind w:hanging="14"/>
              <w:rPr>
                <w:rFonts w:ascii="Arial" w:eastAsia="Times New Roman" w:hAnsi="Arial" w:cs="Arial"/>
                <w:color w:val="000000"/>
                <w:sz w:val="18"/>
                <w:szCs w:val="18"/>
              </w:rPr>
            </w:pPr>
            <w:r w:rsidRPr="005F0BC1">
              <w:rPr>
                <w:rFonts w:ascii="Arial" w:eastAsia="Times New Roman" w:hAnsi="Arial" w:cs="Arial"/>
                <w:color w:val="000000"/>
                <w:sz w:val="18"/>
                <w:szCs w:val="18"/>
              </w:rPr>
              <w:t>9-12 M/M Education Specialists (not including STRIVE Teachers) shall receive:</w:t>
            </w:r>
          </w:p>
          <w:p w14:paraId="081E131A" w14:textId="77777777" w:rsidR="00877721" w:rsidRPr="005F0BC1" w:rsidRDefault="00877721" w:rsidP="00877721">
            <w:pPr>
              <w:ind w:hanging="14"/>
              <w:rPr>
                <w:rFonts w:ascii="Arial" w:eastAsia="Times New Roman" w:hAnsi="Arial" w:cs="Arial"/>
                <w:sz w:val="18"/>
                <w:szCs w:val="18"/>
              </w:rPr>
            </w:pPr>
          </w:p>
          <w:p w14:paraId="04CF932E" w14:textId="77777777" w:rsidR="00877721" w:rsidRPr="005F0BC1" w:rsidRDefault="00877721" w:rsidP="00877721">
            <w:pPr>
              <w:numPr>
                <w:ilvl w:val="0"/>
                <w:numId w:val="22"/>
              </w:numPr>
              <w:adjustRightInd w:val="0"/>
              <w:contextualSpacing/>
              <w:rPr>
                <w:rFonts w:ascii="Arial" w:eastAsiaTheme="minorEastAsia" w:hAnsi="Arial" w:cs="Arial"/>
                <w:sz w:val="18"/>
                <w:szCs w:val="18"/>
              </w:rPr>
            </w:pPr>
            <w:r w:rsidRPr="005F0BC1">
              <w:rPr>
                <w:rFonts w:ascii="Arial" w:eastAsia="Times New Roman" w:hAnsi="Arial" w:cs="Arial"/>
                <w:color w:val="000000"/>
                <w:sz w:val="18"/>
                <w:szCs w:val="18"/>
              </w:rPr>
              <w:lastRenderedPageBreak/>
              <w:t>One (1) daily Case Management Period</w:t>
            </w:r>
          </w:p>
          <w:p w14:paraId="2A4E112C" w14:textId="77777777" w:rsidR="00877721" w:rsidRPr="005F0BC1" w:rsidRDefault="00877721" w:rsidP="00877721">
            <w:pPr>
              <w:adjustRightInd w:val="0"/>
              <w:rPr>
                <w:rFonts w:ascii="Arial" w:eastAsiaTheme="minorEastAsia" w:hAnsi="Arial" w:cs="Arial"/>
                <w:sz w:val="18"/>
                <w:szCs w:val="18"/>
              </w:rPr>
            </w:pPr>
          </w:p>
          <w:p w14:paraId="0FF58713" w14:textId="77777777" w:rsidR="00877721" w:rsidRPr="005F0BC1" w:rsidRDefault="00877721" w:rsidP="00877721">
            <w:pPr>
              <w:ind w:left="720" w:hanging="720"/>
              <w:rPr>
                <w:rFonts w:ascii="Arial" w:eastAsia="Times New Roman" w:hAnsi="Arial" w:cs="Arial"/>
                <w:color w:val="000000"/>
                <w:sz w:val="18"/>
                <w:szCs w:val="18"/>
              </w:rPr>
            </w:pPr>
            <w:r w:rsidRPr="005F0BC1">
              <w:rPr>
                <w:rFonts w:ascii="Arial" w:eastAsia="Times New Roman" w:hAnsi="Arial" w:cs="Arial"/>
                <w:color w:val="000000"/>
                <w:sz w:val="18"/>
                <w:szCs w:val="18"/>
              </w:rPr>
              <w:t>9-12 STRIVE Teachers shall receive:</w:t>
            </w:r>
          </w:p>
          <w:p w14:paraId="594B9F52" w14:textId="77777777" w:rsidR="00877721" w:rsidRPr="005F0BC1" w:rsidRDefault="00877721" w:rsidP="00877721">
            <w:pPr>
              <w:ind w:left="720" w:hanging="720"/>
              <w:rPr>
                <w:rFonts w:ascii="Arial" w:eastAsia="Times New Roman" w:hAnsi="Arial" w:cs="Arial"/>
                <w:sz w:val="18"/>
                <w:szCs w:val="18"/>
              </w:rPr>
            </w:pPr>
          </w:p>
          <w:p w14:paraId="452BE834" w14:textId="77777777" w:rsidR="00877721" w:rsidRPr="005F0BC1" w:rsidRDefault="00877721" w:rsidP="00877721">
            <w:pPr>
              <w:numPr>
                <w:ilvl w:val="0"/>
                <w:numId w:val="22"/>
              </w:numPr>
              <w:adjustRightInd w:val="0"/>
              <w:contextualSpacing/>
              <w:rPr>
                <w:rFonts w:ascii="Arial" w:eastAsiaTheme="minorEastAsia" w:hAnsi="Arial" w:cs="Arial"/>
                <w:sz w:val="18"/>
                <w:szCs w:val="18"/>
              </w:rPr>
            </w:pPr>
            <w:r w:rsidRPr="005F0BC1">
              <w:rPr>
                <w:rFonts w:ascii="Arial" w:eastAsia="Times New Roman" w:hAnsi="Arial" w:cs="Arial"/>
                <w:color w:val="000000"/>
                <w:sz w:val="18"/>
                <w:szCs w:val="18"/>
              </w:rPr>
              <w:t>Three (3) IEP Preparation Days for the purposes of preparing for or to hold IEP Meetings</w:t>
            </w:r>
          </w:p>
          <w:p w14:paraId="4077DD72" w14:textId="77777777" w:rsidR="00877721" w:rsidRPr="005F0BC1" w:rsidRDefault="00877721" w:rsidP="00877721">
            <w:pPr>
              <w:adjustRightInd w:val="0"/>
              <w:rPr>
                <w:rFonts w:ascii="Arial" w:eastAsiaTheme="minorEastAsia" w:hAnsi="Arial" w:cs="Arial"/>
                <w:sz w:val="18"/>
                <w:szCs w:val="18"/>
              </w:rPr>
            </w:pPr>
          </w:p>
          <w:p w14:paraId="51772DFD" w14:textId="77777777" w:rsidR="00877721" w:rsidRPr="005F0BC1" w:rsidRDefault="00877721" w:rsidP="00877721">
            <w:pPr>
              <w:ind w:left="720" w:hanging="720"/>
              <w:rPr>
                <w:rFonts w:ascii="Arial" w:eastAsia="Times New Roman" w:hAnsi="Arial" w:cs="Arial"/>
                <w:color w:val="000000"/>
                <w:sz w:val="18"/>
                <w:szCs w:val="18"/>
              </w:rPr>
            </w:pPr>
            <w:r w:rsidRPr="005F0BC1">
              <w:rPr>
                <w:rFonts w:ascii="Arial" w:eastAsia="Times New Roman" w:hAnsi="Arial" w:cs="Arial"/>
                <w:color w:val="000000"/>
                <w:sz w:val="18"/>
                <w:szCs w:val="18"/>
              </w:rPr>
              <w:t>9-12 M/S Education Specialists shall receive:</w:t>
            </w:r>
          </w:p>
          <w:p w14:paraId="642C1900" w14:textId="77777777" w:rsidR="00877721" w:rsidRPr="005F0BC1" w:rsidRDefault="00877721" w:rsidP="00877721">
            <w:pPr>
              <w:ind w:left="720" w:hanging="720"/>
              <w:rPr>
                <w:rFonts w:ascii="Arial" w:eastAsia="Times New Roman" w:hAnsi="Arial" w:cs="Arial"/>
                <w:sz w:val="18"/>
                <w:szCs w:val="18"/>
              </w:rPr>
            </w:pPr>
          </w:p>
          <w:p w14:paraId="0AC809E4" w14:textId="77777777" w:rsidR="00877721" w:rsidRPr="005F0BC1" w:rsidRDefault="00877721" w:rsidP="00877721">
            <w:pPr>
              <w:numPr>
                <w:ilvl w:val="0"/>
                <w:numId w:val="23"/>
              </w:numPr>
              <w:tabs>
                <w:tab w:val="clear" w:pos="720"/>
                <w:tab w:val="num" w:pos="735"/>
              </w:tabs>
              <w:adjustRightInd w:val="0"/>
              <w:ind w:left="735" w:hanging="450"/>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Thirty (30) minutes of weekly preparation time</w:t>
            </w:r>
          </w:p>
          <w:p w14:paraId="37303117" w14:textId="77777777" w:rsidR="00733B53" w:rsidRPr="005F0BC1" w:rsidRDefault="00877721" w:rsidP="00877721">
            <w:pPr>
              <w:numPr>
                <w:ilvl w:val="0"/>
                <w:numId w:val="23"/>
              </w:numPr>
              <w:adjustRightInd w:val="0"/>
              <w:ind w:hanging="435"/>
              <w:contextualSpacing/>
              <w:rPr>
                <w:rFonts w:ascii="Arial" w:eastAsiaTheme="minorEastAsia" w:hAnsi="Arial" w:cs="Arial"/>
                <w:sz w:val="18"/>
                <w:szCs w:val="18"/>
              </w:rPr>
            </w:pPr>
            <w:r w:rsidRPr="005F0BC1">
              <w:rPr>
                <w:rFonts w:ascii="Arial" w:eastAsia="Times New Roman" w:hAnsi="Arial" w:cs="Arial"/>
                <w:color w:val="000000"/>
                <w:sz w:val="18"/>
                <w:szCs w:val="18"/>
              </w:rPr>
              <w:t>Three (3) IEP Preparation Days for the purposes of preparing for or to hold IEP Meetings</w:t>
            </w:r>
          </w:p>
          <w:p w14:paraId="4ED82136" w14:textId="77777777" w:rsidR="00733B53" w:rsidRPr="005F0BC1" w:rsidRDefault="00733B53" w:rsidP="00877721">
            <w:pPr>
              <w:adjustRightInd w:val="0"/>
              <w:rPr>
                <w:rFonts w:ascii="Arial" w:eastAsia="Times New Roman" w:hAnsi="Arial" w:cs="Arial"/>
                <w:color w:val="000000"/>
                <w:sz w:val="18"/>
                <w:szCs w:val="18"/>
              </w:rPr>
            </w:pPr>
          </w:p>
          <w:p w14:paraId="547EF6FF" w14:textId="77777777" w:rsidR="00877721" w:rsidRPr="005F0BC1" w:rsidRDefault="00733B53" w:rsidP="00877721">
            <w:pPr>
              <w:adjustRightInd w:val="0"/>
              <w:rPr>
                <w:rFonts w:ascii="Arial" w:eastAsia="Times New Roman" w:hAnsi="Arial" w:cs="Arial"/>
                <w:color w:val="000000"/>
                <w:sz w:val="18"/>
                <w:szCs w:val="18"/>
              </w:rPr>
            </w:pPr>
            <w:r w:rsidRPr="005F0BC1">
              <w:rPr>
                <w:rFonts w:ascii="Arial" w:eastAsia="Times New Roman" w:hAnsi="Arial" w:cs="Arial"/>
                <w:color w:val="000000"/>
                <w:sz w:val="18"/>
                <w:szCs w:val="18"/>
              </w:rPr>
              <w:t>T</w:t>
            </w:r>
            <w:r w:rsidR="00877721" w:rsidRPr="005F0BC1">
              <w:rPr>
                <w:rFonts w:ascii="Arial" w:eastAsia="Times New Roman" w:hAnsi="Arial" w:cs="Arial"/>
                <w:color w:val="000000"/>
                <w:sz w:val="18"/>
                <w:szCs w:val="18"/>
              </w:rPr>
              <w:t>K-12 Special Education Center Teachers shall receive:</w:t>
            </w:r>
          </w:p>
          <w:p w14:paraId="25D6816F" w14:textId="77777777" w:rsidR="00877721" w:rsidRPr="005F0BC1" w:rsidRDefault="00877721" w:rsidP="00877721">
            <w:pPr>
              <w:adjustRightInd w:val="0"/>
              <w:rPr>
                <w:rFonts w:ascii="Arial" w:eastAsiaTheme="minorEastAsia" w:hAnsi="Arial" w:cs="Arial"/>
                <w:i/>
                <w:sz w:val="18"/>
                <w:szCs w:val="18"/>
              </w:rPr>
            </w:pPr>
          </w:p>
          <w:p w14:paraId="0CCEB50D" w14:textId="37B7C2F1" w:rsidR="00027C9E" w:rsidRPr="005F0BC1" w:rsidRDefault="00027C9E" w:rsidP="00877721">
            <w:pPr>
              <w:numPr>
                <w:ilvl w:val="0"/>
                <w:numId w:val="24"/>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release days to be scheduled by the Personnel office</w:t>
            </w:r>
          </w:p>
          <w:p w14:paraId="5814B872" w14:textId="77777777" w:rsidR="00027C9E" w:rsidRPr="005F0BC1" w:rsidRDefault="00027C9E" w:rsidP="00027C9E">
            <w:pPr>
              <w:numPr>
                <w:ilvl w:val="0"/>
                <w:numId w:val="24"/>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Thirty (30) consecutive minutes of release per week, excluding the first and last week of school</w:t>
            </w:r>
          </w:p>
          <w:p w14:paraId="255E0301" w14:textId="68386F5A" w:rsidR="00877721" w:rsidRPr="005F0BC1" w:rsidRDefault="00877721" w:rsidP="00027C9E">
            <w:pPr>
              <w:numPr>
                <w:ilvl w:val="0"/>
                <w:numId w:val="24"/>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IEP Preparation Days</w:t>
            </w:r>
          </w:p>
          <w:p w14:paraId="22A5F749" w14:textId="77777777" w:rsidR="00877721" w:rsidRPr="005F0BC1" w:rsidRDefault="00877721" w:rsidP="00877721">
            <w:pPr>
              <w:adjustRightInd w:val="0"/>
              <w:rPr>
                <w:rFonts w:ascii="Arial" w:eastAsiaTheme="minorEastAsia" w:hAnsi="Arial" w:cs="Arial"/>
                <w:sz w:val="18"/>
                <w:szCs w:val="18"/>
              </w:rPr>
            </w:pPr>
          </w:p>
          <w:p w14:paraId="540C6EA8" w14:textId="77777777" w:rsidR="00877721" w:rsidRPr="005F0BC1" w:rsidRDefault="00877721" w:rsidP="00877721">
            <w:pPr>
              <w:rPr>
                <w:rFonts w:ascii="Arial" w:eastAsia="Times New Roman" w:hAnsi="Arial" w:cs="Arial"/>
                <w:color w:val="000000"/>
                <w:sz w:val="18"/>
                <w:szCs w:val="18"/>
              </w:rPr>
            </w:pPr>
            <w:r w:rsidRPr="005F0BC1">
              <w:rPr>
                <w:rFonts w:ascii="Arial" w:eastAsia="Times New Roman" w:hAnsi="Arial" w:cs="Arial"/>
                <w:color w:val="000000"/>
                <w:sz w:val="18"/>
                <w:szCs w:val="18"/>
              </w:rPr>
              <w:t>Adult Transition Program Teachers shall receive:</w:t>
            </w:r>
          </w:p>
          <w:p w14:paraId="7BFDF347" w14:textId="77777777" w:rsidR="00877721" w:rsidRPr="005F0BC1" w:rsidRDefault="00877721" w:rsidP="00877721">
            <w:pPr>
              <w:ind w:left="166" w:hanging="104"/>
              <w:rPr>
                <w:rFonts w:ascii="Arial" w:eastAsia="Times New Roman" w:hAnsi="Arial" w:cs="Arial"/>
                <w:sz w:val="18"/>
                <w:szCs w:val="18"/>
              </w:rPr>
            </w:pPr>
          </w:p>
          <w:p w14:paraId="3ED166C0" w14:textId="77777777" w:rsidR="00027C9E" w:rsidRPr="005F0BC1" w:rsidRDefault="00027C9E" w:rsidP="00877721">
            <w:pPr>
              <w:numPr>
                <w:ilvl w:val="0"/>
                <w:numId w:val="25"/>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release days to be scheduled by the Personnel Office</w:t>
            </w:r>
          </w:p>
          <w:p w14:paraId="28DB5C06" w14:textId="77777777" w:rsidR="00027C9E" w:rsidRPr="005F0BC1" w:rsidRDefault="00027C9E" w:rsidP="00877721">
            <w:pPr>
              <w:numPr>
                <w:ilvl w:val="0"/>
                <w:numId w:val="25"/>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Thirty (30) consecutive minutes of release per week, excluding the first and last week of school</w:t>
            </w:r>
          </w:p>
          <w:p w14:paraId="76CE0639" w14:textId="77777777" w:rsidR="00027C9E" w:rsidRDefault="00027C9E" w:rsidP="00027C9E">
            <w:pPr>
              <w:numPr>
                <w:ilvl w:val="0"/>
                <w:numId w:val="25"/>
              </w:numPr>
              <w:adjustRightInd w:val="0"/>
              <w:ind w:left="706"/>
              <w:textAlignment w:val="baseline"/>
              <w:rPr>
                <w:rFonts w:ascii="Arial" w:eastAsia="Times New Roman" w:hAnsi="Arial" w:cs="Arial"/>
                <w:color w:val="000000"/>
                <w:sz w:val="18"/>
                <w:szCs w:val="18"/>
              </w:rPr>
            </w:pPr>
            <w:r w:rsidRPr="005F0BC1">
              <w:rPr>
                <w:rFonts w:ascii="Arial" w:eastAsia="Times New Roman" w:hAnsi="Arial" w:cs="Arial"/>
                <w:color w:val="000000"/>
                <w:sz w:val="18"/>
                <w:szCs w:val="18"/>
              </w:rPr>
              <w:t>Three (3) IEP Preparation Days</w:t>
            </w:r>
          </w:p>
          <w:p w14:paraId="586AD93C" w14:textId="589FF3FF" w:rsidR="00DD423D" w:rsidRPr="005F0BC1" w:rsidRDefault="00DD423D" w:rsidP="00DD423D">
            <w:pPr>
              <w:adjustRightInd w:val="0"/>
              <w:ind w:left="706"/>
              <w:textAlignment w:val="baseline"/>
              <w:rPr>
                <w:rFonts w:ascii="Arial" w:eastAsia="Times New Roman" w:hAnsi="Arial" w:cs="Arial"/>
                <w:color w:val="000000"/>
                <w:sz w:val="18"/>
                <w:szCs w:val="18"/>
              </w:rPr>
            </w:pPr>
          </w:p>
        </w:tc>
      </w:tr>
      <w:tr w:rsidR="00DD423D" w:rsidRPr="005F0BC1" w14:paraId="6B6003BA" w14:textId="77777777" w:rsidTr="00877721">
        <w:tc>
          <w:tcPr>
            <w:tcW w:w="732" w:type="dxa"/>
          </w:tcPr>
          <w:p w14:paraId="6E3EC6A8" w14:textId="77777777" w:rsidR="00DD423D" w:rsidRPr="005F0BC1" w:rsidRDefault="00DD423D" w:rsidP="00877721">
            <w:pPr>
              <w:adjustRightInd w:val="0"/>
              <w:jc w:val="center"/>
              <w:rPr>
                <w:rFonts w:ascii="Arial" w:eastAsiaTheme="minorEastAsia" w:hAnsi="Arial" w:cs="Arial"/>
                <w:sz w:val="18"/>
                <w:szCs w:val="18"/>
              </w:rPr>
            </w:pPr>
          </w:p>
        </w:tc>
        <w:tc>
          <w:tcPr>
            <w:tcW w:w="1308" w:type="dxa"/>
            <w:gridSpan w:val="3"/>
          </w:tcPr>
          <w:p w14:paraId="795804C0" w14:textId="74602968" w:rsidR="00DD423D" w:rsidRPr="005F0BC1" w:rsidRDefault="00DD423D" w:rsidP="004E0E30">
            <w:pPr>
              <w:adjustRightInd w:val="0"/>
              <w:jc w:val="center"/>
              <w:rPr>
                <w:rFonts w:ascii="Arial" w:eastAsiaTheme="minorEastAsia" w:hAnsi="Arial" w:cs="Arial"/>
                <w:sz w:val="18"/>
                <w:szCs w:val="18"/>
              </w:rPr>
            </w:pPr>
            <w:r>
              <w:rPr>
                <w:rFonts w:ascii="Arial" w:eastAsiaTheme="minorEastAsia" w:hAnsi="Arial" w:cs="Arial"/>
                <w:sz w:val="18"/>
                <w:szCs w:val="18"/>
              </w:rPr>
              <w:t>4.6f</w:t>
            </w:r>
          </w:p>
        </w:tc>
        <w:tc>
          <w:tcPr>
            <w:tcW w:w="4350" w:type="dxa"/>
            <w:gridSpan w:val="4"/>
          </w:tcPr>
          <w:p w14:paraId="7D14A615" w14:textId="2DDA632F" w:rsidR="00DD423D" w:rsidRPr="009559FC" w:rsidRDefault="00DD423D" w:rsidP="00877721">
            <w:pPr>
              <w:adjustRightInd w:val="0"/>
              <w:rPr>
                <w:rFonts w:ascii="Arial" w:eastAsiaTheme="minorEastAsia" w:hAnsi="Arial" w:cs="Arial"/>
                <w:bCs/>
                <w:sz w:val="18"/>
                <w:szCs w:val="18"/>
              </w:rPr>
            </w:pPr>
            <w:r w:rsidRPr="009559FC">
              <w:rPr>
                <w:rFonts w:ascii="Arial" w:eastAsiaTheme="minorEastAsia" w:hAnsi="Arial" w:cs="Arial"/>
                <w:bCs/>
                <w:sz w:val="18"/>
                <w:szCs w:val="18"/>
              </w:rPr>
              <w:t xml:space="preserve">Optional </w:t>
            </w:r>
            <w:r w:rsidR="009559FC" w:rsidRPr="009559FC">
              <w:rPr>
                <w:rFonts w:ascii="Arial" w:eastAsiaTheme="minorEastAsia" w:hAnsi="Arial" w:cs="Arial"/>
                <w:bCs/>
                <w:sz w:val="18"/>
                <w:szCs w:val="18"/>
              </w:rPr>
              <w:t xml:space="preserve">Early </w:t>
            </w:r>
            <w:r w:rsidRPr="009559FC">
              <w:rPr>
                <w:rFonts w:ascii="Arial" w:eastAsiaTheme="minorEastAsia" w:hAnsi="Arial" w:cs="Arial"/>
                <w:bCs/>
                <w:sz w:val="18"/>
                <w:szCs w:val="18"/>
              </w:rPr>
              <w:t>Start for Nurses</w:t>
            </w:r>
          </w:p>
          <w:p w14:paraId="22A8AB93" w14:textId="77777777" w:rsidR="00DD423D" w:rsidRDefault="00DD423D" w:rsidP="00877721">
            <w:pPr>
              <w:adjustRightInd w:val="0"/>
              <w:rPr>
                <w:rFonts w:ascii="Arial" w:eastAsiaTheme="minorEastAsia" w:hAnsi="Arial" w:cs="Arial"/>
                <w:b/>
                <w:sz w:val="18"/>
                <w:szCs w:val="18"/>
              </w:rPr>
            </w:pPr>
          </w:p>
          <w:p w14:paraId="2CE4E01A" w14:textId="77777777" w:rsidR="00DD423D" w:rsidRPr="009559FC" w:rsidRDefault="009559FC" w:rsidP="00877721">
            <w:pPr>
              <w:adjustRightInd w:val="0"/>
              <w:rPr>
                <w:rFonts w:ascii="Arial" w:eastAsiaTheme="minorEastAsia" w:hAnsi="Arial" w:cs="Arial"/>
                <w:bCs/>
                <w:sz w:val="18"/>
                <w:szCs w:val="18"/>
              </w:rPr>
            </w:pPr>
            <w:r w:rsidRPr="009559FC">
              <w:rPr>
                <w:rFonts w:ascii="Arial" w:eastAsiaTheme="minorEastAsia" w:hAnsi="Arial" w:cs="Arial"/>
                <w:bCs/>
                <w:sz w:val="18"/>
                <w:szCs w:val="18"/>
              </w:rPr>
              <w:t>Nurses may report 3 days prior to school beginning and be compensated at the hourly rate of Group, 1 step 1. This will be optional and nurses will not be compelled to participate in this early start period. Participating nurses shall get approval from Student Services Director.</w:t>
            </w:r>
          </w:p>
          <w:p w14:paraId="40BB4557" w14:textId="247170DB" w:rsidR="009559FC" w:rsidRPr="005F0BC1" w:rsidRDefault="009559FC" w:rsidP="00877721">
            <w:pPr>
              <w:adjustRightInd w:val="0"/>
              <w:rPr>
                <w:rFonts w:ascii="Arial" w:eastAsiaTheme="minorEastAsia" w:hAnsi="Arial" w:cs="Arial"/>
                <w:b/>
                <w:sz w:val="18"/>
                <w:szCs w:val="18"/>
              </w:rPr>
            </w:pPr>
          </w:p>
        </w:tc>
      </w:tr>
      <w:tr w:rsidR="00877721" w:rsidRPr="005F0BC1" w14:paraId="499BBC72" w14:textId="77777777" w:rsidTr="00877721">
        <w:tc>
          <w:tcPr>
            <w:tcW w:w="732" w:type="dxa"/>
          </w:tcPr>
          <w:p w14:paraId="695C09BE"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4.7</w:t>
            </w:r>
          </w:p>
        </w:tc>
        <w:tc>
          <w:tcPr>
            <w:tcW w:w="1037" w:type="dxa"/>
            <w:gridSpan w:val="2"/>
          </w:tcPr>
          <w:p w14:paraId="0AEE9E4F"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Calendars</w:t>
            </w:r>
          </w:p>
          <w:p w14:paraId="7F3BFFD5" w14:textId="77777777" w:rsidR="00877721" w:rsidRPr="005F0BC1" w:rsidRDefault="00877721" w:rsidP="00877721">
            <w:pPr>
              <w:adjustRightInd w:val="0"/>
              <w:jc w:val="center"/>
              <w:rPr>
                <w:rFonts w:ascii="Arial" w:eastAsiaTheme="minorEastAsia" w:hAnsi="Arial" w:cs="Arial"/>
                <w:sz w:val="18"/>
                <w:szCs w:val="18"/>
              </w:rPr>
            </w:pPr>
          </w:p>
        </w:tc>
        <w:tc>
          <w:tcPr>
            <w:tcW w:w="271" w:type="dxa"/>
          </w:tcPr>
          <w:p w14:paraId="3BD284FE" w14:textId="77777777" w:rsidR="00877721" w:rsidRPr="005F0BC1" w:rsidRDefault="00877721" w:rsidP="00877721">
            <w:pPr>
              <w:adjustRightInd w:val="0"/>
              <w:jc w:val="center"/>
              <w:rPr>
                <w:rFonts w:ascii="Arial" w:eastAsiaTheme="minorEastAsia" w:hAnsi="Arial" w:cs="Arial"/>
                <w:sz w:val="18"/>
                <w:szCs w:val="18"/>
              </w:rPr>
            </w:pPr>
          </w:p>
        </w:tc>
        <w:tc>
          <w:tcPr>
            <w:tcW w:w="236" w:type="dxa"/>
            <w:gridSpan w:val="2"/>
          </w:tcPr>
          <w:p w14:paraId="1644CC6F" w14:textId="77777777" w:rsidR="00877721" w:rsidRPr="005F0BC1" w:rsidRDefault="00877721" w:rsidP="00877721">
            <w:pPr>
              <w:adjustRightInd w:val="0"/>
              <w:jc w:val="center"/>
              <w:rPr>
                <w:rFonts w:ascii="Arial" w:eastAsiaTheme="minorEastAsia" w:hAnsi="Arial" w:cs="Arial"/>
                <w:sz w:val="18"/>
                <w:szCs w:val="18"/>
              </w:rPr>
            </w:pPr>
          </w:p>
        </w:tc>
        <w:tc>
          <w:tcPr>
            <w:tcW w:w="4114" w:type="dxa"/>
            <w:gridSpan w:val="2"/>
          </w:tcPr>
          <w:p w14:paraId="68636EBA"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B6C50BB" w14:textId="77777777" w:rsidTr="00877721">
        <w:tc>
          <w:tcPr>
            <w:tcW w:w="732" w:type="dxa"/>
          </w:tcPr>
          <w:p w14:paraId="76994A50"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71C4C44A"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4.7a</w:t>
            </w:r>
          </w:p>
        </w:tc>
        <w:tc>
          <w:tcPr>
            <w:tcW w:w="4350" w:type="dxa"/>
            <w:gridSpan w:val="4"/>
          </w:tcPr>
          <w:p w14:paraId="24AB340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TK-12 teachers, nurses and librarians:</w:t>
            </w:r>
          </w:p>
          <w:p w14:paraId="56F70492" w14:textId="77777777" w:rsidR="00877721" w:rsidRPr="005F0BC1" w:rsidRDefault="00877721" w:rsidP="00877721">
            <w:pPr>
              <w:adjustRightInd w:val="0"/>
              <w:rPr>
                <w:rFonts w:ascii="Arial" w:eastAsiaTheme="minorEastAsia" w:hAnsi="Arial" w:cs="Arial"/>
                <w:sz w:val="18"/>
                <w:szCs w:val="18"/>
              </w:rPr>
            </w:pPr>
          </w:p>
          <w:p w14:paraId="5D7738B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Total Days Taught 180</w:t>
            </w:r>
          </w:p>
          <w:p w14:paraId="41C6CE78"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Total Duty Days 185</w:t>
            </w:r>
          </w:p>
          <w:p w14:paraId="02EBA837" w14:textId="536BE430"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See Appendix H for 2025-2026</w:t>
            </w:r>
            <w:r w:rsidR="00E5637E">
              <w:rPr>
                <w:rFonts w:ascii="Arial" w:eastAsiaTheme="minorEastAsia" w:hAnsi="Arial" w:cs="Arial"/>
                <w:sz w:val="18"/>
                <w:szCs w:val="18"/>
              </w:rPr>
              <w:t>,</w:t>
            </w:r>
            <w:r w:rsidRPr="005F0BC1">
              <w:rPr>
                <w:rFonts w:ascii="Arial" w:eastAsiaTheme="minorEastAsia" w:hAnsi="Arial" w:cs="Arial"/>
                <w:sz w:val="18"/>
                <w:szCs w:val="18"/>
              </w:rPr>
              <w:t xml:space="preserve"> 2026-2027</w:t>
            </w:r>
            <w:r w:rsidR="00E5637E">
              <w:rPr>
                <w:rFonts w:ascii="Arial" w:eastAsiaTheme="minorEastAsia" w:hAnsi="Arial" w:cs="Arial"/>
                <w:sz w:val="18"/>
                <w:szCs w:val="18"/>
              </w:rPr>
              <w:t>, and 2027-2028</w:t>
            </w:r>
            <w:r w:rsidRPr="005F0BC1">
              <w:rPr>
                <w:rFonts w:ascii="Arial" w:eastAsiaTheme="minorEastAsia" w:hAnsi="Arial" w:cs="Arial"/>
                <w:sz w:val="18"/>
                <w:szCs w:val="18"/>
              </w:rPr>
              <w:t xml:space="preserve"> calendar.</w:t>
            </w:r>
          </w:p>
          <w:p w14:paraId="25A0F88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31A47CE" w14:textId="77777777" w:rsidTr="00877721">
        <w:tc>
          <w:tcPr>
            <w:tcW w:w="732" w:type="dxa"/>
          </w:tcPr>
          <w:p w14:paraId="7561EB0D"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488338C0"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4.7b</w:t>
            </w:r>
          </w:p>
        </w:tc>
        <w:tc>
          <w:tcPr>
            <w:tcW w:w="4350" w:type="dxa"/>
            <w:gridSpan w:val="4"/>
          </w:tcPr>
          <w:p w14:paraId="6D24EE4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Adult Education</w:t>
            </w:r>
          </w:p>
          <w:p w14:paraId="3CD6BD90" w14:textId="77777777" w:rsidR="00877721" w:rsidRPr="005F0BC1" w:rsidRDefault="00877721" w:rsidP="00877721">
            <w:pPr>
              <w:adjustRightInd w:val="0"/>
              <w:rPr>
                <w:rFonts w:ascii="Arial" w:eastAsiaTheme="minorEastAsia" w:hAnsi="Arial" w:cs="Arial"/>
                <w:sz w:val="18"/>
                <w:szCs w:val="18"/>
              </w:rPr>
            </w:pPr>
          </w:p>
          <w:p w14:paraId="1533232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Total days taught; total duty days, and paid holidays: as specified in individual employment contracts:</w:t>
            </w:r>
          </w:p>
          <w:p w14:paraId="312A9483" w14:textId="77777777" w:rsidR="00877721" w:rsidRDefault="00877721" w:rsidP="00495446">
            <w:pPr>
              <w:adjustRightInd w:val="0"/>
              <w:rPr>
                <w:rFonts w:ascii="Arial" w:eastAsiaTheme="minorEastAsia" w:hAnsi="Arial" w:cs="Arial"/>
                <w:sz w:val="18"/>
                <w:szCs w:val="18"/>
              </w:rPr>
            </w:pPr>
            <w:r w:rsidRPr="005F0BC1">
              <w:rPr>
                <w:rFonts w:ascii="Arial" w:eastAsiaTheme="minorEastAsia" w:hAnsi="Arial" w:cs="Arial"/>
                <w:sz w:val="18"/>
                <w:szCs w:val="18"/>
              </w:rPr>
              <w:t>See Appendix J for 2025-2026 and 2026-2027 calendar.</w:t>
            </w:r>
          </w:p>
          <w:p w14:paraId="2824B401" w14:textId="11101BFA" w:rsidR="00E5637E" w:rsidRPr="005F0BC1" w:rsidRDefault="00E5637E" w:rsidP="00495446">
            <w:pPr>
              <w:adjustRightInd w:val="0"/>
              <w:rPr>
                <w:rFonts w:ascii="Arial" w:eastAsiaTheme="minorEastAsia" w:hAnsi="Arial" w:cs="Arial"/>
                <w:sz w:val="18"/>
                <w:szCs w:val="18"/>
              </w:rPr>
            </w:pPr>
          </w:p>
        </w:tc>
      </w:tr>
      <w:tr w:rsidR="00877721" w:rsidRPr="005F0BC1" w14:paraId="12CD1129" w14:textId="77777777" w:rsidTr="00877721">
        <w:tc>
          <w:tcPr>
            <w:tcW w:w="732" w:type="dxa"/>
          </w:tcPr>
          <w:p w14:paraId="42418194" w14:textId="77777777" w:rsidR="00877721" w:rsidRPr="005F0BC1" w:rsidRDefault="00877721" w:rsidP="00877721">
            <w:pPr>
              <w:adjustRightInd w:val="0"/>
              <w:jc w:val="center"/>
              <w:rPr>
                <w:rFonts w:ascii="Arial" w:eastAsiaTheme="minorEastAsia" w:hAnsi="Arial" w:cs="Arial"/>
                <w:sz w:val="18"/>
                <w:szCs w:val="18"/>
              </w:rPr>
            </w:pPr>
          </w:p>
          <w:p w14:paraId="6614D923" w14:textId="77777777" w:rsidR="00877721" w:rsidRPr="005F0BC1" w:rsidRDefault="00877721" w:rsidP="00877721">
            <w:pPr>
              <w:adjustRightInd w:val="0"/>
              <w:jc w:val="center"/>
              <w:rPr>
                <w:rFonts w:ascii="Arial" w:eastAsiaTheme="minorEastAsia" w:hAnsi="Arial" w:cs="Arial"/>
                <w:sz w:val="18"/>
                <w:szCs w:val="18"/>
              </w:rPr>
            </w:pPr>
          </w:p>
          <w:p w14:paraId="48DB13C4" w14:textId="77777777" w:rsidR="00877721" w:rsidRPr="005F0BC1" w:rsidRDefault="00877721" w:rsidP="00877721">
            <w:pPr>
              <w:adjustRightInd w:val="0"/>
              <w:jc w:val="center"/>
              <w:rPr>
                <w:rFonts w:ascii="Arial" w:eastAsiaTheme="minorEastAsia" w:hAnsi="Arial" w:cs="Arial"/>
                <w:sz w:val="18"/>
                <w:szCs w:val="18"/>
              </w:rPr>
            </w:pPr>
          </w:p>
          <w:p w14:paraId="1792304E" w14:textId="77777777" w:rsidR="00877721" w:rsidRPr="005F0BC1" w:rsidRDefault="00877721" w:rsidP="00877721">
            <w:pPr>
              <w:adjustRightInd w:val="0"/>
              <w:jc w:val="center"/>
              <w:rPr>
                <w:rFonts w:ascii="Arial" w:eastAsiaTheme="minorEastAsia" w:hAnsi="Arial" w:cs="Arial"/>
                <w:sz w:val="18"/>
                <w:szCs w:val="18"/>
              </w:rPr>
            </w:pPr>
          </w:p>
          <w:p w14:paraId="5E53DB9A" w14:textId="77777777" w:rsidR="00877721" w:rsidRPr="005F0BC1" w:rsidRDefault="00877721" w:rsidP="00877721">
            <w:pPr>
              <w:adjustRightInd w:val="0"/>
              <w:jc w:val="center"/>
              <w:rPr>
                <w:rFonts w:ascii="Arial" w:eastAsiaTheme="minorEastAsia" w:hAnsi="Arial" w:cs="Arial"/>
                <w:sz w:val="18"/>
                <w:szCs w:val="18"/>
              </w:rPr>
            </w:pPr>
          </w:p>
          <w:p w14:paraId="521C96C9" w14:textId="77777777" w:rsidR="00877721" w:rsidRPr="005F0BC1" w:rsidRDefault="00877721" w:rsidP="00877721">
            <w:pPr>
              <w:adjustRightInd w:val="0"/>
              <w:jc w:val="center"/>
              <w:rPr>
                <w:rFonts w:ascii="Arial" w:eastAsiaTheme="minorEastAsia" w:hAnsi="Arial" w:cs="Arial"/>
                <w:sz w:val="18"/>
                <w:szCs w:val="18"/>
              </w:rPr>
            </w:pPr>
          </w:p>
          <w:p w14:paraId="2DD16FD1" w14:textId="77777777" w:rsidR="00877721" w:rsidRPr="005F0BC1" w:rsidRDefault="00877721" w:rsidP="00877721">
            <w:pPr>
              <w:adjustRightInd w:val="0"/>
              <w:jc w:val="center"/>
              <w:rPr>
                <w:rFonts w:ascii="Arial" w:eastAsiaTheme="minorEastAsia" w:hAnsi="Arial" w:cs="Arial"/>
                <w:sz w:val="18"/>
                <w:szCs w:val="18"/>
              </w:rPr>
            </w:pPr>
          </w:p>
          <w:p w14:paraId="56BB73C0" w14:textId="77777777" w:rsidR="00877721" w:rsidRPr="005F0BC1" w:rsidRDefault="00877721" w:rsidP="00877721">
            <w:pPr>
              <w:adjustRightInd w:val="0"/>
              <w:jc w:val="center"/>
              <w:rPr>
                <w:rFonts w:ascii="Arial" w:eastAsiaTheme="minorEastAsia" w:hAnsi="Arial" w:cs="Arial"/>
                <w:sz w:val="18"/>
                <w:szCs w:val="18"/>
              </w:rPr>
            </w:pPr>
          </w:p>
          <w:p w14:paraId="705469E2" w14:textId="77777777" w:rsidR="00877721" w:rsidRPr="005F0BC1" w:rsidRDefault="00877721" w:rsidP="00877721">
            <w:pPr>
              <w:adjustRightInd w:val="0"/>
              <w:jc w:val="center"/>
              <w:rPr>
                <w:rFonts w:ascii="Arial" w:eastAsiaTheme="minorEastAsia" w:hAnsi="Arial" w:cs="Arial"/>
                <w:sz w:val="18"/>
                <w:szCs w:val="18"/>
              </w:rPr>
            </w:pPr>
          </w:p>
          <w:p w14:paraId="716EFAD6" w14:textId="77777777" w:rsidR="00877721" w:rsidRPr="005F0BC1" w:rsidRDefault="00877721" w:rsidP="00877721">
            <w:pPr>
              <w:adjustRightInd w:val="0"/>
              <w:jc w:val="center"/>
              <w:rPr>
                <w:rFonts w:ascii="Arial" w:eastAsiaTheme="minorEastAsia" w:hAnsi="Arial" w:cs="Arial"/>
                <w:sz w:val="18"/>
                <w:szCs w:val="18"/>
              </w:rPr>
            </w:pPr>
          </w:p>
          <w:p w14:paraId="4999C7C5" w14:textId="77777777" w:rsidR="00877721" w:rsidRPr="005F0BC1" w:rsidRDefault="00877721" w:rsidP="00877721">
            <w:pPr>
              <w:adjustRightInd w:val="0"/>
              <w:jc w:val="center"/>
              <w:rPr>
                <w:rFonts w:ascii="Arial" w:eastAsiaTheme="minorEastAsia" w:hAnsi="Arial" w:cs="Arial"/>
                <w:sz w:val="18"/>
                <w:szCs w:val="18"/>
              </w:rPr>
            </w:pPr>
          </w:p>
          <w:p w14:paraId="2B91BD4A" w14:textId="77777777" w:rsidR="00877721" w:rsidRPr="005F0BC1" w:rsidRDefault="00877721" w:rsidP="00877721">
            <w:pPr>
              <w:adjustRightInd w:val="0"/>
              <w:jc w:val="center"/>
              <w:rPr>
                <w:rFonts w:ascii="Arial" w:eastAsiaTheme="minorEastAsia" w:hAnsi="Arial" w:cs="Arial"/>
                <w:sz w:val="18"/>
                <w:szCs w:val="18"/>
              </w:rPr>
            </w:pPr>
          </w:p>
          <w:p w14:paraId="111788DE" w14:textId="77777777" w:rsidR="00877721" w:rsidRPr="005F0BC1" w:rsidRDefault="00877721" w:rsidP="00877721">
            <w:pPr>
              <w:adjustRightInd w:val="0"/>
              <w:jc w:val="center"/>
              <w:rPr>
                <w:rFonts w:ascii="Arial" w:eastAsiaTheme="minorEastAsia" w:hAnsi="Arial" w:cs="Arial"/>
                <w:sz w:val="18"/>
                <w:szCs w:val="18"/>
              </w:rPr>
            </w:pPr>
          </w:p>
          <w:p w14:paraId="4EEA5CFA" w14:textId="77777777" w:rsidR="00877721" w:rsidRPr="005F0BC1" w:rsidRDefault="00877721" w:rsidP="00877721">
            <w:pPr>
              <w:adjustRightInd w:val="0"/>
              <w:jc w:val="center"/>
              <w:rPr>
                <w:rFonts w:ascii="Arial" w:eastAsiaTheme="minorEastAsia" w:hAnsi="Arial" w:cs="Arial"/>
                <w:sz w:val="18"/>
                <w:szCs w:val="18"/>
              </w:rPr>
            </w:pPr>
          </w:p>
          <w:p w14:paraId="0FFDC2BB" w14:textId="77777777" w:rsidR="00877721" w:rsidRPr="005F0BC1" w:rsidRDefault="00877721" w:rsidP="00877721">
            <w:pPr>
              <w:adjustRightInd w:val="0"/>
              <w:jc w:val="center"/>
              <w:rPr>
                <w:rFonts w:ascii="Arial" w:eastAsiaTheme="minorEastAsia" w:hAnsi="Arial" w:cs="Arial"/>
                <w:sz w:val="18"/>
                <w:szCs w:val="18"/>
              </w:rPr>
            </w:pPr>
          </w:p>
          <w:p w14:paraId="15244698" w14:textId="77777777" w:rsidR="00877721" w:rsidRPr="005F0BC1" w:rsidRDefault="00877721" w:rsidP="00877721">
            <w:pPr>
              <w:adjustRightInd w:val="0"/>
              <w:jc w:val="center"/>
              <w:rPr>
                <w:rFonts w:ascii="Arial" w:eastAsiaTheme="minorEastAsia" w:hAnsi="Arial" w:cs="Arial"/>
                <w:sz w:val="18"/>
                <w:szCs w:val="18"/>
              </w:rPr>
            </w:pPr>
          </w:p>
        </w:tc>
        <w:tc>
          <w:tcPr>
            <w:tcW w:w="1308" w:type="dxa"/>
            <w:gridSpan w:val="3"/>
          </w:tcPr>
          <w:p w14:paraId="57F65353"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4.7c</w:t>
            </w:r>
          </w:p>
          <w:p w14:paraId="1FE77890" w14:textId="77777777" w:rsidR="00877721" w:rsidRPr="005F0BC1" w:rsidRDefault="00877721" w:rsidP="00877721">
            <w:pPr>
              <w:adjustRightInd w:val="0"/>
              <w:jc w:val="center"/>
              <w:rPr>
                <w:rFonts w:ascii="Arial" w:eastAsiaTheme="minorEastAsia" w:hAnsi="Arial" w:cs="Arial"/>
                <w:sz w:val="18"/>
                <w:szCs w:val="18"/>
              </w:rPr>
            </w:pPr>
          </w:p>
          <w:p w14:paraId="0E08E4E3" w14:textId="77777777" w:rsidR="00877721" w:rsidRPr="005F0BC1" w:rsidRDefault="00877721" w:rsidP="00877721">
            <w:pPr>
              <w:adjustRightInd w:val="0"/>
              <w:jc w:val="center"/>
              <w:rPr>
                <w:rFonts w:ascii="Arial" w:eastAsiaTheme="minorEastAsia" w:hAnsi="Arial" w:cs="Arial"/>
                <w:sz w:val="18"/>
                <w:szCs w:val="18"/>
              </w:rPr>
            </w:pPr>
          </w:p>
          <w:p w14:paraId="06419144" w14:textId="77777777" w:rsidR="00877721" w:rsidRPr="005F0BC1" w:rsidRDefault="00877721" w:rsidP="00877721">
            <w:pPr>
              <w:adjustRightInd w:val="0"/>
              <w:jc w:val="center"/>
              <w:rPr>
                <w:rFonts w:ascii="Arial" w:eastAsiaTheme="minorEastAsia" w:hAnsi="Arial" w:cs="Arial"/>
                <w:sz w:val="18"/>
                <w:szCs w:val="18"/>
              </w:rPr>
            </w:pPr>
          </w:p>
          <w:p w14:paraId="1C6E850B" w14:textId="77777777" w:rsidR="00877721" w:rsidRPr="005F0BC1" w:rsidRDefault="00877721" w:rsidP="00877721">
            <w:pPr>
              <w:adjustRightInd w:val="0"/>
              <w:jc w:val="center"/>
              <w:rPr>
                <w:rFonts w:ascii="Arial" w:eastAsiaTheme="minorEastAsia" w:hAnsi="Arial" w:cs="Arial"/>
                <w:sz w:val="18"/>
                <w:szCs w:val="18"/>
              </w:rPr>
            </w:pPr>
          </w:p>
          <w:p w14:paraId="56F2B855" w14:textId="77777777" w:rsidR="00877721" w:rsidRPr="005F0BC1" w:rsidRDefault="00877721" w:rsidP="00877721">
            <w:pPr>
              <w:adjustRightInd w:val="0"/>
              <w:jc w:val="center"/>
              <w:rPr>
                <w:rFonts w:ascii="Arial" w:eastAsiaTheme="minorEastAsia" w:hAnsi="Arial" w:cs="Arial"/>
                <w:sz w:val="18"/>
                <w:szCs w:val="18"/>
              </w:rPr>
            </w:pPr>
          </w:p>
          <w:p w14:paraId="38967DB4" w14:textId="77777777" w:rsidR="00877721" w:rsidRPr="005F0BC1" w:rsidRDefault="00877721" w:rsidP="00877721">
            <w:pPr>
              <w:adjustRightInd w:val="0"/>
              <w:jc w:val="center"/>
              <w:rPr>
                <w:rFonts w:ascii="Arial" w:eastAsiaTheme="minorEastAsia" w:hAnsi="Arial" w:cs="Arial"/>
                <w:sz w:val="18"/>
                <w:szCs w:val="18"/>
              </w:rPr>
            </w:pPr>
          </w:p>
          <w:p w14:paraId="006140A8" w14:textId="77777777" w:rsidR="00877721" w:rsidRPr="005F0BC1" w:rsidRDefault="00877721" w:rsidP="00877721">
            <w:pPr>
              <w:adjustRightInd w:val="0"/>
              <w:jc w:val="center"/>
              <w:rPr>
                <w:rFonts w:ascii="Arial" w:eastAsiaTheme="minorEastAsia" w:hAnsi="Arial" w:cs="Arial"/>
                <w:sz w:val="18"/>
                <w:szCs w:val="18"/>
              </w:rPr>
            </w:pPr>
          </w:p>
          <w:p w14:paraId="2DFA0D7A" w14:textId="77777777" w:rsidR="00877721" w:rsidRPr="005F0BC1" w:rsidRDefault="00877721" w:rsidP="00877721">
            <w:pPr>
              <w:adjustRightInd w:val="0"/>
              <w:jc w:val="center"/>
              <w:rPr>
                <w:rFonts w:ascii="Arial" w:eastAsiaTheme="minorEastAsia" w:hAnsi="Arial" w:cs="Arial"/>
                <w:sz w:val="18"/>
                <w:szCs w:val="18"/>
              </w:rPr>
            </w:pPr>
          </w:p>
          <w:p w14:paraId="6CE3CDBF" w14:textId="77777777" w:rsidR="00877721" w:rsidRPr="005F0BC1" w:rsidRDefault="00877721" w:rsidP="00877721">
            <w:pPr>
              <w:adjustRightInd w:val="0"/>
              <w:jc w:val="center"/>
              <w:rPr>
                <w:rFonts w:ascii="Arial" w:eastAsiaTheme="minorEastAsia" w:hAnsi="Arial" w:cs="Arial"/>
                <w:sz w:val="18"/>
                <w:szCs w:val="18"/>
              </w:rPr>
            </w:pPr>
          </w:p>
          <w:p w14:paraId="7A590B19" w14:textId="77777777" w:rsidR="00877721" w:rsidRPr="005F0BC1" w:rsidRDefault="00877721"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4.7d</w:t>
            </w:r>
          </w:p>
          <w:p w14:paraId="450BC1E2" w14:textId="77777777" w:rsidR="00877721" w:rsidRPr="005F0BC1" w:rsidRDefault="00877721" w:rsidP="00877721">
            <w:pPr>
              <w:adjustRightInd w:val="0"/>
              <w:rPr>
                <w:rFonts w:ascii="Arial" w:eastAsiaTheme="minorEastAsia" w:hAnsi="Arial" w:cs="Arial"/>
                <w:sz w:val="18"/>
                <w:szCs w:val="18"/>
              </w:rPr>
            </w:pPr>
          </w:p>
          <w:p w14:paraId="6F19C20E" w14:textId="77777777" w:rsidR="00877721" w:rsidRPr="005F0BC1" w:rsidRDefault="00877721" w:rsidP="00877721">
            <w:pPr>
              <w:adjustRightInd w:val="0"/>
              <w:jc w:val="center"/>
              <w:rPr>
                <w:rFonts w:ascii="Arial" w:eastAsiaTheme="minorEastAsia" w:hAnsi="Arial" w:cs="Arial"/>
                <w:sz w:val="18"/>
                <w:szCs w:val="18"/>
              </w:rPr>
            </w:pPr>
          </w:p>
          <w:p w14:paraId="4A3693D0" w14:textId="77777777" w:rsidR="00877721" w:rsidRPr="005F0BC1" w:rsidRDefault="00877721" w:rsidP="00877721">
            <w:pPr>
              <w:adjustRightInd w:val="0"/>
              <w:rPr>
                <w:rFonts w:ascii="Arial" w:eastAsiaTheme="minorEastAsia" w:hAnsi="Arial" w:cs="Arial"/>
                <w:sz w:val="18"/>
                <w:szCs w:val="18"/>
              </w:rPr>
            </w:pPr>
          </w:p>
        </w:tc>
        <w:tc>
          <w:tcPr>
            <w:tcW w:w="4350" w:type="dxa"/>
            <w:gridSpan w:val="4"/>
          </w:tcPr>
          <w:p w14:paraId="3F9478F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State Pre-school</w:t>
            </w:r>
          </w:p>
          <w:p w14:paraId="3DF0F13F" w14:textId="77777777" w:rsidR="00877721" w:rsidRPr="005F0BC1" w:rsidRDefault="00877721" w:rsidP="00877721">
            <w:pPr>
              <w:adjustRightInd w:val="0"/>
              <w:rPr>
                <w:rFonts w:ascii="Arial" w:eastAsiaTheme="minorEastAsia" w:hAnsi="Arial" w:cs="Arial"/>
                <w:sz w:val="18"/>
                <w:szCs w:val="18"/>
              </w:rPr>
            </w:pPr>
          </w:p>
          <w:p w14:paraId="5F63D81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Total</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taught</w:t>
            </w:r>
            <w:r w:rsidRPr="005F0BC1">
              <w:rPr>
                <w:rFonts w:ascii="Arial" w:eastAsiaTheme="minorEastAsia" w:hAnsi="Arial" w:cs="Arial"/>
                <w:sz w:val="18"/>
                <w:szCs w:val="18"/>
              </w:rPr>
              <w:tab/>
              <w:t>180</w:t>
            </w:r>
          </w:p>
          <w:p w14:paraId="14662B99" w14:textId="77777777" w:rsidR="00877721" w:rsidRPr="005F0BC1" w:rsidRDefault="00877721" w:rsidP="00877721">
            <w:pPr>
              <w:tabs>
                <w:tab w:val="right" w:pos="5230"/>
              </w:tabs>
              <w:kinsoku w:val="0"/>
              <w:overflowPunct w:val="0"/>
              <w:adjustRightInd w:val="0"/>
              <w:spacing w:line="252" w:lineRule="exact"/>
              <w:ind w:left="2387" w:hanging="2401"/>
              <w:rPr>
                <w:rFonts w:ascii="Arial" w:eastAsiaTheme="minorEastAsia" w:hAnsi="Arial" w:cs="Arial"/>
                <w:sz w:val="18"/>
                <w:szCs w:val="18"/>
              </w:rPr>
            </w:pPr>
            <w:r w:rsidRPr="005F0BC1">
              <w:rPr>
                <w:rFonts w:ascii="Arial" w:eastAsiaTheme="minorEastAsia" w:hAnsi="Arial" w:cs="Arial"/>
                <w:sz w:val="18"/>
                <w:szCs w:val="18"/>
              </w:rPr>
              <w:t>Total</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duty</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days     185</w:t>
            </w:r>
          </w:p>
          <w:p w14:paraId="2EA3515E" w14:textId="77777777" w:rsidR="00877721" w:rsidRPr="005F0BC1" w:rsidRDefault="00877721" w:rsidP="00877721">
            <w:pPr>
              <w:tabs>
                <w:tab w:val="right" w:pos="5236"/>
              </w:tabs>
              <w:kinsoku w:val="0"/>
              <w:overflowPunct w:val="0"/>
              <w:adjustRightInd w:val="0"/>
              <w:spacing w:line="264" w:lineRule="exact"/>
              <w:ind w:left="2389" w:hanging="2389"/>
              <w:rPr>
                <w:rFonts w:ascii="Arial" w:eastAsiaTheme="minorEastAsia" w:hAnsi="Arial" w:cs="Arial"/>
                <w:sz w:val="18"/>
                <w:szCs w:val="18"/>
              </w:rPr>
            </w:pPr>
            <w:r w:rsidRPr="005F0BC1">
              <w:rPr>
                <w:rFonts w:ascii="Arial" w:eastAsiaTheme="minorEastAsia" w:hAnsi="Arial" w:cs="Arial"/>
                <w:sz w:val="18"/>
                <w:szCs w:val="18"/>
              </w:rPr>
              <w:t>Paid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holidays            9</w:t>
            </w:r>
          </w:p>
          <w:p w14:paraId="4A75533F" w14:textId="77777777" w:rsidR="00877721" w:rsidRPr="005F0BC1" w:rsidRDefault="00877721" w:rsidP="00877721">
            <w:pPr>
              <w:tabs>
                <w:tab w:val="right" w:pos="5236"/>
              </w:tabs>
              <w:kinsoku w:val="0"/>
              <w:overflowPunct w:val="0"/>
              <w:adjustRightInd w:val="0"/>
              <w:spacing w:line="264" w:lineRule="exact"/>
              <w:ind w:left="2389" w:hanging="2389"/>
              <w:rPr>
                <w:rFonts w:ascii="Arial" w:eastAsiaTheme="minorEastAsia" w:hAnsi="Arial" w:cs="Arial"/>
                <w:sz w:val="18"/>
                <w:szCs w:val="18"/>
              </w:rPr>
            </w:pPr>
          </w:p>
          <w:p w14:paraId="12077866" w14:textId="7F438E81" w:rsidR="00733B53"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See Appendix H for </w:t>
            </w:r>
            <w:r w:rsidR="00E5637E" w:rsidRPr="005F0BC1">
              <w:rPr>
                <w:rFonts w:ascii="Arial" w:eastAsiaTheme="minorEastAsia" w:hAnsi="Arial" w:cs="Arial"/>
                <w:sz w:val="18"/>
                <w:szCs w:val="18"/>
              </w:rPr>
              <w:t>2025-2026</w:t>
            </w:r>
            <w:r w:rsidR="00E5637E">
              <w:rPr>
                <w:rFonts w:ascii="Arial" w:eastAsiaTheme="minorEastAsia" w:hAnsi="Arial" w:cs="Arial"/>
                <w:sz w:val="18"/>
                <w:szCs w:val="18"/>
              </w:rPr>
              <w:t>,</w:t>
            </w:r>
            <w:r w:rsidR="00E5637E" w:rsidRPr="005F0BC1">
              <w:rPr>
                <w:rFonts w:ascii="Arial" w:eastAsiaTheme="minorEastAsia" w:hAnsi="Arial" w:cs="Arial"/>
                <w:sz w:val="18"/>
                <w:szCs w:val="18"/>
              </w:rPr>
              <w:t xml:space="preserve"> 2026-2027</w:t>
            </w:r>
            <w:r w:rsidR="00E5637E">
              <w:rPr>
                <w:rFonts w:ascii="Arial" w:eastAsiaTheme="minorEastAsia" w:hAnsi="Arial" w:cs="Arial"/>
                <w:sz w:val="18"/>
                <w:szCs w:val="18"/>
              </w:rPr>
              <w:t>, and 2027-2028</w:t>
            </w:r>
            <w:r w:rsidR="00E5637E" w:rsidRPr="005F0BC1">
              <w:rPr>
                <w:rFonts w:ascii="Arial" w:eastAsiaTheme="minorEastAsia" w:hAnsi="Arial" w:cs="Arial"/>
                <w:sz w:val="18"/>
                <w:szCs w:val="18"/>
              </w:rPr>
              <w:t xml:space="preserve"> calendar.</w:t>
            </w:r>
          </w:p>
          <w:p w14:paraId="43A292BB" w14:textId="77777777" w:rsidR="00733B53" w:rsidRPr="005F0BC1" w:rsidRDefault="00733B53" w:rsidP="00877721">
            <w:pPr>
              <w:adjustRightInd w:val="0"/>
              <w:rPr>
                <w:rFonts w:ascii="Arial" w:eastAsiaTheme="minorEastAsia" w:hAnsi="Arial" w:cs="Arial"/>
                <w:sz w:val="18"/>
                <w:szCs w:val="18"/>
              </w:rPr>
            </w:pPr>
          </w:p>
          <w:p w14:paraId="4EE3FA2E"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Calendar Guidelines</w:t>
            </w:r>
          </w:p>
          <w:p w14:paraId="1B01A648" w14:textId="77777777" w:rsidR="00877721" w:rsidRPr="005F0BC1" w:rsidRDefault="00877721" w:rsidP="00877721">
            <w:pPr>
              <w:adjustRightInd w:val="0"/>
              <w:rPr>
                <w:rFonts w:ascii="Arial" w:eastAsiaTheme="minorEastAsia" w:hAnsi="Arial" w:cs="Arial"/>
                <w:sz w:val="18"/>
                <w:szCs w:val="18"/>
              </w:rPr>
            </w:pPr>
          </w:p>
          <w:p w14:paraId="2954DD6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Unless otherwise mutually agreed, the following guidelines will be used to establish the annual school calendars.</w:t>
            </w:r>
          </w:p>
          <w:p w14:paraId="37BE18E0"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93EF69F" w14:textId="77777777" w:rsidTr="00877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nil"/>
              <w:left w:val="nil"/>
              <w:bottom w:val="nil"/>
              <w:right w:val="nil"/>
            </w:tcBorders>
          </w:tcPr>
          <w:p w14:paraId="601805D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1. </w:t>
            </w:r>
            <w:r w:rsidRPr="005F0BC1">
              <w:rPr>
                <w:rFonts w:ascii="Arial" w:eastAsiaTheme="minorEastAsia" w:hAnsi="Arial" w:cs="Arial"/>
                <w:b/>
                <w:sz w:val="18"/>
                <w:szCs w:val="18"/>
              </w:rPr>
              <w:t>TK-12</w:t>
            </w:r>
          </w:p>
        </w:tc>
        <w:tc>
          <w:tcPr>
            <w:tcW w:w="4320" w:type="dxa"/>
            <w:gridSpan w:val="5"/>
            <w:tcBorders>
              <w:top w:val="nil"/>
              <w:left w:val="nil"/>
              <w:bottom w:val="nil"/>
              <w:right w:val="nil"/>
            </w:tcBorders>
          </w:tcPr>
          <w:p w14:paraId="14A41E69" w14:textId="77777777" w:rsidR="00877721" w:rsidRPr="005F0BC1" w:rsidRDefault="00877721" w:rsidP="00877721">
            <w:pPr>
              <w:adjustRightInd w:val="0"/>
              <w:rPr>
                <w:rFonts w:ascii="Arial" w:eastAsiaTheme="minorEastAsia" w:hAnsi="Arial" w:cs="Arial"/>
                <w:sz w:val="18"/>
                <w:szCs w:val="18"/>
                <w:u w:val="single"/>
              </w:rPr>
            </w:pPr>
            <w:r w:rsidRPr="005F0BC1">
              <w:rPr>
                <w:rFonts w:ascii="Arial" w:eastAsiaTheme="minorEastAsia" w:hAnsi="Arial" w:cs="Arial"/>
                <w:sz w:val="18"/>
                <w:szCs w:val="18"/>
                <w:u w:val="single"/>
              </w:rPr>
              <w:t>OPENING DATES (See Appendices)</w:t>
            </w:r>
          </w:p>
          <w:p w14:paraId="772F62CE" w14:textId="77777777" w:rsidR="00877721" w:rsidRPr="005F0BC1" w:rsidRDefault="00877721" w:rsidP="00877721">
            <w:pPr>
              <w:adjustRightInd w:val="0"/>
              <w:rPr>
                <w:rFonts w:ascii="Arial" w:eastAsiaTheme="minorEastAsia" w:hAnsi="Arial" w:cs="Arial"/>
                <w:sz w:val="18"/>
                <w:szCs w:val="18"/>
              </w:rPr>
            </w:pPr>
          </w:p>
        </w:tc>
        <w:tc>
          <w:tcPr>
            <w:tcW w:w="990" w:type="dxa"/>
            <w:tcBorders>
              <w:top w:val="nil"/>
              <w:left w:val="nil"/>
              <w:bottom w:val="nil"/>
              <w:right w:val="nil"/>
            </w:tcBorders>
          </w:tcPr>
          <w:p w14:paraId="6FEE6FAB"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3766EA4" w14:textId="77777777" w:rsidTr="00877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0" w:type="dxa"/>
            <w:gridSpan w:val="5"/>
            <w:tcBorders>
              <w:top w:val="nil"/>
              <w:left w:val="nil"/>
              <w:bottom w:val="nil"/>
              <w:right w:val="nil"/>
            </w:tcBorders>
          </w:tcPr>
          <w:p w14:paraId="6F88033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For Teachers</w:t>
            </w:r>
          </w:p>
        </w:tc>
        <w:tc>
          <w:tcPr>
            <w:tcW w:w="4320" w:type="dxa"/>
            <w:gridSpan w:val="3"/>
            <w:tcBorders>
              <w:top w:val="nil"/>
              <w:left w:val="nil"/>
              <w:bottom w:val="nil"/>
              <w:right w:val="nil"/>
            </w:tcBorders>
          </w:tcPr>
          <w:p w14:paraId="4FEFF31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 be negotiated</w:t>
            </w:r>
          </w:p>
          <w:p w14:paraId="434E072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C9E8577" w14:textId="77777777" w:rsidTr="008777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0" w:type="dxa"/>
            <w:gridSpan w:val="5"/>
            <w:tcBorders>
              <w:top w:val="nil"/>
              <w:left w:val="nil"/>
              <w:bottom w:val="nil"/>
              <w:right w:val="nil"/>
            </w:tcBorders>
          </w:tcPr>
          <w:p w14:paraId="117F57E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For Students</w:t>
            </w:r>
          </w:p>
        </w:tc>
        <w:tc>
          <w:tcPr>
            <w:tcW w:w="4320" w:type="dxa"/>
            <w:gridSpan w:val="3"/>
            <w:tcBorders>
              <w:top w:val="nil"/>
              <w:left w:val="nil"/>
              <w:bottom w:val="nil"/>
              <w:right w:val="nil"/>
            </w:tcBorders>
          </w:tcPr>
          <w:p w14:paraId="5D5B257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 be negotiated</w:t>
            </w:r>
          </w:p>
          <w:p w14:paraId="0CB8E7BA"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22615E9" w14:textId="77777777" w:rsidTr="00877721">
        <w:tc>
          <w:tcPr>
            <w:tcW w:w="2040" w:type="dxa"/>
            <w:gridSpan w:val="4"/>
          </w:tcPr>
          <w:p w14:paraId="5872F73A" w14:textId="77777777" w:rsidR="00877721" w:rsidRPr="005F0BC1" w:rsidRDefault="00877721" w:rsidP="00877721">
            <w:pPr>
              <w:adjustRightInd w:val="0"/>
              <w:rPr>
                <w:rFonts w:ascii="Arial" w:eastAsiaTheme="minorEastAsia" w:hAnsi="Arial" w:cs="Arial"/>
                <w:sz w:val="18"/>
                <w:szCs w:val="18"/>
                <w:u w:val="single"/>
              </w:rPr>
            </w:pPr>
            <w:r w:rsidRPr="005F0BC1">
              <w:rPr>
                <w:rFonts w:ascii="Arial" w:eastAsiaTheme="minorEastAsia" w:hAnsi="Arial" w:cs="Arial"/>
                <w:sz w:val="18"/>
                <w:szCs w:val="18"/>
                <w:u w:val="single"/>
              </w:rPr>
              <w:t>HOLIDAYS</w:t>
            </w:r>
          </w:p>
        </w:tc>
        <w:tc>
          <w:tcPr>
            <w:tcW w:w="4350" w:type="dxa"/>
            <w:gridSpan w:val="4"/>
          </w:tcPr>
          <w:p w14:paraId="4D835379"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4E617C7" w14:textId="77777777" w:rsidTr="00877721">
        <w:tc>
          <w:tcPr>
            <w:tcW w:w="2040" w:type="dxa"/>
            <w:gridSpan w:val="4"/>
          </w:tcPr>
          <w:p w14:paraId="4A235406"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Labor Day</w:t>
            </w:r>
          </w:p>
        </w:tc>
        <w:tc>
          <w:tcPr>
            <w:tcW w:w="4350" w:type="dxa"/>
            <w:gridSpan w:val="4"/>
          </w:tcPr>
          <w:p w14:paraId="485B55D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First Monday in September</w:t>
            </w:r>
          </w:p>
          <w:p w14:paraId="72F966B5"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730B1B3" w14:textId="77777777" w:rsidTr="00877721">
        <w:tc>
          <w:tcPr>
            <w:tcW w:w="2040" w:type="dxa"/>
            <w:gridSpan w:val="4"/>
          </w:tcPr>
          <w:p w14:paraId="6A2B0807"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Veterans’ Day</w:t>
            </w:r>
          </w:p>
        </w:tc>
        <w:tc>
          <w:tcPr>
            <w:tcW w:w="4350" w:type="dxa"/>
            <w:gridSpan w:val="4"/>
          </w:tcPr>
          <w:p w14:paraId="0FDFF37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November 11 (If November 11 is on a Saturday, the holiday will be Friday.)</w:t>
            </w:r>
          </w:p>
          <w:p w14:paraId="1D8C3742" w14:textId="77777777" w:rsidR="00877721" w:rsidRPr="005F0BC1" w:rsidRDefault="00877721" w:rsidP="00877721">
            <w:pPr>
              <w:adjustRightInd w:val="0"/>
              <w:rPr>
                <w:rFonts w:ascii="Arial" w:eastAsiaTheme="minorEastAsia" w:hAnsi="Arial" w:cs="Arial"/>
                <w:sz w:val="18"/>
                <w:szCs w:val="18"/>
              </w:rPr>
            </w:pPr>
          </w:p>
        </w:tc>
      </w:tr>
      <w:tr w:rsidR="00877721" w:rsidRPr="005F0BC1" w14:paraId="5E675C45" w14:textId="77777777" w:rsidTr="00877721">
        <w:tc>
          <w:tcPr>
            <w:tcW w:w="2040" w:type="dxa"/>
            <w:gridSpan w:val="4"/>
          </w:tcPr>
          <w:p w14:paraId="121DE7E3"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Thanksgiving Recess</w:t>
            </w:r>
          </w:p>
        </w:tc>
        <w:tc>
          <w:tcPr>
            <w:tcW w:w="4350" w:type="dxa"/>
            <w:gridSpan w:val="4"/>
          </w:tcPr>
          <w:p w14:paraId="2055AA5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Fourth Thursday in November and the following Friday</w:t>
            </w:r>
          </w:p>
          <w:p w14:paraId="11755C6C"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4CF1126" w14:textId="77777777" w:rsidTr="00877721">
        <w:tc>
          <w:tcPr>
            <w:tcW w:w="2040" w:type="dxa"/>
            <w:gridSpan w:val="4"/>
          </w:tcPr>
          <w:p w14:paraId="3E4BB662"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Winter Recess</w:t>
            </w:r>
          </w:p>
        </w:tc>
        <w:tc>
          <w:tcPr>
            <w:tcW w:w="4350" w:type="dxa"/>
            <w:gridSpan w:val="4"/>
          </w:tcPr>
          <w:p w14:paraId="79A095F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Begins Monday prior to December 25.  (If December 25 is on a Monday, the winter recess dates are subject to negotiations.  If December 25 is on a Sunday, the recess is extended one day.)</w:t>
            </w:r>
          </w:p>
          <w:p w14:paraId="20A6A9DC"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F0225AA" w14:textId="77777777" w:rsidTr="00877721">
        <w:tc>
          <w:tcPr>
            <w:tcW w:w="2040" w:type="dxa"/>
            <w:gridSpan w:val="4"/>
          </w:tcPr>
          <w:p w14:paraId="06D1A97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Dr. Martin Luther King, Jr. Day</w:t>
            </w:r>
          </w:p>
          <w:p w14:paraId="345DDDDE" w14:textId="77777777" w:rsidR="00FC7021" w:rsidRPr="005F0BC1" w:rsidRDefault="00FC7021" w:rsidP="00877721">
            <w:pPr>
              <w:adjustRightInd w:val="0"/>
              <w:rPr>
                <w:rFonts w:ascii="Arial" w:eastAsiaTheme="minorEastAsia" w:hAnsi="Arial" w:cs="Arial"/>
                <w:sz w:val="18"/>
                <w:szCs w:val="18"/>
              </w:rPr>
            </w:pPr>
          </w:p>
        </w:tc>
        <w:tc>
          <w:tcPr>
            <w:tcW w:w="4350" w:type="dxa"/>
            <w:gridSpan w:val="4"/>
          </w:tcPr>
          <w:p w14:paraId="10155FA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Third Monday in January</w:t>
            </w:r>
          </w:p>
        </w:tc>
      </w:tr>
      <w:tr w:rsidR="00877721" w:rsidRPr="005F0BC1" w14:paraId="5B311E8D" w14:textId="77777777" w:rsidTr="00877721">
        <w:tc>
          <w:tcPr>
            <w:tcW w:w="2040" w:type="dxa"/>
            <w:gridSpan w:val="4"/>
          </w:tcPr>
          <w:p w14:paraId="306BA88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Lincoln Day</w:t>
            </w:r>
          </w:p>
        </w:tc>
        <w:tc>
          <w:tcPr>
            <w:tcW w:w="4350" w:type="dxa"/>
            <w:gridSpan w:val="4"/>
          </w:tcPr>
          <w:p w14:paraId="2D2C03C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If February 12 falls on Sunday, Monday, or Tuesday, the holiday will be Monday. If February 12 </w:t>
            </w:r>
            <w:r w:rsidRPr="005F0BC1">
              <w:rPr>
                <w:rFonts w:ascii="Arial" w:eastAsiaTheme="minorEastAsia" w:hAnsi="Arial" w:cs="Arial"/>
                <w:sz w:val="18"/>
                <w:szCs w:val="18"/>
              </w:rPr>
              <w:lastRenderedPageBreak/>
              <w:t>falls on Wednesday, Thursday, Friday,</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Saturday,</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holiday</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will</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Friday.</w:t>
            </w:r>
          </w:p>
          <w:p w14:paraId="0C98C102"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DFC36CA" w14:textId="77777777" w:rsidTr="00877721">
        <w:tc>
          <w:tcPr>
            <w:tcW w:w="2040" w:type="dxa"/>
            <w:gridSpan w:val="4"/>
          </w:tcPr>
          <w:p w14:paraId="066DE33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Presidents Day</w:t>
            </w:r>
          </w:p>
        </w:tc>
        <w:tc>
          <w:tcPr>
            <w:tcW w:w="4350" w:type="dxa"/>
            <w:gridSpan w:val="4"/>
          </w:tcPr>
          <w:p w14:paraId="40B350B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Third Monday in February</w:t>
            </w:r>
          </w:p>
          <w:p w14:paraId="3A2D1144"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2310A5B" w14:textId="77777777" w:rsidTr="00877721">
        <w:tc>
          <w:tcPr>
            <w:tcW w:w="2040" w:type="dxa"/>
            <w:gridSpan w:val="4"/>
          </w:tcPr>
          <w:p w14:paraId="7FCEE27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Spring Recess</w:t>
            </w:r>
          </w:p>
        </w:tc>
        <w:tc>
          <w:tcPr>
            <w:tcW w:w="4350" w:type="dxa"/>
            <w:gridSpan w:val="4"/>
          </w:tcPr>
          <w:p w14:paraId="3ED2A51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Between the third and fourth quarters</w:t>
            </w:r>
          </w:p>
          <w:p w14:paraId="3214C75D" w14:textId="77777777" w:rsidR="00877721" w:rsidRPr="005F0BC1" w:rsidRDefault="00877721" w:rsidP="00877721">
            <w:pPr>
              <w:adjustRightInd w:val="0"/>
              <w:rPr>
                <w:rFonts w:ascii="Arial" w:eastAsiaTheme="minorEastAsia" w:hAnsi="Arial" w:cs="Arial"/>
                <w:sz w:val="18"/>
                <w:szCs w:val="18"/>
              </w:rPr>
            </w:pPr>
          </w:p>
        </w:tc>
      </w:tr>
      <w:tr w:rsidR="00877721" w:rsidRPr="005F0BC1" w14:paraId="619F43C5" w14:textId="77777777" w:rsidTr="00877721">
        <w:tc>
          <w:tcPr>
            <w:tcW w:w="2040" w:type="dxa"/>
            <w:gridSpan w:val="4"/>
          </w:tcPr>
          <w:p w14:paraId="0E67418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Memorial Day</w:t>
            </w:r>
          </w:p>
        </w:tc>
        <w:tc>
          <w:tcPr>
            <w:tcW w:w="4350" w:type="dxa"/>
            <w:gridSpan w:val="4"/>
          </w:tcPr>
          <w:p w14:paraId="2A49337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Last Monday in May</w:t>
            </w:r>
          </w:p>
          <w:p w14:paraId="5548B6F2"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A38C2D3" w14:textId="77777777" w:rsidTr="00877721">
        <w:tc>
          <w:tcPr>
            <w:tcW w:w="2040" w:type="dxa"/>
            <w:gridSpan w:val="4"/>
          </w:tcPr>
          <w:p w14:paraId="35F7BEF3"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Local Holiday</w:t>
            </w:r>
          </w:p>
        </w:tc>
        <w:tc>
          <w:tcPr>
            <w:tcW w:w="4350" w:type="dxa"/>
            <w:gridSpan w:val="4"/>
          </w:tcPr>
          <w:p w14:paraId="7C6536B5"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 be negotiated</w:t>
            </w:r>
          </w:p>
          <w:p w14:paraId="51F0B411" w14:textId="77777777" w:rsidR="00877721" w:rsidRPr="005F0BC1" w:rsidRDefault="00877721" w:rsidP="00877721">
            <w:pPr>
              <w:adjustRightInd w:val="0"/>
              <w:rPr>
                <w:rFonts w:ascii="Arial" w:eastAsiaTheme="minorEastAsia" w:hAnsi="Arial" w:cs="Arial"/>
                <w:sz w:val="18"/>
                <w:szCs w:val="18"/>
              </w:rPr>
            </w:pPr>
          </w:p>
        </w:tc>
      </w:tr>
      <w:tr w:rsidR="00877721" w:rsidRPr="005F0BC1" w14:paraId="2BCA3A37" w14:textId="77777777" w:rsidTr="00877721">
        <w:tc>
          <w:tcPr>
            <w:tcW w:w="2040" w:type="dxa"/>
            <w:gridSpan w:val="4"/>
          </w:tcPr>
          <w:p w14:paraId="0E96D98B"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Program Close</w:t>
            </w:r>
          </w:p>
        </w:tc>
        <w:tc>
          <w:tcPr>
            <w:tcW w:w="4350" w:type="dxa"/>
            <w:gridSpan w:val="4"/>
          </w:tcPr>
          <w:p w14:paraId="4C246883"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To be negotiated</w:t>
            </w:r>
          </w:p>
        </w:tc>
      </w:tr>
      <w:tr w:rsidR="00877721" w:rsidRPr="005F0BC1" w14:paraId="04A8D3B2" w14:textId="77777777" w:rsidTr="00877721">
        <w:tc>
          <w:tcPr>
            <w:tcW w:w="6390" w:type="dxa"/>
            <w:gridSpan w:val="8"/>
          </w:tcPr>
          <w:p w14:paraId="0828148B" w14:textId="77777777" w:rsidR="00877721" w:rsidRPr="005F0BC1" w:rsidRDefault="00877721" w:rsidP="00877721">
            <w:pPr>
              <w:adjustRightInd w:val="0"/>
              <w:rPr>
                <w:rFonts w:ascii="Arial" w:eastAsiaTheme="minorEastAsia" w:hAnsi="Arial" w:cs="Arial"/>
                <w:sz w:val="18"/>
                <w:szCs w:val="18"/>
              </w:rPr>
            </w:pPr>
          </w:p>
        </w:tc>
      </w:tr>
      <w:tr w:rsidR="00877721" w:rsidRPr="005F0BC1" w14:paraId="070F231F" w14:textId="77777777" w:rsidTr="00877721">
        <w:tc>
          <w:tcPr>
            <w:tcW w:w="6390" w:type="dxa"/>
            <w:gridSpan w:val="8"/>
          </w:tcPr>
          <w:p w14:paraId="5BCDF3CF"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NON-STUDENT TEACHER DUTY DAYS</w:t>
            </w:r>
          </w:p>
        </w:tc>
      </w:tr>
      <w:tr w:rsidR="00877721" w:rsidRPr="005F0BC1" w14:paraId="568AAAFD" w14:textId="77777777" w:rsidTr="00877721">
        <w:tc>
          <w:tcPr>
            <w:tcW w:w="6390" w:type="dxa"/>
            <w:gridSpan w:val="8"/>
          </w:tcPr>
          <w:p w14:paraId="6AC3045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The two work days before the student start date</w:t>
            </w:r>
          </w:p>
        </w:tc>
      </w:tr>
      <w:tr w:rsidR="00877721" w:rsidRPr="005F0BC1" w14:paraId="2FBF9379" w14:textId="77777777" w:rsidTr="00877721">
        <w:tc>
          <w:tcPr>
            <w:tcW w:w="6390" w:type="dxa"/>
            <w:gridSpan w:val="8"/>
          </w:tcPr>
          <w:p w14:paraId="20CE91E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Last day of first trimester</w:t>
            </w:r>
          </w:p>
        </w:tc>
      </w:tr>
      <w:tr w:rsidR="00877721" w:rsidRPr="005F0BC1" w14:paraId="263E9933" w14:textId="77777777" w:rsidTr="00877721">
        <w:tc>
          <w:tcPr>
            <w:tcW w:w="6390" w:type="dxa"/>
            <w:gridSpan w:val="8"/>
          </w:tcPr>
          <w:p w14:paraId="638952E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Last day of first semester</w:t>
            </w:r>
          </w:p>
        </w:tc>
      </w:tr>
      <w:tr w:rsidR="00877721" w:rsidRPr="005F0BC1" w14:paraId="5FFD1E99" w14:textId="77777777" w:rsidTr="00877721">
        <w:tc>
          <w:tcPr>
            <w:tcW w:w="6390" w:type="dxa"/>
            <w:gridSpan w:val="8"/>
          </w:tcPr>
          <w:p w14:paraId="4A880A3A"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Day following last day of classes</w:t>
            </w:r>
          </w:p>
        </w:tc>
      </w:tr>
      <w:tr w:rsidR="00877721" w:rsidRPr="005F0BC1" w14:paraId="7B504D6B" w14:textId="77777777" w:rsidTr="00877721">
        <w:tc>
          <w:tcPr>
            <w:tcW w:w="6390" w:type="dxa"/>
            <w:gridSpan w:val="8"/>
          </w:tcPr>
          <w:p w14:paraId="0C8BB105" w14:textId="77777777" w:rsidR="00875B1F" w:rsidRPr="005F0BC1" w:rsidRDefault="00875B1F" w:rsidP="00877721">
            <w:pPr>
              <w:adjustRightInd w:val="0"/>
              <w:rPr>
                <w:rFonts w:ascii="Arial" w:eastAsiaTheme="minorEastAsia" w:hAnsi="Arial" w:cs="Arial"/>
                <w:sz w:val="18"/>
                <w:szCs w:val="18"/>
              </w:rPr>
            </w:pPr>
          </w:p>
          <w:p w14:paraId="6612D3B2" w14:textId="77777777" w:rsidR="00877721" w:rsidRPr="005F0BC1" w:rsidRDefault="00877721" w:rsidP="00877721">
            <w:pPr>
              <w:adjustRightInd w:val="0"/>
              <w:rPr>
                <w:rFonts w:ascii="Arial" w:eastAsiaTheme="minorEastAsia" w:hAnsi="Arial" w:cs="Arial"/>
                <w:b/>
                <w:sz w:val="18"/>
                <w:szCs w:val="18"/>
              </w:rPr>
            </w:pPr>
            <w:r w:rsidRPr="005F0BC1">
              <w:rPr>
                <w:rFonts w:ascii="Arial" w:eastAsiaTheme="minorEastAsia" w:hAnsi="Arial" w:cs="Arial"/>
                <w:sz w:val="18"/>
                <w:szCs w:val="18"/>
              </w:rPr>
              <w:t>(2)</w:t>
            </w:r>
            <w:r w:rsidRPr="005F0BC1">
              <w:rPr>
                <w:rFonts w:ascii="Arial" w:eastAsiaTheme="minorEastAsia" w:hAnsi="Arial" w:cs="Arial"/>
                <w:b/>
                <w:sz w:val="18"/>
                <w:szCs w:val="18"/>
              </w:rPr>
              <w:t xml:space="preserve"> </w:t>
            </w:r>
            <w:r w:rsidRPr="005F0BC1">
              <w:rPr>
                <w:rFonts w:ascii="Arial" w:eastAsiaTheme="minorEastAsia" w:hAnsi="Arial" w:cs="Arial"/>
                <w:b/>
                <w:sz w:val="18"/>
                <w:szCs w:val="18"/>
                <w:u w:val="single"/>
              </w:rPr>
              <w:t>ADULT EDUCATION</w:t>
            </w:r>
          </w:p>
        </w:tc>
      </w:tr>
      <w:tr w:rsidR="00877721" w:rsidRPr="005F0BC1" w14:paraId="52CBB995" w14:textId="77777777" w:rsidTr="00877721">
        <w:tc>
          <w:tcPr>
            <w:tcW w:w="6390" w:type="dxa"/>
            <w:gridSpan w:val="8"/>
          </w:tcPr>
          <w:p w14:paraId="52B70871" w14:textId="77777777" w:rsidR="00877721" w:rsidRPr="005F0BC1" w:rsidRDefault="00877721" w:rsidP="00877721">
            <w:pPr>
              <w:adjustRightInd w:val="0"/>
              <w:rPr>
                <w:rFonts w:ascii="Arial" w:eastAsiaTheme="minorEastAsia" w:hAnsi="Arial" w:cs="Arial"/>
                <w:sz w:val="18"/>
                <w:szCs w:val="18"/>
              </w:rPr>
            </w:pPr>
          </w:p>
        </w:tc>
      </w:tr>
      <w:tr w:rsidR="00877721" w:rsidRPr="005F0BC1" w14:paraId="1F5EBF35" w14:textId="77777777" w:rsidTr="00877721">
        <w:tc>
          <w:tcPr>
            <w:tcW w:w="6390" w:type="dxa"/>
            <w:gridSpan w:val="8"/>
          </w:tcPr>
          <w:p w14:paraId="6C9B5D7F" w14:textId="46A38013"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OPENING DAYS 202</w:t>
            </w:r>
            <w:r w:rsidR="006E4134">
              <w:rPr>
                <w:rFonts w:ascii="Arial" w:eastAsiaTheme="minorEastAsia" w:hAnsi="Arial" w:cs="Arial"/>
                <w:sz w:val="18"/>
                <w:szCs w:val="18"/>
              </w:rPr>
              <w:t>6</w:t>
            </w:r>
            <w:r w:rsidRPr="005F0BC1">
              <w:rPr>
                <w:rFonts w:ascii="Arial" w:eastAsiaTheme="minorEastAsia" w:hAnsi="Arial" w:cs="Arial"/>
                <w:sz w:val="18"/>
                <w:szCs w:val="18"/>
              </w:rPr>
              <w:t>-2</w:t>
            </w:r>
            <w:r w:rsidR="006E4134">
              <w:rPr>
                <w:rFonts w:ascii="Arial" w:eastAsiaTheme="minorEastAsia" w:hAnsi="Arial" w:cs="Arial"/>
                <w:sz w:val="18"/>
                <w:szCs w:val="18"/>
              </w:rPr>
              <w:t>7</w:t>
            </w:r>
          </w:p>
        </w:tc>
      </w:tr>
      <w:tr w:rsidR="00877721" w:rsidRPr="005F0BC1" w14:paraId="2097F0A2" w14:textId="77777777" w:rsidTr="00877721">
        <w:tc>
          <w:tcPr>
            <w:tcW w:w="6390" w:type="dxa"/>
            <w:gridSpan w:val="8"/>
          </w:tcPr>
          <w:p w14:paraId="10DA27A7"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For Full-Time Equivalent</w:t>
            </w:r>
          </w:p>
          <w:p w14:paraId="1C2FEB84" w14:textId="66E8B0C1"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Teachers Only         </w:t>
            </w:r>
            <w:r w:rsidR="006E4134">
              <w:rPr>
                <w:rFonts w:ascii="Arial" w:eastAsiaTheme="minorEastAsia" w:hAnsi="Arial" w:cs="Arial"/>
                <w:sz w:val="18"/>
                <w:szCs w:val="18"/>
              </w:rPr>
              <w:t>Thursday, August 6</w:t>
            </w:r>
            <w:r w:rsidRPr="005F0BC1">
              <w:rPr>
                <w:rFonts w:ascii="Arial" w:eastAsiaTheme="minorEastAsia" w:hAnsi="Arial" w:cs="Arial"/>
                <w:sz w:val="18"/>
                <w:szCs w:val="18"/>
              </w:rPr>
              <w:t>, 202</w:t>
            </w:r>
            <w:r w:rsidR="00751AF4">
              <w:rPr>
                <w:rFonts w:ascii="Arial" w:eastAsiaTheme="minorEastAsia" w:hAnsi="Arial" w:cs="Arial"/>
                <w:sz w:val="18"/>
                <w:szCs w:val="18"/>
              </w:rPr>
              <w:t>6</w:t>
            </w:r>
          </w:p>
          <w:p w14:paraId="756AE31E" w14:textId="3BF8D7E5"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 xml:space="preserve">For Students            Monday, August </w:t>
            </w:r>
            <w:r w:rsidR="006E4134">
              <w:rPr>
                <w:rFonts w:ascii="Arial" w:eastAsiaTheme="minorEastAsia" w:hAnsi="Arial" w:cs="Arial"/>
                <w:sz w:val="18"/>
                <w:szCs w:val="18"/>
              </w:rPr>
              <w:t>10</w:t>
            </w:r>
            <w:r w:rsidRPr="005F0BC1">
              <w:rPr>
                <w:rFonts w:ascii="Arial" w:eastAsiaTheme="minorEastAsia" w:hAnsi="Arial" w:cs="Arial"/>
                <w:sz w:val="18"/>
                <w:szCs w:val="18"/>
              </w:rPr>
              <w:t>, 202</w:t>
            </w:r>
            <w:r w:rsidR="00751AF4">
              <w:rPr>
                <w:rFonts w:ascii="Arial" w:eastAsiaTheme="minorEastAsia" w:hAnsi="Arial" w:cs="Arial"/>
                <w:sz w:val="18"/>
                <w:szCs w:val="18"/>
              </w:rPr>
              <w:t>6</w:t>
            </w:r>
          </w:p>
        </w:tc>
      </w:tr>
      <w:tr w:rsidR="00877721" w:rsidRPr="005F0BC1" w14:paraId="4B2D8703" w14:textId="77777777" w:rsidTr="00877721">
        <w:tc>
          <w:tcPr>
            <w:tcW w:w="6390" w:type="dxa"/>
            <w:gridSpan w:val="8"/>
          </w:tcPr>
          <w:p w14:paraId="7FF73EB4" w14:textId="77777777" w:rsidR="00877721" w:rsidRPr="005F0BC1" w:rsidRDefault="00877721" w:rsidP="00877721">
            <w:pPr>
              <w:adjustRightInd w:val="0"/>
              <w:rPr>
                <w:rFonts w:ascii="Arial" w:eastAsiaTheme="minorEastAsia" w:hAnsi="Arial" w:cs="Arial"/>
                <w:sz w:val="18"/>
                <w:szCs w:val="18"/>
              </w:rPr>
            </w:pPr>
          </w:p>
        </w:tc>
      </w:tr>
      <w:tr w:rsidR="00877721" w:rsidRPr="005F0BC1" w14:paraId="4369A622" w14:textId="77777777" w:rsidTr="00877721">
        <w:tc>
          <w:tcPr>
            <w:tcW w:w="6390" w:type="dxa"/>
            <w:gridSpan w:val="8"/>
          </w:tcPr>
          <w:p w14:paraId="2CA14F3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HOLIDAYS</w:t>
            </w:r>
          </w:p>
        </w:tc>
      </w:tr>
      <w:tr w:rsidR="00877721" w:rsidRPr="005F0BC1" w14:paraId="649B8BBA" w14:textId="77777777" w:rsidTr="00877721">
        <w:tc>
          <w:tcPr>
            <w:tcW w:w="6390" w:type="dxa"/>
            <w:gridSpan w:val="8"/>
          </w:tcPr>
          <w:p w14:paraId="4717516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Same as TK-12.</w:t>
            </w:r>
          </w:p>
        </w:tc>
      </w:tr>
      <w:tr w:rsidR="00877721" w:rsidRPr="005F0BC1" w14:paraId="3044EC92" w14:textId="77777777" w:rsidTr="00877721">
        <w:tc>
          <w:tcPr>
            <w:tcW w:w="6390" w:type="dxa"/>
            <w:gridSpan w:val="8"/>
          </w:tcPr>
          <w:p w14:paraId="3E4C4333"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Holidays for which full-time adult education teachers will be paid are specified in individual employment contracts. Teachers must work the day before and the day after any holidays identified in order to be paid their daily rate for the holiday.</w:t>
            </w:r>
          </w:p>
          <w:p w14:paraId="0EBAD332" w14:textId="77777777" w:rsidR="00877721" w:rsidRPr="005F0BC1" w:rsidRDefault="00877721" w:rsidP="00877721">
            <w:pPr>
              <w:adjustRightInd w:val="0"/>
              <w:rPr>
                <w:rFonts w:ascii="Arial" w:eastAsiaTheme="minorEastAsia" w:hAnsi="Arial" w:cs="Arial"/>
                <w:sz w:val="18"/>
                <w:szCs w:val="18"/>
              </w:rPr>
            </w:pPr>
          </w:p>
        </w:tc>
      </w:tr>
      <w:tr w:rsidR="00877721" w:rsidRPr="005F0BC1" w14:paraId="7B59C08D" w14:textId="77777777" w:rsidTr="00877721">
        <w:tc>
          <w:tcPr>
            <w:tcW w:w="6390" w:type="dxa"/>
            <w:gridSpan w:val="8"/>
          </w:tcPr>
          <w:p w14:paraId="5F347AD9"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NON-STUDENT TEACHER DUTY DAYS</w:t>
            </w:r>
          </w:p>
        </w:tc>
      </w:tr>
      <w:tr w:rsidR="00877721" w:rsidRPr="005F0BC1" w14:paraId="6552F0E4" w14:textId="77777777" w:rsidTr="00877721">
        <w:tc>
          <w:tcPr>
            <w:tcW w:w="6390" w:type="dxa"/>
            <w:gridSpan w:val="8"/>
          </w:tcPr>
          <w:p w14:paraId="3D3CECBD"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(For Full-Time Equivalent Teachers on Duty)</w:t>
            </w:r>
          </w:p>
        </w:tc>
      </w:tr>
      <w:tr w:rsidR="00877721" w:rsidRPr="005F0BC1" w14:paraId="4FE1ED21" w14:textId="77777777" w:rsidTr="00877721">
        <w:tc>
          <w:tcPr>
            <w:tcW w:w="6390" w:type="dxa"/>
            <w:gridSpan w:val="8"/>
          </w:tcPr>
          <w:p w14:paraId="39F039B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Last day of first semester</w:t>
            </w:r>
          </w:p>
        </w:tc>
      </w:tr>
      <w:tr w:rsidR="00877721" w:rsidRPr="005F0BC1" w14:paraId="41987907" w14:textId="77777777" w:rsidTr="00877721">
        <w:tc>
          <w:tcPr>
            <w:tcW w:w="6390" w:type="dxa"/>
            <w:gridSpan w:val="8"/>
          </w:tcPr>
          <w:p w14:paraId="2952DCD0" w14:textId="77777777" w:rsidR="00877721" w:rsidRPr="005F0BC1" w:rsidRDefault="00877721" w:rsidP="00877721">
            <w:pPr>
              <w:kinsoku w:val="0"/>
              <w:overflowPunct w:val="0"/>
              <w:adjustRightInd w:val="0"/>
              <w:spacing w:line="255" w:lineRule="exact"/>
              <w:rPr>
                <w:rFonts w:ascii="Arial" w:eastAsiaTheme="minorEastAsia" w:hAnsi="Arial" w:cs="Arial"/>
                <w:sz w:val="18"/>
                <w:szCs w:val="18"/>
              </w:rPr>
            </w:pPr>
            <w:r w:rsidRPr="005F0BC1">
              <w:rPr>
                <w:rFonts w:ascii="Arial" w:eastAsiaTheme="minorEastAsia" w:hAnsi="Arial" w:cs="Arial"/>
                <w:sz w:val="18"/>
                <w:szCs w:val="18"/>
              </w:rPr>
              <w:t>Day following last day of classes</w:t>
            </w:r>
          </w:p>
          <w:p w14:paraId="6AEDD886" w14:textId="77777777" w:rsidR="00877721" w:rsidRPr="005F0BC1" w:rsidRDefault="00877721" w:rsidP="00877721">
            <w:pPr>
              <w:adjustRightInd w:val="0"/>
              <w:rPr>
                <w:rFonts w:ascii="Arial" w:eastAsiaTheme="minorEastAsia" w:hAnsi="Arial" w:cs="Arial"/>
                <w:sz w:val="18"/>
                <w:szCs w:val="18"/>
              </w:rPr>
            </w:pPr>
          </w:p>
        </w:tc>
      </w:tr>
      <w:tr w:rsidR="00877721" w:rsidRPr="005F0BC1" w14:paraId="565E2709" w14:textId="77777777" w:rsidTr="00877721">
        <w:tc>
          <w:tcPr>
            <w:tcW w:w="6390" w:type="dxa"/>
            <w:gridSpan w:val="8"/>
          </w:tcPr>
          <w:p w14:paraId="1167CE33" w14:textId="77777777" w:rsidR="00877721" w:rsidRPr="005F0BC1" w:rsidRDefault="00877721" w:rsidP="00877721">
            <w:pPr>
              <w:adjustRightInd w:val="0"/>
              <w:rPr>
                <w:rFonts w:ascii="Arial" w:eastAsiaTheme="minorEastAsia" w:hAnsi="Arial" w:cs="Arial"/>
                <w:b/>
                <w:sz w:val="18"/>
                <w:szCs w:val="18"/>
              </w:rPr>
            </w:pPr>
            <w:r w:rsidRPr="005F0BC1">
              <w:rPr>
                <w:rFonts w:ascii="Arial" w:eastAsiaTheme="minorEastAsia" w:hAnsi="Arial" w:cs="Arial"/>
                <w:b/>
                <w:sz w:val="18"/>
                <w:szCs w:val="18"/>
              </w:rPr>
              <w:t xml:space="preserve">(3) </w:t>
            </w:r>
            <w:r w:rsidRPr="005F0BC1">
              <w:rPr>
                <w:rFonts w:ascii="Arial" w:eastAsiaTheme="minorEastAsia" w:hAnsi="Arial" w:cs="Arial"/>
                <w:b/>
                <w:sz w:val="18"/>
                <w:szCs w:val="18"/>
                <w:u w:val="single"/>
              </w:rPr>
              <w:t>PRE-SCHOOL</w:t>
            </w:r>
          </w:p>
        </w:tc>
      </w:tr>
      <w:tr w:rsidR="00877721" w:rsidRPr="005F0BC1" w14:paraId="75E7F0D3" w14:textId="77777777" w:rsidTr="00877721">
        <w:tc>
          <w:tcPr>
            <w:tcW w:w="6390" w:type="dxa"/>
            <w:gridSpan w:val="8"/>
          </w:tcPr>
          <w:p w14:paraId="750C5A0F" w14:textId="77777777" w:rsidR="00877721" w:rsidRPr="005F0BC1" w:rsidRDefault="00877721" w:rsidP="00877721">
            <w:pPr>
              <w:adjustRightInd w:val="0"/>
              <w:rPr>
                <w:rFonts w:ascii="Arial" w:eastAsiaTheme="minorEastAsia" w:hAnsi="Arial" w:cs="Arial"/>
                <w:sz w:val="18"/>
                <w:szCs w:val="18"/>
              </w:rPr>
            </w:pPr>
          </w:p>
        </w:tc>
      </w:tr>
      <w:tr w:rsidR="00877721" w:rsidRPr="005F0BC1" w14:paraId="34DFD981" w14:textId="77777777" w:rsidTr="00877721">
        <w:tc>
          <w:tcPr>
            <w:tcW w:w="6390" w:type="dxa"/>
            <w:gridSpan w:val="8"/>
          </w:tcPr>
          <w:p w14:paraId="5E0EC6C3" w14:textId="77777777" w:rsidR="00877721" w:rsidRPr="005F0BC1" w:rsidRDefault="00877721" w:rsidP="00877721">
            <w:pPr>
              <w:kinsoku w:val="0"/>
              <w:overflowPunct w:val="0"/>
              <w:adjustRightInd w:val="0"/>
              <w:spacing w:line="220" w:lineRule="auto"/>
              <w:ind w:right="136"/>
              <w:jc w:val="both"/>
              <w:rPr>
                <w:rFonts w:ascii="Arial" w:eastAsiaTheme="minorEastAsia" w:hAnsi="Arial" w:cs="Arial"/>
                <w:sz w:val="18"/>
                <w:szCs w:val="18"/>
              </w:rPr>
            </w:pPr>
            <w:r w:rsidRPr="005F0BC1">
              <w:rPr>
                <w:rFonts w:ascii="Arial" w:eastAsiaTheme="minorEastAsia" w:hAnsi="Arial" w:cs="Arial"/>
                <w:sz w:val="18"/>
                <w:szCs w:val="18"/>
              </w:rPr>
              <w:t>Paid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Holidays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9:</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Labor</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Day,</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Veterans'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Day,</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Thanksgiving</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Recess, Dr. Martin Luther King, Jr. Day, Lincoln Day, Presidents Day, Memorial Day, and local holiday). Same dates as</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TK-12.</w:t>
            </w:r>
          </w:p>
          <w:p w14:paraId="77EC0745" w14:textId="77777777" w:rsidR="00877721" w:rsidRPr="005F0BC1" w:rsidRDefault="00877721" w:rsidP="00877721">
            <w:pPr>
              <w:adjustRightInd w:val="0"/>
              <w:rPr>
                <w:rFonts w:ascii="Arial" w:eastAsiaTheme="minorEastAsia" w:hAnsi="Arial" w:cs="Arial"/>
                <w:sz w:val="18"/>
                <w:szCs w:val="18"/>
              </w:rPr>
            </w:pPr>
          </w:p>
        </w:tc>
      </w:tr>
    </w:tbl>
    <w:p w14:paraId="0AA7F206" w14:textId="77777777" w:rsidR="00877721" w:rsidRPr="005F0BC1" w:rsidRDefault="00877721" w:rsidP="00FC702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5 – GRIEVANCE PRODECURES</w:t>
      </w:r>
    </w:p>
    <w:p w14:paraId="67FC8095" w14:textId="77777777" w:rsidR="00877721" w:rsidRPr="005F0BC1" w:rsidRDefault="00877721" w:rsidP="0087772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10"/>
        <w:gridCol w:w="4675"/>
      </w:tblGrid>
      <w:tr w:rsidR="00877721" w:rsidRPr="005F0BC1" w14:paraId="17B1E4BA" w14:textId="77777777" w:rsidTr="00877721">
        <w:tc>
          <w:tcPr>
            <w:tcW w:w="985" w:type="dxa"/>
          </w:tcPr>
          <w:p w14:paraId="5CDDBB01"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5.1</w:t>
            </w:r>
          </w:p>
        </w:tc>
        <w:tc>
          <w:tcPr>
            <w:tcW w:w="5485" w:type="dxa"/>
            <w:gridSpan w:val="2"/>
          </w:tcPr>
          <w:p w14:paraId="415BFE43" w14:textId="77777777" w:rsidR="0087772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The purpose of this Article is to provide a procedure for the resolution of such problems as may arise involving the interpretation, application, or violation of this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Agreement.</w:t>
            </w:r>
          </w:p>
          <w:p w14:paraId="60BF4216" w14:textId="77777777" w:rsidR="003C6F78" w:rsidRDefault="003C6F78" w:rsidP="00877721">
            <w:pPr>
              <w:adjustRightInd w:val="0"/>
              <w:rPr>
                <w:rFonts w:ascii="Arial" w:eastAsiaTheme="minorEastAsia" w:hAnsi="Arial" w:cs="Arial"/>
                <w:sz w:val="18"/>
                <w:szCs w:val="18"/>
              </w:rPr>
            </w:pPr>
          </w:p>
          <w:p w14:paraId="4033001C" w14:textId="77777777" w:rsidR="003C6F78" w:rsidRPr="005F0BC1" w:rsidRDefault="003C6F78" w:rsidP="00877721">
            <w:pPr>
              <w:adjustRightInd w:val="0"/>
              <w:rPr>
                <w:rFonts w:ascii="Arial" w:eastAsiaTheme="minorEastAsia" w:hAnsi="Arial" w:cs="Arial"/>
                <w:sz w:val="18"/>
                <w:szCs w:val="18"/>
              </w:rPr>
            </w:pPr>
          </w:p>
          <w:p w14:paraId="01363592" w14:textId="77777777" w:rsidR="00877721" w:rsidRPr="005F0BC1" w:rsidRDefault="00877721" w:rsidP="00877721">
            <w:pPr>
              <w:adjustRightInd w:val="0"/>
              <w:rPr>
                <w:rFonts w:ascii="Arial" w:eastAsiaTheme="minorEastAsia" w:hAnsi="Arial" w:cs="Arial"/>
                <w:b/>
                <w:sz w:val="18"/>
                <w:szCs w:val="18"/>
              </w:rPr>
            </w:pPr>
          </w:p>
        </w:tc>
      </w:tr>
      <w:tr w:rsidR="00877721" w:rsidRPr="005F0BC1" w14:paraId="38AF0196" w14:textId="77777777" w:rsidTr="00877721">
        <w:tc>
          <w:tcPr>
            <w:tcW w:w="985" w:type="dxa"/>
          </w:tcPr>
          <w:p w14:paraId="1EA08060"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5.2</w:t>
            </w:r>
          </w:p>
        </w:tc>
        <w:tc>
          <w:tcPr>
            <w:tcW w:w="5485" w:type="dxa"/>
            <w:gridSpan w:val="2"/>
          </w:tcPr>
          <w:p w14:paraId="0E69A8D3"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Definitions</w:t>
            </w:r>
          </w:p>
          <w:p w14:paraId="067E5C7E" w14:textId="77777777" w:rsidR="00877721" w:rsidRPr="005F0BC1" w:rsidRDefault="00877721" w:rsidP="00877721">
            <w:pPr>
              <w:adjustRightInd w:val="0"/>
              <w:rPr>
                <w:rFonts w:ascii="Arial" w:eastAsiaTheme="minorEastAsia" w:hAnsi="Arial" w:cs="Arial"/>
                <w:sz w:val="18"/>
                <w:szCs w:val="18"/>
              </w:rPr>
            </w:pPr>
          </w:p>
        </w:tc>
      </w:tr>
      <w:tr w:rsidR="00877721" w:rsidRPr="005F0BC1" w14:paraId="7D3D726F" w14:textId="77777777" w:rsidTr="00877721">
        <w:tc>
          <w:tcPr>
            <w:tcW w:w="985" w:type="dxa"/>
          </w:tcPr>
          <w:p w14:paraId="2CDCB557" w14:textId="77777777" w:rsidR="00877721" w:rsidRPr="005F0BC1" w:rsidRDefault="00877721" w:rsidP="00877721">
            <w:pPr>
              <w:adjustRightInd w:val="0"/>
              <w:jc w:val="both"/>
              <w:rPr>
                <w:rFonts w:ascii="Arial" w:eastAsiaTheme="minorEastAsia" w:hAnsi="Arial" w:cs="Arial"/>
                <w:b/>
                <w:sz w:val="18"/>
                <w:szCs w:val="18"/>
              </w:rPr>
            </w:pPr>
          </w:p>
        </w:tc>
        <w:tc>
          <w:tcPr>
            <w:tcW w:w="810" w:type="dxa"/>
          </w:tcPr>
          <w:p w14:paraId="2A25A4A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5.2a</w:t>
            </w:r>
          </w:p>
        </w:tc>
        <w:tc>
          <w:tcPr>
            <w:tcW w:w="4675" w:type="dxa"/>
          </w:tcPr>
          <w:p w14:paraId="012B1AB4"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A Grievance is a written allegation that there has been a violation, misinterpretation,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misapplication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this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Agreement.</w:t>
            </w:r>
          </w:p>
          <w:p w14:paraId="6DAC120D" w14:textId="77777777" w:rsidR="00877721" w:rsidRPr="005F0BC1" w:rsidRDefault="00877721" w:rsidP="00877721">
            <w:pPr>
              <w:adjustRightInd w:val="0"/>
              <w:rPr>
                <w:rFonts w:ascii="Arial" w:eastAsiaTheme="minorEastAsia" w:hAnsi="Arial" w:cs="Arial"/>
                <w:b/>
                <w:sz w:val="18"/>
                <w:szCs w:val="18"/>
              </w:rPr>
            </w:pPr>
          </w:p>
        </w:tc>
      </w:tr>
      <w:tr w:rsidR="00877721" w:rsidRPr="005F0BC1" w14:paraId="7BDEC7E8" w14:textId="77777777" w:rsidTr="00877721">
        <w:tc>
          <w:tcPr>
            <w:tcW w:w="985" w:type="dxa"/>
          </w:tcPr>
          <w:p w14:paraId="395BFF7D" w14:textId="77777777" w:rsidR="00877721" w:rsidRPr="005F0BC1" w:rsidRDefault="00877721" w:rsidP="00877721">
            <w:pPr>
              <w:adjustRightInd w:val="0"/>
              <w:jc w:val="both"/>
              <w:rPr>
                <w:rFonts w:ascii="Arial" w:eastAsiaTheme="minorEastAsia" w:hAnsi="Arial" w:cs="Arial"/>
                <w:b/>
                <w:sz w:val="18"/>
                <w:szCs w:val="18"/>
              </w:rPr>
            </w:pPr>
          </w:p>
        </w:tc>
        <w:tc>
          <w:tcPr>
            <w:tcW w:w="810" w:type="dxa"/>
          </w:tcPr>
          <w:p w14:paraId="19653F4C"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5.2b</w:t>
            </w:r>
          </w:p>
        </w:tc>
        <w:tc>
          <w:tcPr>
            <w:tcW w:w="4675" w:type="dxa"/>
          </w:tcPr>
          <w:p w14:paraId="5C39F4C4"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A Grievant is an employee, or the Association, filing the grievance</w:t>
            </w:r>
          </w:p>
          <w:p w14:paraId="366FD8D9" w14:textId="77777777" w:rsidR="00877721" w:rsidRPr="005F0BC1" w:rsidRDefault="00877721" w:rsidP="00877721">
            <w:pPr>
              <w:adjustRightInd w:val="0"/>
              <w:jc w:val="both"/>
              <w:rPr>
                <w:rFonts w:ascii="Arial" w:eastAsiaTheme="minorEastAsia" w:hAnsi="Arial" w:cs="Arial"/>
                <w:sz w:val="18"/>
                <w:szCs w:val="18"/>
              </w:rPr>
            </w:pPr>
          </w:p>
        </w:tc>
      </w:tr>
      <w:tr w:rsidR="00877721" w:rsidRPr="005F0BC1" w14:paraId="11D1D5E0" w14:textId="77777777" w:rsidTr="00877721">
        <w:tc>
          <w:tcPr>
            <w:tcW w:w="985" w:type="dxa"/>
          </w:tcPr>
          <w:p w14:paraId="2CA80FA3" w14:textId="77777777" w:rsidR="00877721" w:rsidRPr="005F0BC1" w:rsidRDefault="00877721" w:rsidP="00877721">
            <w:pPr>
              <w:adjustRightInd w:val="0"/>
              <w:jc w:val="both"/>
              <w:rPr>
                <w:rFonts w:ascii="Arial" w:eastAsiaTheme="minorEastAsia" w:hAnsi="Arial" w:cs="Arial"/>
                <w:b/>
                <w:sz w:val="18"/>
                <w:szCs w:val="18"/>
              </w:rPr>
            </w:pPr>
          </w:p>
        </w:tc>
        <w:tc>
          <w:tcPr>
            <w:tcW w:w="810" w:type="dxa"/>
          </w:tcPr>
          <w:p w14:paraId="466C9989"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5.2c</w:t>
            </w:r>
          </w:p>
        </w:tc>
        <w:tc>
          <w:tcPr>
            <w:tcW w:w="4675" w:type="dxa"/>
          </w:tcPr>
          <w:p w14:paraId="4F4AF4E2"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A Workday, for the purposes of this Article, is a day when schools in the District are in session, excluding Saturdays, Sundays, and Summer Session</w:t>
            </w:r>
          </w:p>
          <w:p w14:paraId="09A17352" w14:textId="77777777" w:rsidR="00877721" w:rsidRPr="005F0BC1" w:rsidRDefault="00877721" w:rsidP="00877721">
            <w:pPr>
              <w:adjustRightInd w:val="0"/>
              <w:jc w:val="both"/>
              <w:rPr>
                <w:rFonts w:ascii="Arial" w:eastAsiaTheme="minorEastAsia" w:hAnsi="Arial" w:cs="Arial"/>
                <w:sz w:val="18"/>
                <w:szCs w:val="18"/>
              </w:rPr>
            </w:pPr>
          </w:p>
        </w:tc>
      </w:tr>
      <w:tr w:rsidR="00877721" w:rsidRPr="005F0BC1" w14:paraId="32B299EE" w14:textId="77777777" w:rsidTr="00877721">
        <w:tc>
          <w:tcPr>
            <w:tcW w:w="985" w:type="dxa"/>
          </w:tcPr>
          <w:p w14:paraId="3A06B7FC" w14:textId="77777777" w:rsidR="00877721" w:rsidRPr="005F0BC1" w:rsidRDefault="00877721" w:rsidP="00877721">
            <w:pPr>
              <w:adjustRightInd w:val="0"/>
              <w:rPr>
                <w:rFonts w:ascii="Arial" w:eastAsiaTheme="minorEastAsia" w:hAnsi="Arial" w:cs="Arial"/>
                <w:sz w:val="18"/>
                <w:szCs w:val="18"/>
              </w:rPr>
            </w:pPr>
            <w:r w:rsidRPr="005F0BC1">
              <w:rPr>
                <w:rFonts w:ascii="Arial" w:eastAsiaTheme="minorEastAsia" w:hAnsi="Arial" w:cs="Arial"/>
                <w:sz w:val="18"/>
                <w:szCs w:val="18"/>
              </w:rPr>
              <w:t>5.3</w:t>
            </w:r>
          </w:p>
        </w:tc>
        <w:tc>
          <w:tcPr>
            <w:tcW w:w="5485" w:type="dxa"/>
            <w:gridSpan w:val="2"/>
          </w:tcPr>
          <w:p w14:paraId="2ECD0E92"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Protocol</w:t>
            </w:r>
          </w:p>
          <w:p w14:paraId="0BB4D095" w14:textId="77777777" w:rsidR="00877721" w:rsidRPr="005F0BC1" w:rsidRDefault="00877721" w:rsidP="00877721">
            <w:pPr>
              <w:adjustRightInd w:val="0"/>
              <w:jc w:val="both"/>
              <w:rPr>
                <w:rFonts w:ascii="Arial" w:eastAsiaTheme="minorEastAsia" w:hAnsi="Arial" w:cs="Arial"/>
                <w:sz w:val="18"/>
                <w:szCs w:val="18"/>
              </w:rPr>
            </w:pPr>
          </w:p>
        </w:tc>
      </w:tr>
      <w:tr w:rsidR="00877721" w:rsidRPr="005F0BC1" w14:paraId="1EC71D8C" w14:textId="77777777" w:rsidTr="00877721">
        <w:tc>
          <w:tcPr>
            <w:tcW w:w="985" w:type="dxa"/>
          </w:tcPr>
          <w:p w14:paraId="08C802FA" w14:textId="77777777" w:rsidR="00877721" w:rsidRPr="005F0BC1" w:rsidRDefault="00877721" w:rsidP="00877721">
            <w:pPr>
              <w:adjustRightInd w:val="0"/>
              <w:jc w:val="both"/>
              <w:rPr>
                <w:rFonts w:ascii="Arial" w:eastAsiaTheme="minorEastAsia" w:hAnsi="Arial" w:cs="Arial"/>
                <w:b/>
                <w:sz w:val="18"/>
                <w:szCs w:val="18"/>
              </w:rPr>
            </w:pPr>
          </w:p>
        </w:tc>
        <w:tc>
          <w:tcPr>
            <w:tcW w:w="810" w:type="dxa"/>
          </w:tcPr>
          <w:p w14:paraId="7C26D72E" w14:textId="77777777" w:rsidR="00877721" w:rsidRPr="005F0BC1" w:rsidRDefault="00877721" w:rsidP="00877721">
            <w:pPr>
              <w:adjustRightInd w:val="0"/>
              <w:jc w:val="center"/>
              <w:rPr>
                <w:rFonts w:ascii="Arial" w:eastAsiaTheme="minorEastAsia" w:hAnsi="Arial" w:cs="Arial"/>
                <w:sz w:val="18"/>
                <w:szCs w:val="18"/>
              </w:rPr>
            </w:pPr>
            <w:r w:rsidRPr="005F0BC1">
              <w:rPr>
                <w:rFonts w:ascii="Arial" w:eastAsiaTheme="minorEastAsia" w:hAnsi="Arial" w:cs="Arial"/>
                <w:sz w:val="18"/>
                <w:szCs w:val="18"/>
              </w:rPr>
              <w:t>5.3a</w:t>
            </w:r>
          </w:p>
        </w:tc>
        <w:tc>
          <w:tcPr>
            <w:tcW w:w="4675" w:type="dxa"/>
          </w:tcPr>
          <w:p w14:paraId="7919FFE9" w14:textId="77777777" w:rsidR="00877721" w:rsidRPr="005F0BC1" w:rsidRDefault="00877721" w:rsidP="00877721">
            <w:pPr>
              <w:adjustRightInd w:val="0"/>
              <w:jc w:val="both"/>
              <w:rPr>
                <w:rFonts w:ascii="Arial" w:eastAsiaTheme="minorEastAsia" w:hAnsi="Arial" w:cs="Arial"/>
                <w:sz w:val="18"/>
                <w:szCs w:val="18"/>
              </w:rPr>
            </w:pPr>
            <w:r w:rsidRPr="005F0BC1">
              <w:rPr>
                <w:rFonts w:ascii="Arial" w:eastAsiaTheme="minorEastAsia" w:hAnsi="Arial" w:cs="Arial"/>
                <w:sz w:val="18"/>
                <w:szCs w:val="18"/>
              </w:rPr>
              <w:t>A grievant may seek to resolve a grievance without intervention by the Association, provided that the resolution is consistent with the terms of this</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Agreement.</w:t>
            </w:r>
          </w:p>
          <w:p w14:paraId="757B85C0" w14:textId="77777777" w:rsidR="004E0E30" w:rsidRPr="005F0BC1" w:rsidRDefault="004E0E30" w:rsidP="00877721">
            <w:pPr>
              <w:adjustRightInd w:val="0"/>
              <w:jc w:val="both"/>
              <w:rPr>
                <w:rFonts w:ascii="Arial" w:eastAsiaTheme="minorEastAsia" w:hAnsi="Arial" w:cs="Arial"/>
                <w:b/>
                <w:sz w:val="18"/>
                <w:szCs w:val="18"/>
              </w:rPr>
            </w:pPr>
          </w:p>
        </w:tc>
      </w:tr>
    </w:tbl>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10"/>
        <w:gridCol w:w="4675"/>
      </w:tblGrid>
      <w:tr w:rsidR="00733B53" w:rsidRPr="005F0BC1" w14:paraId="08273C09" w14:textId="77777777" w:rsidTr="00733B53">
        <w:tc>
          <w:tcPr>
            <w:tcW w:w="985" w:type="dxa"/>
          </w:tcPr>
          <w:p w14:paraId="57C55501"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485AFCB3"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5.3b</w:t>
            </w:r>
          </w:p>
        </w:tc>
        <w:tc>
          <w:tcPr>
            <w:tcW w:w="4675" w:type="dxa"/>
          </w:tcPr>
          <w:p w14:paraId="659D4A1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No grievance shall be resolved before the Association has been given the opportunity to submit a formal</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response.</w:t>
            </w:r>
          </w:p>
          <w:p w14:paraId="5E309093"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2177B602" w14:textId="77777777" w:rsidTr="00733B53">
        <w:tc>
          <w:tcPr>
            <w:tcW w:w="985" w:type="dxa"/>
          </w:tcPr>
          <w:p w14:paraId="6436D692"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26D28CD0"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5.3c</w:t>
            </w:r>
          </w:p>
        </w:tc>
        <w:tc>
          <w:tcPr>
            <w:tcW w:w="4675" w:type="dxa"/>
          </w:tcPr>
          <w:p w14:paraId="7670BF02"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The Association will pursue an employee's grievance only at the employee's request.</w:t>
            </w:r>
          </w:p>
          <w:p w14:paraId="5E5C9973"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762F725F" w14:textId="77777777" w:rsidTr="00733B53">
        <w:tc>
          <w:tcPr>
            <w:tcW w:w="985" w:type="dxa"/>
          </w:tcPr>
          <w:p w14:paraId="088E2D6B"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171084F"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5.3d</w:t>
            </w:r>
          </w:p>
        </w:tc>
        <w:tc>
          <w:tcPr>
            <w:tcW w:w="4675" w:type="dxa"/>
          </w:tcPr>
          <w:p w14:paraId="78589F81"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Time limits specified in this Article are maximums unless extended by mutual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agreement.</w:t>
            </w:r>
          </w:p>
          <w:p w14:paraId="7AEC0BC6" w14:textId="77777777" w:rsidR="00733B53" w:rsidRPr="005F0BC1" w:rsidRDefault="00733B53" w:rsidP="00733B53">
            <w:pPr>
              <w:adjustRightInd w:val="0"/>
              <w:rPr>
                <w:rFonts w:ascii="Arial" w:eastAsiaTheme="minorEastAsia" w:hAnsi="Arial" w:cs="Arial"/>
                <w:b/>
                <w:sz w:val="18"/>
                <w:szCs w:val="18"/>
              </w:rPr>
            </w:pPr>
          </w:p>
          <w:p w14:paraId="4C8CAB22" w14:textId="77777777" w:rsidR="00733B53" w:rsidRPr="005F0BC1" w:rsidRDefault="00733B53" w:rsidP="00733B53">
            <w:pPr>
              <w:kinsoku w:val="0"/>
              <w:overflowPunct w:val="0"/>
              <w:adjustRightInd w:val="0"/>
              <w:spacing w:line="218" w:lineRule="auto"/>
              <w:ind w:right="113" w:hanging="14"/>
              <w:rPr>
                <w:rFonts w:ascii="Arial" w:eastAsiaTheme="minorEastAsia" w:hAnsi="Arial" w:cs="Arial"/>
                <w:sz w:val="18"/>
                <w:szCs w:val="18"/>
              </w:rPr>
            </w:pPr>
            <w:r w:rsidRPr="005F0BC1">
              <w:rPr>
                <w:rFonts w:ascii="Arial" w:eastAsiaTheme="minorEastAsia" w:hAnsi="Arial" w:cs="Arial"/>
                <w:sz w:val="18"/>
                <w:szCs w:val="18"/>
              </w:rPr>
              <w:t>For the purpose of expediting a grievance, the workday (5.2c) shall be converted to a calendar weekday, excluding holidays, under the following circumstances:</w:t>
            </w:r>
          </w:p>
          <w:p w14:paraId="4B8E0919" w14:textId="77777777" w:rsidR="00733B53" w:rsidRPr="005F0BC1" w:rsidRDefault="00733B53" w:rsidP="00733B53">
            <w:pPr>
              <w:kinsoku w:val="0"/>
              <w:overflowPunct w:val="0"/>
              <w:adjustRightInd w:val="0"/>
              <w:spacing w:line="218" w:lineRule="auto"/>
              <w:ind w:right="113" w:hanging="14"/>
              <w:rPr>
                <w:rFonts w:ascii="Arial" w:eastAsiaTheme="minorEastAsia" w:hAnsi="Arial" w:cs="Arial"/>
                <w:sz w:val="18"/>
                <w:szCs w:val="18"/>
              </w:rPr>
            </w:pPr>
          </w:p>
          <w:p w14:paraId="22FFE471" w14:textId="77777777" w:rsidR="00FC7021" w:rsidRPr="005F0BC1" w:rsidRDefault="00733B53" w:rsidP="00FC7021">
            <w:pPr>
              <w:kinsoku w:val="0"/>
              <w:overflowPunct w:val="0"/>
              <w:adjustRightInd w:val="0"/>
              <w:spacing w:line="223" w:lineRule="auto"/>
              <w:rPr>
                <w:rFonts w:ascii="Arial" w:eastAsiaTheme="minorEastAsia" w:hAnsi="Arial" w:cs="Arial"/>
                <w:sz w:val="18"/>
                <w:szCs w:val="18"/>
              </w:rPr>
            </w:pPr>
            <w:r w:rsidRPr="005F0BC1">
              <w:rPr>
                <w:rFonts w:ascii="Arial" w:eastAsiaTheme="minorEastAsia" w:hAnsi="Arial" w:cs="Arial"/>
                <w:sz w:val="18"/>
                <w:szCs w:val="18"/>
              </w:rPr>
              <w:t xml:space="preserve">     The grievance is filed with less</w:t>
            </w:r>
            <w:r w:rsidR="00FC7021" w:rsidRPr="005F0BC1">
              <w:rPr>
                <w:rFonts w:ascii="Arial" w:eastAsiaTheme="minorEastAsia" w:hAnsi="Arial" w:cs="Arial"/>
                <w:sz w:val="18"/>
                <w:szCs w:val="18"/>
              </w:rPr>
              <w:t xml:space="preserve"> </w:t>
            </w:r>
            <w:r w:rsidRPr="005F0BC1">
              <w:rPr>
                <w:rFonts w:ascii="Arial" w:eastAsiaTheme="minorEastAsia" w:hAnsi="Arial" w:cs="Arial"/>
                <w:sz w:val="18"/>
                <w:szCs w:val="18"/>
              </w:rPr>
              <w:t xml:space="preserve">than twenty-five (25) </w:t>
            </w:r>
            <w:r w:rsidR="00FC7021" w:rsidRPr="005F0BC1">
              <w:rPr>
                <w:rFonts w:ascii="Arial" w:eastAsiaTheme="minorEastAsia" w:hAnsi="Arial" w:cs="Arial"/>
                <w:sz w:val="18"/>
                <w:szCs w:val="18"/>
              </w:rPr>
              <w:t xml:space="preserve"> </w:t>
            </w:r>
          </w:p>
          <w:p w14:paraId="4DEB8D28" w14:textId="77777777" w:rsidR="00733B53" w:rsidRPr="005F0BC1" w:rsidRDefault="00FC7021" w:rsidP="00FC7021">
            <w:pPr>
              <w:kinsoku w:val="0"/>
              <w:overflowPunct w:val="0"/>
              <w:adjustRightInd w:val="0"/>
              <w:spacing w:line="223" w:lineRule="auto"/>
              <w:rPr>
                <w:rFonts w:ascii="Arial" w:eastAsiaTheme="minorEastAsia" w:hAnsi="Arial" w:cs="Arial"/>
                <w:sz w:val="18"/>
                <w:szCs w:val="18"/>
              </w:rPr>
            </w:pPr>
            <w:r w:rsidRPr="005F0BC1">
              <w:rPr>
                <w:rFonts w:ascii="Arial" w:eastAsiaTheme="minorEastAsia" w:hAnsi="Arial" w:cs="Arial"/>
                <w:sz w:val="18"/>
                <w:szCs w:val="18"/>
              </w:rPr>
              <w:t xml:space="preserve">     w</w:t>
            </w:r>
            <w:r w:rsidR="00733B53" w:rsidRPr="005F0BC1">
              <w:rPr>
                <w:rFonts w:ascii="Arial" w:eastAsiaTheme="minorEastAsia" w:hAnsi="Arial" w:cs="Arial"/>
                <w:sz w:val="18"/>
                <w:szCs w:val="18"/>
              </w:rPr>
              <w:t>orkdays</w:t>
            </w:r>
            <w:r w:rsidRPr="005F0BC1">
              <w:rPr>
                <w:rFonts w:ascii="Arial" w:eastAsiaTheme="minorEastAsia" w:hAnsi="Arial" w:cs="Arial"/>
                <w:sz w:val="18"/>
                <w:szCs w:val="18"/>
              </w:rPr>
              <w:t xml:space="preserve"> </w:t>
            </w:r>
            <w:r w:rsidR="00733B53" w:rsidRPr="005F0BC1">
              <w:rPr>
                <w:rFonts w:ascii="Arial" w:eastAsiaTheme="minorEastAsia" w:hAnsi="Arial" w:cs="Arial"/>
                <w:sz w:val="18"/>
                <w:szCs w:val="18"/>
              </w:rPr>
              <w:t xml:space="preserve">remaining in the school session, </w:t>
            </w:r>
          </w:p>
          <w:p w14:paraId="609303A8" w14:textId="77777777" w:rsidR="00FC7021" w:rsidRPr="005F0BC1" w:rsidRDefault="00733B53" w:rsidP="00733B53">
            <w:pPr>
              <w:kinsoku w:val="0"/>
              <w:overflowPunct w:val="0"/>
              <w:adjustRightInd w:val="0"/>
              <w:spacing w:line="223" w:lineRule="auto"/>
              <w:ind w:right="1479"/>
              <w:rPr>
                <w:rFonts w:ascii="Arial" w:eastAsiaTheme="minorEastAsia" w:hAnsi="Arial" w:cs="Arial"/>
                <w:sz w:val="18"/>
                <w:szCs w:val="18"/>
              </w:rPr>
            </w:pPr>
            <w:r w:rsidRPr="005F0BC1">
              <w:rPr>
                <w:rFonts w:ascii="Arial" w:eastAsiaTheme="minorEastAsia" w:hAnsi="Arial" w:cs="Arial"/>
                <w:sz w:val="18"/>
                <w:szCs w:val="18"/>
              </w:rPr>
              <w:t xml:space="preserve">     </w:t>
            </w:r>
          </w:p>
          <w:p w14:paraId="030032DB" w14:textId="77777777" w:rsidR="00733B53" w:rsidRPr="005F0BC1" w:rsidRDefault="00FC7021" w:rsidP="00733B53">
            <w:pPr>
              <w:kinsoku w:val="0"/>
              <w:overflowPunct w:val="0"/>
              <w:adjustRightInd w:val="0"/>
              <w:spacing w:line="223" w:lineRule="auto"/>
              <w:ind w:right="1479"/>
              <w:rPr>
                <w:rFonts w:ascii="Arial" w:eastAsiaTheme="minorEastAsia" w:hAnsi="Arial" w:cs="Arial"/>
                <w:sz w:val="18"/>
                <w:szCs w:val="18"/>
              </w:rPr>
            </w:pPr>
            <w:r w:rsidRPr="005F0BC1">
              <w:rPr>
                <w:rFonts w:ascii="Arial" w:eastAsiaTheme="minorEastAsia" w:hAnsi="Arial" w:cs="Arial"/>
                <w:sz w:val="18"/>
                <w:szCs w:val="18"/>
              </w:rPr>
              <w:t xml:space="preserve">     </w:t>
            </w:r>
            <w:r w:rsidR="00733B53" w:rsidRPr="005F0BC1">
              <w:rPr>
                <w:rFonts w:ascii="Arial" w:eastAsiaTheme="minorEastAsia" w:hAnsi="Arial" w:cs="Arial"/>
                <w:sz w:val="18"/>
                <w:szCs w:val="18"/>
              </w:rPr>
              <w:t>and;</w:t>
            </w:r>
          </w:p>
          <w:p w14:paraId="39ABA179" w14:textId="77777777" w:rsidR="00733B53" w:rsidRPr="005F0BC1" w:rsidRDefault="00733B53" w:rsidP="00733B53">
            <w:pPr>
              <w:kinsoku w:val="0"/>
              <w:overflowPunct w:val="0"/>
              <w:adjustRightInd w:val="0"/>
              <w:spacing w:line="218" w:lineRule="auto"/>
              <w:ind w:right="113" w:hanging="14"/>
              <w:rPr>
                <w:rFonts w:ascii="Arial" w:eastAsiaTheme="minorEastAsia" w:hAnsi="Arial" w:cs="Arial"/>
                <w:sz w:val="18"/>
                <w:szCs w:val="18"/>
              </w:rPr>
            </w:pPr>
          </w:p>
          <w:p w14:paraId="085E755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     The grievant requests calendar weekdays.</w:t>
            </w:r>
          </w:p>
          <w:p w14:paraId="2AC8D8BC" w14:textId="77777777" w:rsidR="00733B53" w:rsidRPr="005F0BC1" w:rsidRDefault="00733B53" w:rsidP="00733B53">
            <w:pPr>
              <w:adjustRightInd w:val="0"/>
              <w:rPr>
                <w:rFonts w:ascii="Arial" w:eastAsiaTheme="minorEastAsia" w:hAnsi="Arial" w:cs="Arial"/>
                <w:b/>
                <w:sz w:val="18"/>
                <w:szCs w:val="18"/>
              </w:rPr>
            </w:pPr>
          </w:p>
        </w:tc>
      </w:tr>
      <w:tr w:rsidR="00733B53" w:rsidRPr="005F0BC1" w14:paraId="6354B74C" w14:textId="77777777" w:rsidTr="00733B53">
        <w:tc>
          <w:tcPr>
            <w:tcW w:w="985" w:type="dxa"/>
          </w:tcPr>
          <w:p w14:paraId="15438AB2"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B2C7C98"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5.3e</w:t>
            </w:r>
          </w:p>
        </w:tc>
        <w:tc>
          <w:tcPr>
            <w:tcW w:w="4675" w:type="dxa"/>
          </w:tcPr>
          <w:p w14:paraId="54B4BA52"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A grievance must be filed within thirty (30) workdays of the event which gave rise to the grievance.</w:t>
            </w:r>
          </w:p>
          <w:p w14:paraId="345CB33B"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6280902C" w14:textId="77777777" w:rsidTr="00733B53">
        <w:tc>
          <w:tcPr>
            <w:tcW w:w="985" w:type="dxa"/>
          </w:tcPr>
          <w:p w14:paraId="4408C8C8"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200B8942"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5.3f</w:t>
            </w:r>
          </w:p>
        </w:tc>
        <w:tc>
          <w:tcPr>
            <w:tcW w:w="4675" w:type="dxa"/>
          </w:tcPr>
          <w:p w14:paraId="759D7254"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Forms for filing grievances shall be mutually acceptable to the District and the Association.</w:t>
            </w:r>
          </w:p>
          <w:p w14:paraId="3437FA0D"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7A54BC2B" w14:textId="77777777" w:rsidTr="00733B53">
        <w:tc>
          <w:tcPr>
            <w:tcW w:w="985" w:type="dxa"/>
          </w:tcPr>
          <w:p w14:paraId="7927E4D0"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0A81F0EF"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5.3g</w:t>
            </w:r>
          </w:p>
        </w:tc>
        <w:tc>
          <w:tcPr>
            <w:tcW w:w="4675" w:type="dxa"/>
          </w:tcPr>
          <w:p w14:paraId="3604AD8F"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The District and the Association agree to conduct these proceedings confidentially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mutually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agree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conduct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these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proceedings informally.</w:t>
            </w:r>
          </w:p>
          <w:p w14:paraId="6C830B48"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5DE11737" w14:textId="77777777" w:rsidTr="00733B53">
        <w:tc>
          <w:tcPr>
            <w:tcW w:w="985" w:type="dxa"/>
          </w:tcPr>
          <w:p w14:paraId="1FC3B6EF"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324DA54C"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5.3h</w:t>
            </w:r>
          </w:p>
        </w:tc>
        <w:tc>
          <w:tcPr>
            <w:tcW w:w="4675" w:type="dxa"/>
          </w:tcPr>
          <w:p w14:paraId="67CB3078"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Grievances involving administrators other than the employee's immediate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supervisor,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affecting</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more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than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lastRenderedPageBreak/>
              <w:t>one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employee, may</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be filed directly with the Office of Personnel Services and with the Association.</w:t>
            </w:r>
          </w:p>
          <w:p w14:paraId="790F5FF4"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2017B6C4" w14:textId="77777777" w:rsidTr="00733B53">
        <w:tc>
          <w:tcPr>
            <w:tcW w:w="985" w:type="dxa"/>
          </w:tcPr>
          <w:p w14:paraId="1F447153"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1FBC368D"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5.3i</w:t>
            </w:r>
          </w:p>
        </w:tc>
        <w:tc>
          <w:tcPr>
            <w:tcW w:w="4675" w:type="dxa"/>
          </w:tcPr>
          <w:p w14:paraId="128577F2"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If the grievant fails to comply with the terms set forth in this procedure, the grievant will be deemed to have waived the right to proceed with the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grievance.</w:t>
            </w:r>
          </w:p>
          <w:p w14:paraId="255745A6" w14:textId="77777777" w:rsidR="00751AF4" w:rsidRPr="005F0BC1" w:rsidRDefault="00751AF4" w:rsidP="00733B53">
            <w:pPr>
              <w:adjustRightInd w:val="0"/>
              <w:jc w:val="both"/>
              <w:rPr>
                <w:rFonts w:ascii="Arial" w:eastAsiaTheme="minorEastAsia" w:hAnsi="Arial" w:cs="Arial"/>
                <w:b/>
                <w:sz w:val="18"/>
                <w:szCs w:val="18"/>
              </w:rPr>
            </w:pPr>
          </w:p>
        </w:tc>
      </w:tr>
      <w:tr w:rsidR="00733B53" w:rsidRPr="005F0BC1" w14:paraId="4AB8368A"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48CB3F4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5.4</w:t>
            </w:r>
          </w:p>
        </w:tc>
        <w:tc>
          <w:tcPr>
            <w:tcW w:w="5485" w:type="dxa"/>
            <w:gridSpan w:val="2"/>
            <w:tcBorders>
              <w:top w:val="nil"/>
              <w:left w:val="nil"/>
              <w:bottom w:val="nil"/>
              <w:right w:val="nil"/>
            </w:tcBorders>
          </w:tcPr>
          <w:p w14:paraId="3847DBA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Procedural Steps</w:t>
            </w:r>
          </w:p>
          <w:p w14:paraId="37C2E42C"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4283C6E"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18111BB6" w14:textId="77777777" w:rsidR="00733B53" w:rsidRPr="005F0BC1" w:rsidRDefault="00733B53" w:rsidP="00733B53">
            <w:pPr>
              <w:adjustRightInd w:val="0"/>
              <w:rPr>
                <w:rFonts w:ascii="Arial" w:eastAsiaTheme="minorEastAsia" w:hAnsi="Arial" w:cs="Arial"/>
                <w:sz w:val="18"/>
                <w:szCs w:val="18"/>
              </w:rPr>
            </w:pPr>
          </w:p>
        </w:tc>
        <w:tc>
          <w:tcPr>
            <w:tcW w:w="810" w:type="dxa"/>
            <w:tcBorders>
              <w:top w:val="nil"/>
              <w:left w:val="nil"/>
              <w:bottom w:val="nil"/>
              <w:right w:val="nil"/>
            </w:tcBorders>
          </w:tcPr>
          <w:p w14:paraId="6360C4D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5.4a</w:t>
            </w:r>
          </w:p>
        </w:tc>
        <w:tc>
          <w:tcPr>
            <w:tcW w:w="4675" w:type="dxa"/>
            <w:tcBorders>
              <w:top w:val="nil"/>
              <w:left w:val="nil"/>
              <w:bottom w:val="nil"/>
              <w:right w:val="nil"/>
            </w:tcBorders>
          </w:tcPr>
          <w:p w14:paraId="126C875C"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u w:val="single"/>
              </w:rPr>
              <w:t>Preliminary Level</w:t>
            </w:r>
            <w:r w:rsidRPr="005F0BC1">
              <w:rPr>
                <w:rFonts w:ascii="Arial" w:eastAsiaTheme="minorEastAsia" w:hAnsi="Arial" w:cs="Arial"/>
                <w:sz w:val="18"/>
                <w:szCs w:val="18"/>
              </w:rPr>
              <w:t>. Before filing a grievance, an employee, the designated Association representative, or both may first discuss the problem informally with the immediate supervisor and/or any other appropriate administrator to attempt an informal</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resolution.</w:t>
            </w:r>
          </w:p>
          <w:p w14:paraId="689195AF"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9DC4A20"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06A32A58" w14:textId="77777777" w:rsidR="00733B53" w:rsidRPr="005F0BC1" w:rsidRDefault="00733B53" w:rsidP="00733B53">
            <w:pPr>
              <w:adjustRightInd w:val="0"/>
              <w:rPr>
                <w:rFonts w:ascii="Arial" w:eastAsiaTheme="minorEastAsia" w:hAnsi="Arial" w:cs="Arial"/>
                <w:sz w:val="18"/>
                <w:szCs w:val="18"/>
              </w:rPr>
            </w:pPr>
          </w:p>
        </w:tc>
        <w:tc>
          <w:tcPr>
            <w:tcW w:w="810" w:type="dxa"/>
            <w:tcBorders>
              <w:top w:val="nil"/>
              <w:left w:val="nil"/>
              <w:bottom w:val="nil"/>
              <w:right w:val="nil"/>
            </w:tcBorders>
          </w:tcPr>
          <w:p w14:paraId="3C9C3867"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5.4b</w:t>
            </w:r>
          </w:p>
        </w:tc>
        <w:tc>
          <w:tcPr>
            <w:tcW w:w="4675" w:type="dxa"/>
            <w:tcBorders>
              <w:top w:val="nil"/>
              <w:left w:val="nil"/>
              <w:bottom w:val="nil"/>
              <w:right w:val="nil"/>
            </w:tcBorders>
          </w:tcPr>
          <w:p w14:paraId="502C975E" w14:textId="77777777" w:rsidR="00733B53" w:rsidRPr="005F0BC1" w:rsidRDefault="00733B53" w:rsidP="00733B53">
            <w:pPr>
              <w:kinsoku w:val="0"/>
              <w:overflowPunct w:val="0"/>
              <w:adjustRightInd w:val="0"/>
              <w:spacing w:line="223" w:lineRule="auto"/>
              <w:ind w:right="124"/>
              <w:rPr>
                <w:rFonts w:ascii="Arial" w:eastAsiaTheme="minorEastAsia" w:hAnsi="Arial" w:cs="Arial"/>
                <w:sz w:val="18"/>
                <w:szCs w:val="18"/>
              </w:rPr>
            </w:pPr>
            <w:r w:rsidRPr="005F0BC1">
              <w:rPr>
                <w:rFonts w:ascii="Arial" w:eastAsiaTheme="minorEastAsia" w:hAnsi="Arial" w:cs="Arial"/>
                <w:sz w:val="18"/>
                <w:szCs w:val="18"/>
                <w:u w:val="single"/>
              </w:rPr>
              <w:t>Level One</w:t>
            </w:r>
            <w:r w:rsidRPr="005F0BC1">
              <w:rPr>
                <w:rFonts w:ascii="Arial" w:eastAsiaTheme="minorEastAsia" w:hAnsi="Arial" w:cs="Arial"/>
                <w:sz w:val="18"/>
                <w:szCs w:val="18"/>
              </w:rPr>
              <w:t>. A grievance shall first be filed with the immediate supervisor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President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3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grievance form.</w:t>
            </w:r>
            <w:r w:rsidRPr="005F0BC1">
              <w:rPr>
                <w:rFonts w:ascii="Arial" w:eastAsiaTheme="minorEastAsia" w:hAnsi="Arial" w:cs="Arial"/>
                <w:spacing w:val="44"/>
                <w:sz w:val="18"/>
                <w:szCs w:val="18"/>
              </w:rPr>
              <w:t xml:space="preserve"> </w:t>
            </w:r>
            <w:r w:rsidRPr="005F0BC1">
              <w:rPr>
                <w:rFonts w:ascii="Arial" w:eastAsiaTheme="minorEastAsia" w:hAnsi="Arial" w:cs="Arial"/>
                <w:sz w:val="18"/>
                <w:szCs w:val="18"/>
              </w:rPr>
              <w:t>Within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ten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(10)</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workdays</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after</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receipt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grievance,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the immediate supervisor shall have met with the grievant and issued a decision in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writing.</w:t>
            </w:r>
          </w:p>
          <w:p w14:paraId="59B7C3B8"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2479BF9"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13149721" w14:textId="77777777" w:rsidR="00733B53" w:rsidRPr="005F0BC1" w:rsidRDefault="00733B53" w:rsidP="00733B53">
            <w:pPr>
              <w:adjustRightInd w:val="0"/>
              <w:rPr>
                <w:rFonts w:ascii="Arial" w:eastAsiaTheme="minorEastAsia" w:hAnsi="Arial" w:cs="Arial"/>
                <w:sz w:val="18"/>
                <w:szCs w:val="18"/>
              </w:rPr>
            </w:pPr>
          </w:p>
        </w:tc>
        <w:tc>
          <w:tcPr>
            <w:tcW w:w="810" w:type="dxa"/>
            <w:tcBorders>
              <w:top w:val="nil"/>
              <w:left w:val="nil"/>
              <w:bottom w:val="nil"/>
              <w:right w:val="nil"/>
            </w:tcBorders>
          </w:tcPr>
          <w:p w14:paraId="17F676E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5.4c</w:t>
            </w:r>
          </w:p>
        </w:tc>
        <w:tc>
          <w:tcPr>
            <w:tcW w:w="4675" w:type="dxa"/>
            <w:tcBorders>
              <w:top w:val="nil"/>
              <w:left w:val="nil"/>
              <w:bottom w:val="nil"/>
              <w:right w:val="nil"/>
            </w:tcBorders>
          </w:tcPr>
          <w:p w14:paraId="653B3774"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u w:val="single"/>
              </w:rPr>
              <w:t>Level Two</w:t>
            </w:r>
            <w:r w:rsidRPr="005F0BC1">
              <w:rPr>
                <w:rFonts w:ascii="Arial" w:eastAsiaTheme="minorEastAsia" w:hAnsi="Arial" w:cs="Arial"/>
                <w:sz w:val="18"/>
                <w:szCs w:val="18"/>
              </w:rPr>
              <w:t>.  If the immediate supervisor does not comply with the terms of Level One, or the grievant is dissatisfied with the decision, 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grievant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within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five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(5)</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workdays,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file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grievance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the Office of Personnel Services. Within five (5) workdays after receipt of the grievance, the Assistant Superintendent, Personnel Services, shall</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have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met</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grievant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issued a</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decision</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writing.</w:t>
            </w:r>
          </w:p>
          <w:p w14:paraId="2BCB534E"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289F84F"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0037619F" w14:textId="77777777" w:rsidR="00733B53" w:rsidRPr="005F0BC1" w:rsidRDefault="00733B53" w:rsidP="00733B53">
            <w:pPr>
              <w:adjustRightInd w:val="0"/>
              <w:rPr>
                <w:rFonts w:ascii="Arial" w:eastAsiaTheme="minorEastAsia" w:hAnsi="Arial" w:cs="Arial"/>
                <w:sz w:val="18"/>
                <w:szCs w:val="18"/>
              </w:rPr>
            </w:pPr>
          </w:p>
        </w:tc>
        <w:tc>
          <w:tcPr>
            <w:tcW w:w="810" w:type="dxa"/>
            <w:tcBorders>
              <w:top w:val="nil"/>
              <w:left w:val="nil"/>
              <w:bottom w:val="nil"/>
              <w:right w:val="nil"/>
            </w:tcBorders>
          </w:tcPr>
          <w:p w14:paraId="67A8D325"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5.4d</w:t>
            </w:r>
          </w:p>
        </w:tc>
        <w:tc>
          <w:tcPr>
            <w:tcW w:w="4675" w:type="dxa"/>
            <w:tcBorders>
              <w:top w:val="nil"/>
              <w:left w:val="nil"/>
              <w:bottom w:val="nil"/>
              <w:right w:val="nil"/>
            </w:tcBorders>
          </w:tcPr>
          <w:p w14:paraId="52B9301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u w:val="single"/>
              </w:rPr>
              <w:t>Level Three</w:t>
            </w:r>
            <w:r w:rsidRPr="005F0BC1">
              <w:rPr>
                <w:rFonts w:ascii="Arial" w:eastAsiaTheme="minorEastAsia" w:hAnsi="Arial" w:cs="Arial"/>
                <w:sz w:val="18"/>
                <w:szCs w:val="18"/>
              </w:rPr>
              <w:t>. If the Assistant Superintendent, Personnel Services, does not comply with the terms of Level Two, or the grievant is dissatisfied with the decision, the grievant may, within five (5) workdays, file the grievance with the Office of the Superintendent. Within five (5) workdays after receipt of the grievance, the Superintendent shall have met with the grievant and issued a decision in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writing.</w:t>
            </w:r>
          </w:p>
          <w:p w14:paraId="25770866"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0BD6636"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6207E4EF" w14:textId="77777777" w:rsidR="00733B53" w:rsidRPr="005F0BC1" w:rsidRDefault="00733B53" w:rsidP="00733B53">
            <w:pPr>
              <w:adjustRightInd w:val="0"/>
              <w:rPr>
                <w:rFonts w:ascii="Arial" w:eastAsiaTheme="minorEastAsia" w:hAnsi="Arial" w:cs="Arial"/>
                <w:sz w:val="18"/>
                <w:szCs w:val="18"/>
              </w:rPr>
            </w:pPr>
          </w:p>
        </w:tc>
        <w:tc>
          <w:tcPr>
            <w:tcW w:w="810" w:type="dxa"/>
            <w:tcBorders>
              <w:top w:val="nil"/>
              <w:left w:val="nil"/>
              <w:bottom w:val="nil"/>
              <w:right w:val="nil"/>
            </w:tcBorders>
          </w:tcPr>
          <w:p w14:paraId="63E696C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5.4e</w:t>
            </w:r>
          </w:p>
        </w:tc>
        <w:tc>
          <w:tcPr>
            <w:tcW w:w="4675" w:type="dxa"/>
            <w:tcBorders>
              <w:top w:val="nil"/>
              <w:left w:val="nil"/>
              <w:bottom w:val="nil"/>
              <w:right w:val="nil"/>
            </w:tcBorders>
          </w:tcPr>
          <w:p w14:paraId="2033A7C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u w:val="single"/>
              </w:rPr>
              <w:t>Level Four</w:t>
            </w:r>
            <w:r w:rsidRPr="005F0BC1">
              <w:rPr>
                <w:rFonts w:ascii="Arial" w:eastAsiaTheme="minorEastAsia" w:hAnsi="Arial" w:cs="Arial"/>
                <w:sz w:val="18"/>
                <w:szCs w:val="18"/>
              </w:rPr>
              <w:t>. If the Superintendent does not comply with the terms of Level Three, or the grievant is dissatisfied with the decision, the grievant may, within five (5) workdays, request in writing that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 grievance be submitted to arbitration.</w:t>
            </w:r>
          </w:p>
          <w:p w14:paraId="78B8B324" w14:textId="77777777" w:rsidR="00733B53" w:rsidRPr="005F0BC1" w:rsidRDefault="00733B53" w:rsidP="00733B53">
            <w:pPr>
              <w:adjustRightInd w:val="0"/>
              <w:rPr>
                <w:rFonts w:ascii="Arial" w:eastAsiaTheme="minorEastAsia" w:hAnsi="Arial" w:cs="Arial"/>
                <w:sz w:val="18"/>
                <w:szCs w:val="18"/>
              </w:rPr>
            </w:pPr>
          </w:p>
        </w:tc>
      </w:tr>
      <w:tr w:rsidR="00733B53" w:rsidRPr="005F0BC1" w14:paraId="2C3F2913" w14:textId="77777777" w:rsidTr="00733B53">
        <w:tc>
          <w:tcPr>
            <w:tcW w:w="985" w:type="dxa"/>
          </w:tcPr>
          <w:p w14:paraId="5D070274"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5.5</w:t>
            </w:r>
          </w:p>
        </w:tc>
        <w:tc>
          <w:tcPr>
            <w:tcW w:w="5485" w:type="dxa"/>
            <w:gridSpan w:val="2"/>
          </w:tcPr>
          <w:p w14:paraId="70F5F800"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Arbitration</w:t>
            </w:r>
          </w:p>
          <w:p w14:paraId="27380C5E" w14:textId="77777777" w:rsidR="00733B53" w:rsidRPr="005F0BC1" w:rsidRDefault="00733B53" w:rsidP="00733B53">
            <w:pPr>
              <w:adjustRightInd w:val="0"/>
              <w:jc w:val="both"/>
              <w:rPr>
                <w:rFonts w:ascii="Arial" w:eastAsiaTheme="minorEastAsia" w:hAnsi="Arial" w:cs="Arial"/>
                <w:sz w:val="18"/>
                <w:szCs w:val="18"/>
              </w:rPr>
            </w:pPr>
          </w:p>
        </w:tc>
      </w:tr>
      <w:tr w:rsidR="00733B53" w:rsidRPr="005F0BC1" w14:paraId="68934FD3" w14:textId="77777777" w:rsidTr="00733B53">
        <w:tc>
          <w:tcPr>
            <w:tcW w:w="985" w:type="dxa"/>
          </w:tcPr>
          <w:p w14:paraId="0E1776DA"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35373E78"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5.5a</w:t>
            </w:r>
          </w:p>
        </w:tc>
        <w:tc>
          <w:tcPr>
            <w:tcW w:w="4675" w:type="dxa"/>
          </w:tcPr>
          <w:p w14:paraId="2364610E"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 xml:space="preserve">The District and the Association shall choose a mutually acceptable arbitrator within ten (10) days of the receipt of a written request for arbitration. If no choice has been made after the first five (5) days, they shall request the </w:t>
            </w:r>
            <w:r w:rsidRPr="005F0BC1">
              <w:rPr>
                <w:rFonts w:ascii="Arial" w:eastAsiaTheme="minorEastAsia" w:hAnsi="Arial" w:cs="Arial"/>
                <w:sz w:val="18"/>
                <w:szCs w:val="18"/>
              </w:rPr>
              <w:lastRenderedPageBreak/>
              <w:t>California Conciliation Service to supply a list of five (5) persons who are experienced in public school arbitration. The District and the Association shall alternately strike a name from the list until only one (1) remains. The order of striking shall be determined by lot.</w:t>
            </w:r>
          </w:p>
          <w:p w14:paraId="5CEC194C"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41B4E07A" w14:textId="77777777" w:rsidTr="00733B53">
        <w:tc>
          <w:tcPr>
            <w:tcW w:w="985" w:type="dxa"/>
          </w:tcPr>
          <w:p w14:paraId="766A3BF9"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648BB5FE"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5.5b</w:t>
            </w:r>
          </w:p>
        </w:tc>
        <w:tc>
          <w:tcPr>
            <w:tcW w:w="4675" w:type="dxa"/>
          </w:tcPr>
          <w:p w14:paraId="5ED1B8E6" w14:textId="77777777" w:rsidR="00875B1F"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 xml:space="preserve">Upon the completion of a hearing, the arbitrator shall report findings and awards in writing to the District and to the Association. The award of the arbitrator shall conform to the laws of the State of California and to the terms of this Agreement. Financial awards will be limited to the current fiscal year. In the event that a grievance is </w:t>
            </w:r>
          </w:p>
          <w:p w14:paraId="2EAF316A"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filed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September,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past</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fiscal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considered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final award.</w:t>
            </w:r>
          </w:p>
          <w:p w14:paraId="12076B87" w14:textId="77777777" w:rsidR="00B31328" w:rsidRPr="005F0BC1" w:rsidRDefault="00B31328" w:rsidP="00733B53">
            <w:pPr>
              <w:adjustRightInd w:val="0"/>
              <w:jc w:val="both"/>
              <w:rPr>
                <w:rFonts w:ascii="Arial" w:eastAsiaTheme="minorEastAsia" w:hAnsi="Arial" w:cs="Arial"/>
                <w:b/>
                <w:sz w:val="18"/>
                <w:szCs w:val="18"/>
              </w:rPr>
            </w:pPr>
          </w:p>
        </w:tc>
      </w:tr>
      <w:tr w:rsidR="00733B53" w:rsidRPr="005F0BC1" w14:paraId="7B220476" w14:textId="77777777" w:rsidTr="00733B53">
        <w:tc>
          <w:tcPr>
            <w:tcW w:w="985" w:type="dxa"/>
          </w:tcPr>
          <w:p w14:paraId="53147845"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356C1A3"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5.5c</w:t>
            </w:r>
          </w:p>
        </w:tc>
        <w:tc>
          <w:tcPr>
            <w:tcW w:w="4675" w:type="dxa"/>
          </w:tcPr>
          <w:p w14:paraId="424F6A7F"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After receiving the findings and awards from an arbitrator, the Board shall, at its next regularly scheduled meeting, issue a resolution to implement the award. If the Board fails to implement the award of an arbitrator, the grievant may appeal to a court of competent jurisdiction to confirm the arbitrator's</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award.</w:t>
            </w:r>
          </w:p>
          <w:p w14:paraId="7BB573A2"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5084F383" w14:textId="77777777" w:rsidTr="00733B53">
        <w:tc>
          <w:tcPr>
            <w:tcW w:w="985" w:type="dxa"/>
          </w:tcPr>
          <w:p w14:paraId="63121162"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4731D9CE"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5.5d</w:t>
            </w:r>
          </w:p>
        </w:tc>
        <w:tc>
          <w:tcPr>
            <w:tcW w:w="4675" w:type="dxa"/>
          </w:tcPr>
          <w:p w14:paraId="5E7DA1AE"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The fees and expenses of the arbitrator and the hearing shall be borne equally by the District and the Association.</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All other costs will be borne by the party incurring them.</w:t>
            </w:r>
          </w:p>
          <w:p w14:paraId="14B074FE"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3EB7D775" w14:textId="77777777" w:rsidTr="00733B53">
        <w:tc>
          <w:tcPr>
            <w:tcW w:w="985" w:type="dxa"/>
          </w:tcPr>
          <w:p w14:paraId="177ECE1F"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5.6</w:t>
            </w:r>
          </w:p>
        </w:tc>
        <w:tc>
          <w:tcPr>
            <w:tcW w:w="5485" w:type="dxa"/>
            <w:gridSpan w:val="2"/>
          </w:tcPr>
          <w:p w14:paraId="76B63374"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Rights of Employees to</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Representation</w:t>
            </w:r>
          </w:p>
          <w:p w14:paraId="46E0F22F"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341026F9" w14:textId="77777777" w:rsidTr="00733B53">
        <w:tc>
          <w:tcPr>
            <w:tcW w:w="985" w:type="dxa"/>
          </w:tcPr>
          <w:p w14:paraId="2DD169F0"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5D9EC23"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5.6a</w:t>
            </w:r>
          </w:p>
        </w:tc>
        <w:tc>
          <w:tcPr>
            <w:tcW w:w="4675" w:type="dxa"/>
          </w:tcPr>
          <w:p w14:paraId="2444CD4A" w14:textId="77777777" w:rsidR="00733B53" w:rsidRPr="005F0BC1"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A grievant may choose to be his/her own representative at any step of the grievance procedure, except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arbitration.</w:t>
            </w:r>
          </w:p>
          <w:p w14:paraId="7E8449CD"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253CE984" w14:textId="77777777" w:rsidTr="00733B53">
        <w:tc>
          <w:tcPr>
            <w:tcW w:w="985" w:type="dxa"/>
          </w:tcPr>
          <w:p w14:paraId="6AB3EEB4"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13D95DD7"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5.6b</w:t>
            </w:r>
          </w:p>
        </w:tc>
        <w:tc>
          <w:tcPr>
            <w:tcW w:w="4675" w:type="dxa"/>
          </w:tcPr>
          <w:p w14:paraId="14F1AA8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 grievant may choose to be represented at any step of the grievance procedure by the Association or its</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designee.</w:t>
            </w:r>
          </w:p>
          <w:p w14:paraId="16285B22"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05C97503" w14:textId="77777777" w:rsidTr="00733B53">
        <w:tc>
          <w:tcPr>
            <w:tcW w:w="985" w:type="dxa"/>
          </w:tcPr>
          <w:p w14:paraId="2CD72F57"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63FF3E5"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5.6c</w:t>
            </w:r>
          </w:p>
        </w:tc>
        <w:tc>
          <w:tcPr>
            <w:tcW w:w="4675" w:type="dxa"/>
          </w:tcPr>
          <w:p w14:paraId="6E7C897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If the grievant is not represented by the Association or its designee, the Association shall have the right to be present and to state its recommendation at any step of the grievance procedure.</w:t>
            </w:r>
          </w:p>
          <w:p w14:paraId="3AB3261A" w14:textId="77777777" w:rsidR="00733B53" w:rsidRPr="005F0BC1" w:rsidRDefault="00733B53" w:rsidP="00733B53">
            <w:pPr>
              <w:adjustRightInd w:val="0"/>
              <w:jc w:val="both"/>
              <w:rPr>
                <w:rFonts w:ascii="Arial" w:eastAsiaTheme="minorEastAsia" w:hAnsi="Arial" w:cs="Arial"/>
                <w:b/>
                <w:sz w:val="18"/>
                <w:szCs w:val="18"/>
              </w:rPr>
            </w:pPr>
          </w:p>
        </w:tc>
      </w:tr>
      <w:tr w:rsidR="00733B53" w:rsidRPr="005F0BC1" w14:paraId="2BE6AFE7" w14:textId="77777777" w:rsidTr="00733B53">
        <w:tc>
          <w:tcPr>
            <w:tcW w:w="985" w:type="dxa"/>
          </w:tcPr>
          <w:p w14:paraId="1C9AA518"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73BC5B9D"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5.6d</w:t>
            </w:r>
          </w:p>
        </w:tc>
        <w:tc>
          <w:tcPr>
            <w:tcW w:w="4675" w:type="dxa"/>
          </w:tcPr>
          <w:p w14:paraId="0D2BD939" w14:textId="77777777" w:rsidR="00733B53" w:rsidRDefault="00733B53" w:rsidP="00E5637E">
            <w:pPr>
              <w:adjustRightInd w:val="0"/>
              <w:jc w:val="both"/>
              <w:rPr>
                <w:rFonts w:ascii="Arial" w:eastAsiaTheme="minorEastAsia" w:hAnsi="Arial" w:cs="Arial"/>
                <w:sz w:val="18"/>
                <w:szCs w:val="18"/>
              </w:rPr>
            </w:pPr>
            <w:r w:rsidRPr="005F0BC1">
              <w:rPr>
                <w:rFonts w:ascii="Arial" w:eastAsiaTheme="minorEastAsia" w:hAnsi="Arial" w:cs="Arial"/>
                <w:sz w:val="18"/>
                <w:szCs w:val="18"/>
              </w:rPr>
              <w:t>Any employee whose participation is necessary in a grievance proceeding held during the regular school day and who has been designated</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President</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released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for that purpose without loss of pay, provided that the employee's immediate supervisor has been notified. The District shall provide and pay for substitutes necessary for this purpose, within the allocated number of</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days.</w:t>
            </w:r>
          </w:p>
          <w:p w14:paraId="34B9281C" w14:textId="77777777" w:rsidR="00E5637E" w:rsidRDefault="00E5637E" w:rsidP="00E5637E">
            <w:pPr>
              <w:adjustRightInd w:val="0"/>
              <w:jc w:val="both"/>
              <w:rPr>
                <w:rFonts w:ascii="Arial" w:eastAsiaTheme="minorEastAsia" w:hAnsi="Arial" w:cs="Arial"/>
                <w:b/>
                <w:sz w:val="18"/>
                <w:szCs w:val="18"/>
              </w:rPr>
            </w:pPr>
          </w:p>
          <w:p w14:paraId="33C872BE" w14:textId="5DBEEBAA" w:rsidR="00E5637E" w:rsidRPr="005F0BC1" w:rsidRDefault="00E5637E" w:rsidP="00E5637E">
            <w:pPr>
              <w:adjustRightInd w:val="0"/>
              <w:jc w:val="both"/>
              <w:rPr>
                <w:rFonts w:ascii="Arial" w:eastAsiaTheme="minorEastAsia" w:hAnsi="Arial" w:cs="Arial"/>
                <w:b/>
                <w:sz w:val="18"/>
                <w:szCs w:val="18"/>
              </w:rPr>
            </w:pPr>
          </w:p>
        </w:tc>
      </w:tr>
      <w:tr w:rsidR="00733B53" w:rsidRPr="005F0BC1" w14:paraId="02C5E2CB" w14:textId="77777777" w:rsidTr="00733B53">
        <w:tc>
          <w:tcPr>
            <w:tcW w:w="985" w:type="dxa"/>
          </w:tcPr>
          <w:p w14:paraId="4BF6F254" w14:textId="77777777" w:rsidR="00733B53" w:rsidRPr="005F0BC1" w:rsidRDefault="00733B53" w:rsidP="00733B53">
            <w:pPr>
              <w:adjustRightInd w:val="0"/>
              <w:jc w:val="both"/>
              <w:rPr>
                <w:rFonts w:ascii="Arial" w:eastAsiaTheme="minorEastAsia" w:hAnsi="Arial" w:cs="Arial"/>
                <w:b/>
                <w:sz w:val="18"/>
                <w:szCs w:val="18"/>
              </w:rPr>
            </w:pPr>
          </w:p>
        </w:tc>
        <w:tc>
          <w:tcPr>
            <w:tcW w:w="810" w:type="dxa"/>
          </w:tcPr>
          <w:p w14:paraId="5BBB704F"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5.6e</w:t>
            </w:r>
          </w:p>
        </w:tc>
        <w:tc>
          <w:tcPr>
            <w:tcW w:w="4675" w:type="dxa"/>
          </w:tcPr>
          <w:p w14:paraId="40D060D7" w14:textId="77777777" w:rsidR="00733B53" w:rsidRDefault="00733B53" w:rsidP="00733B53">
            <w:pPr>
              <w:adjustRightInd w:val="0"/>
              <w:jc w:val="both"/>
              <w:rPr>
                <w:rFonts w:ascii="Arial" w:eastAsiaTheme="minorEastAsia" w:hAnsi="Arial" w:cs="Arial"/>
                <w:sz w:val="18"/>
                <w:szCs w:val="18"/>
              </w:rPr>
            </w:pPr>
            <w:r w:rsidRPr="005F0BC1">
              <w:rPr>
                <w:rFonts w:ascii="Arial" w:eastAsiaTheme="minorEastAsia" w:hAnsi="Arial" w:cs="Arial"/>
                <w:sz w:val="18"/>
                <w:szCs w:val="18"/>
              </w:rPr>
              <w:t>No reprisals of any kind will be taken by the District or any representative of the District against any grievant, any party in interest, any member of the Association, or any participant in any grievance proceeding, by reason of such participation.</w:t>
            </w:r>
          </w:p>
          <w:p w14:paraId="151FDF4A" w14:textId="77777777" w:rsidR="00733B53" w:rsidRPr="005F0BC1" w:rsidRDefault="00733B53" w:rsidP="00733B53">
            <w:pPr>
              <w:adjustRightInd w:val="0"/>
              <w:jc w:val="both"/>
              <w:rPr>
                <w:rFonts w:ascii="Arial" w:eastAsiaTheme="minorEastAsia" w:hAnsi="Arial" w:cs="Arial"/>
                <w:sz w:val="18"/>
                <w:szCs w:val="18"/>
              </w:rPr>
            </w:pPr>
          </w:p>
        </w:tc>
      </w:tr>
    </w:tbl>
    <w:p w14:paraId="7C9A2F1A" w14:textId="5395BF48" w:rsidR="00733B53" w:rsidRPr="005F0BC1" w:rsidRDefault="00733B53" w:rsidP="00116DD6">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6 – SAFETY</w:t>
      </w:r>
    </w:p>
    <w:p w14:paraId="420E02D7" w14:textId="77777777" w:rsidR="00733B53" w:rsidRPr="005F0BC1" w:rsidRDefault="00733B53" w:rsidP="00733B53">
      <w:pPr>
        <w:widowControl w:val="0"/>
        <w:autoSpaceDE w:val="0"/>
        <w:autoSpaceDN w:val="0"/>
        <w:adjustRightInd w:val="0"/>
        <w:spacing w:after="0" w:line="240" w:lineRule="auto"/>
        <w:rPr>
          <w:rFonts w:ascii="Arial" w:eastAsiaTheme="minorEastAsia" w:hAnsi="Arial" w:cs="Arial"/>
          <w:sz w:val="18"/>
          <w:szCs w:val="18"/>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10"/>
        <w:gridCol w:w="4675"/>
      </w:tblGrid>
      <w:tr w:rsidR="00733B53" w:rsidRPr="005F0BC1" w14:paraId="251D81BE" w14:textId="77777777" w:rsidTr="00733B53">
        <w:tc>
          <w:tcPr>
            <w:tcW w:w="985" w:type="dxa"/>
          </w:tcPr>
          <w:p w14:paraId="2E8FCF65"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6.1</w:t>
            </w:r>
          </w:p>
        </w:tc>
        <w:tc>
          <w:tcPr>
            <w:tcW w:w="810" w:type="dxa"/>
          </w:tcPr>
          <w:p w14:paraId="5E140EA3" w14:textId="77777777" w:rsidR="00733B53" w:rsidRPr="005F0BC1" w:rsidRDefault="00733B53" w:rsidP="00733B53">
            <w:pPr>
              <w:adjustRightInd w:val="0"/>
              <w:rPr>
                <w:rFonts w:ascii="Arial" w:eastAsiaTheme="minorEastAsia" w:hAnsi="Arial" w:cs="Arial"/>
                <w:sz w:val="18"/>
                <w:szCs w:val="18"/>
              </w:rPr>
            </w:pPr>
          </w:p>
        </w:tc>
        <w:tc>
          <w:tcPr>
            <w:tcW w:w="4675" w:type="dxa"/>
          </w:tcPr>
          <w:p w14:paraId="42825EDA" w14:textId="77777777" w:rsidR="00875B1F"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Every employee in the public schools shall hold pupils to a strict account for their conduct on the way to and from school, on the play-grounds, or during recess. A </w:t>
            </w:r>
          </w:p>
          <w:p w14:paraId="1E7DB0A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teacher, assistant principal, principal, or any other certificated employee of a school district, shall not be subject to criminal prosecution or criminal penalties for the exercise, during the performance of his/her duties, of the same degree of physical control over a pupil that a parent would be legally privileged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exercise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but</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which</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32"/>
                <w:sz w:val="18"/>
                <w:szCs w:val="18"/>
              </w:rPr>
              <w:t xml:space="preserve"> </w:t>
            </w:r>
            <w:r w:rsidRPr="005F0BC1">
              <w:rPr>
                <w:rFonts w:ascii="Arial" w:eastAsiaTheme="minorEastAsia" w:hAnsi="Arial" w:cs="Arial"/>
                <w:sz w:val="18"/>
                <w:szCs w:val="18"/>
              </w:rPr>
              <w:t>no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event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exceed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amount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physical control</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reasonably</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necessary</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maintain</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order,</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protect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property,</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protect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 health and safety of pupils and employees, or to maintain proper and appropriate conditions conducive to learning. (Ed. Code No.</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44807)</w:t>
            </w:r>
          </w:p>
          <w:p w14:paraId="56EEE03E"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1AB7928" w14:textId="77777777" w:rsidTr="00733B53">
        <w:tc>
          <w:tcPr>
            <w:tcW w:w="985" w:type="dxa"/>
          </w:tcPr>
          <w:p w14:paraId="780719F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6.2</w:t>
            </w:r>
          </w:p>
        </w:tc>
        <w:tc>
          <w:tcPr>
            <w:tcW w:w="810" w:type="dxa"/>
          </w:tcPr>
          <w:p w14:paraId="437CA8B8" w14:textId="77777777" w:rsidR="00733B53" w:rsidRPr="005F0BC1" w:rsidRDefault="00733B53" w:rsidP="00733B53">
            <w:pPr>
              <w:adjustRightInd w:val="0"/>
              <w:rPr>
                <w:rFonts w:ascii="Arial" w:eastAsiaTheme="minorEastAsia" w:hAnsi="Arial" w:cs="Arial"/>
                <w:sz w:val="18"/>
                <w:szCs w:val="18"/>
              </w:rPr>
            </w:pPr>
          </w:p>
        </w:tc>
        <w:tc>
          <w:tcPr>
            <w:tcW w:w="4675" w:type="dxa"/>
          </w:tcPr>
          <w:p w14:paraId="2061827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An employee shall not be required to engage in any school related activity or assignment which can reasonably be deemed hazardous so that bodily injury might be caused. This includes, but is not limited to, workplace bullying, physical and environmental hazards and student safety. Should the situation involve student health and/or safety, employees may be requested to</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assist.</w:t>
            </w:r>
          </w:p>
          <w:p w14:paraId="57D71773"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6B50A9C" w14:textId="77777777" w:rsidTr="00733B53">
        <w:tc>
          <w:tcPr>
            <w:tcW w:w="985" w:type="dxa"/>
          </w:tcPr>
          <w:p w14:paraId="5A53E053"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6.3</w:t>
            </w:r>
          </w:p>
        </w:tc>
        <w:tc>
          <w:tcPr>
            <w:tcW w:w="810" w:type="dxa"/>
          </w:tcPr>
          <w:p w14:paraId="5ED1C676" w14:textId="77777777" w:rsidR="00733B53" w:rsidRPr="005F0BC1" w:rsidRDefault="00733B53" w:rsidP="00733B53">
            <w:pPr>
              <w:adjustRightInd w:val="0"/>
              <w:rPr>
                <w:rFonts w:ascii="Arial" w:eastAsiaTheme="minorEastAsia" w:hAnsi="Arial" w:cs="Arial"/>
                <w:sz w:val="18"/>
                <w:szCs w:val="18"/>
              </w:rPr>
            </w:pPr>
          </w:p>
        </w:tc>
        <w:tc>
          <w:tcPr>
            <w:tcW w:w="4675" w:type="dxa"/>
          </w:tcPr>
          <w:p w14:paraId="30B795CD" w14:textId="77777777" w:rsidR="00733B53" w:rsidRPr="005F0BC1" w:rsidRDefault="00733B53" w:rsidP="00733B53">
            <w:pPr>
              <w:adjustRightInd w:val="0"/>
              <w:rPr>
                <w:rFonts w:ascii="Arial" w:eastAsia="Times New Roman" w:hAnsi="Arial" w:cs="Arial"/>
                <w:color w:val="000000"/>
                <w:kern w:val="2"/>
                <w:sz w:val="18"/>
                <w:szCs w:val="18"/>
              </w:rPr>
            </w:pPr>
            <w:r w:rsidRPr="005F0BC1">
              <w:rPr>
                <w:rFonts w:ascii="Arial" w:eastAsia="Times New Roman" w:hAnsi="Arial" w:cs="Arial"/>
                <w:color w:val="000000"/>
                <w:kern w:val="2"/>
                <w:sz w:val="18"/>
                <w:szCs w:val="18"/>
              </w:rPr>
              <w:t>An employee shall report in writing to his/her immediate supervisor any unsafe, hazardous, or potentially dangerous working conditions. (See Board Policy 3120 4042/Admin Regulation 4042.1 for information and forms).</w:t>
            </w:r>
          </w:p>
          <w:p w14:paraId="0DFAB9C2"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C881857" w14:textId="77777777" w:rsidTr="00733B53">
        <w:tc>
          <w:tcPr>
            <w:tcW w:w="985" w:type="dxa"/>
          </w:tcPr>
          <w:p w14:paraId="4A64F948" w14:textId="77777777" w:rsidR="00733B53" w:rsidRPr="005F0BC1" w:rsidRDefault="00733B53" w:rsidP="00733B53">
            <w:pPr>
              <w:adjustRightInd w:val="0"/>
              <w:rPr>
                <w:rFonts w:ascii="Arial" w:eastAsiaTheme="minorEastAsia" w:hAnsi="Arial" w:cs="Arial"/>
                <w:sz w:val="18"/>
                <w:szCs w:val="18"/>
              </w:rPr>
            </w:pPr>
          </w:p>
        </w:tc>
        <w:tc>
          <w:tcPr>
            <w:tcW w:w="810" w:type="dxa"/>
          </w:tcPr>
          <w:p w14:paraId="1EBC2D9A" w14:textId="77777777" w:rsidR="00733B53" w:rsidRPr="005F0BC1" w:rsidRDefault="00733B53" w:rsidP="00733B53">
            <w:pPr>
              <w:adjustRightInd w:val="0"/>
              <w:rPr>
                <w:rFonts w:ascii="Arial" w:eastAsiaTheme="minorEastAsia" w:hAnsi="Arial" w:cs="Arial"/>
                <w:sz w:val="18"/>
                <w:szCs w:val="18"/>
              </w:rPr>
            </w:pPr>
          </w:p>
        </w:tc>
        <w:tc>
          <w:tcPr>
            <w:tcW w:w="4675" w:type="dxa"/>
          </w:tcPr>
          <w:p w14:paraId="342E3CBF" w14:textId="77777777" w:rsidR="00733B53" w:rsidRPr="005F0BC1" w:rsidRDefault="00733B53" w:rsidP="00733B53">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The District shall investigate these reported conditions and follow the procedures as outlined in the CAL OSHA (California Occupational Safety and Health Act) regulations. The District shall inform a reporting employee of the resolution of this investigation.</w:t>
            </w:r>
          </w:p>
          <w:p w14:paraId="6CDD3005" w14:textId="77777777" w:rsidR="00733B53" w:rsidRPr="005F0BC1" w:rsidRDefault="00733B53" w:rsidP="00733B53">
            <w:pPr>
              <w:adjustRightInd w:val="0"/>
              <w:rPr>
                <w:rFonts w:ascii="Arial" w:eastAsiaTheme="minorEastAsia" w:hAnsi="Arial" w:cs="Arial"/>
                <w:sz w:val="18"/>
                <w:szCs w:val="18"/>
              </w:rPr>
            </w:pPr>
          </w:p>
        </w:tc>
      </w:tr>
      <w:tr w:rsidR="00733B53" w:rsidRPr="005F0BC1" w14:paraId="0A27D896" w14:textId="77777777" w:rsidTr="00733B53">
        <w:tc>
          <w:tcPr>
            <w:tcW w:w="985" w:type="dxa"/>
          </w:tcPr>
          <w:p w14:paraId="0C1AAA6F"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6.4</w:t>
            </w:r>
          </w:p>
        </w:tc>
        <w:tc>
          <w:tcPr>
            <w:tcW w:w="810" w:type="dxa"/>
          </w:tcPr>
          <w:p w14:paraId="76091C4B" w14:textId="77777777" w:rsidR="00733B53" w:rsidRPr="005F0BC1" w:rsidRDefault="00733B53" w:rsidP="00733B53">
            <w:pPr>
              <w:adjustRightInd w:val="0"/>
              <w:rPr>
                <w:rFonts w:ascii="Arial" w:eastAsiaTheme="minorEastAsia" w:hAnsi="Arial" w:cs="Arial"/>
                <w:sz w:val="18"/>
                <w:szCs w:val="18"/>
              </w:rPr>
            </w:pPr>
          </w:p>
        </w:tc>
        <w:tc>
          <w:tcPr>
            <w:tcW w:w="4675" w:type="dxa"/>
          </w:tcPr>
          <w:p w14:paraId="568F5D62" w14:textId="77777777" w:rsidR="00733B53" w:rsidRPr="005F0BC1" w:rsidRDefault="00733B53" w:rsidP="00733B53">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An employee shall report in writing to his/her immediate supervisor any bullying, discrimination, harassment, or retaliation (See Board Policy 4010/Admin Regulation 4010.1 and Board Policy 4012/Admin Regulation 4012.1 for procedures, information, and forms).</w:t>
            </w:r>
          </w:p>
          <w:p w14:paraId="54FE676B" w14:textId="77777777" w:rsidR="00733B53" w:rsidRPr="005F0BC1" w:rsidRDefault="00733B53" w:rsidP="00733B53">
            <w:pPr>
              <w:adjustRightInd w:val="0"/>
              <w:rPr>
                <w:rFonts w:ascii="Arial" w:eastAsiaTheme="minorEastAsia" w:hAnsi="Arial" w:cs="Arial"/>
                <w:color w:val="000000"/>
                <w:sz w:val="18"/>
                <w:szCs w:val="18"/>
              </w:rPr>
            </w:pPr>
          </w:p>
          <w:p w14:paraId="3ED26683" w14:textId="77777777" w:rsidR="00733B53" w:rsidRPr="005F0BC1" w:rsidRDefault="00733B53" w:rsidP="00733B53">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 xml:space="preserve">An employee shall report to his/her immediate supervisor any situation in which a student’s conduct </w:t>
            </w:r>
            <w:r w:rsidRPr="005F0BC1">
              <w:rPr>
                <w:rFonts w:ascii="Arial" w:eastAsiaTheme="minorEastAsia" w:hAnsi="Arial" w:cs="Arial"/>
                <w:color w:val="000000"/>
                <w:sz w:val="18"/>
                <w:szCs w:val="18"/>
              </w:rPr>
              <w:lastRenderedPageBreak/>
              <w:t xml:space="preserve">threatens the physical or emotional safety of students or employees.  The supervisor shall investigate these reported conditions as soon as possible and shall follow appropriate District procedures.  If requested, the employee shall be provided with all relevant and appropriate information regarding the findings of such investigations. </w:t>
            </w:r>
          </w:p>
          <w:p w14:paraId="28B385FC"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5704CE1" w14:textId="77777777" w:rsidTr="00733B53">
        <w:tc>
          <w:tcPr>
            <w:tcW w:w="985" w:type="dxa"/>
          </w:tcPr>
          <w:p w14:paraId="35ACA345"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6.5</w:t>
            </w:r>
          </w:p>
        </w:tc>
        <w:tc>
          <w:tcPr>
            <w:tcW w:w="810" w:type="dxa"/>
          </w:tcPr>
          <w:p w14:paraId="3B00716C" w14:textId="77777777" w:rsidR="00733B53" w:rsidRPr="005F0BC1" w:rsidRDefault="00733B53" w:rsidP="00733B53">
            <w:pPr>
              <w:adjustRightInd w:val="0"/>
              <w:rPr>
                <w:rFonts w:ascii="Arial" w:eastAsiaTheme="minorEastAsia" w:hAnsi="Arial" w:cs="Arial"/>
                <w:sz w:val="18"/>
                <w:szCs w:val="18"/>
              </w:rPr>
            </w:pPr>
          </w:p>
        </w:tc>
        <w:tc>
          <w:tcPr>
            <w:tcW w:w="4675" w:type="dxa"/>
          </w:tcPr>
          <w:p w14:paraId="1B0C108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Employees at each duty site shall be involved in the development of written school related safety procedures and policies through the existing on-site CAL OSHA Safety Committee.</w:t>
            </w:r>
          </w:p>
          <w:p w14:paraId="38E2F225" w14:textId="77777777" w:rsidR="00733B53" w:rsidRPr="005F0BC1" w:rsidRDefault="00733B53" w:rsidP="00733B53">
            <w:pPr>
              <w:adjustRightInd w:val="0"/>
              <w:rPr>
                <w:rFonts w:ascii="Arial" w:eastAsiaTheme="minorEastAsia" w:hAnsi="Arial" w:cs="Arial"/>
                <w:sz w:val="18"/>
                <w:szCs w:val="18"/>
              </w:rPr>
            </w:pPr>
          </w:p>
        </w:tc>
      </w:tr>
      <w:tr w:rsidR="00733B53" w:rsidRPr="005F0BC1" w14:paraId="2394E7F4" w14:textId="77777777" w:rsidTr="00733B53">
        <w:tc>
          <w:tcPr>
            <w:tcW w:w="985" w:type="dxa"/>
          </w:tcPr>
          <w:p w14:paraId="704252F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6.6</w:t>
            </w:r>
          </w:p>
        </w:tc>
        <w:tc>
          <w:tcPr>
            <w:tcW w:w="810" w:type="dxa"/>
          </w:tcPr>
          <w:p w14:paraId="3B75B80E" w14:textId="77777777" w:rsidR="00733B53" w:rsidRPr="005F0BC1" w:rsidRDefault="00733B53" w:rsidP="00733B53">
            <w:pPr>
              <w:adjustRightInd w:val="0"/>
              <w:rPr>
                <w:rFonts w:ascii="Arial" w:eastAsiaTheme="minorEastAsia" w:hAnsi="Arial" w:cs="Arial"/>
                <w:sz w:val="18"/>
                <w:szCs w:val="18"/>
              </w:rPr>
            </w:pPr>
          </w:p>
        </w:tc>
        <w:tc>
          <w:tcPr>
            <w:tcW w:w="4675" w:type="dxa"/>
          </w:tcPr>
          <w:p w14:paraId="2E22C156"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In accordance with ed code 49079, Garden Grove Unified School District shall notify the teachers of a current student of all suspected offenses listed in ed code 49079, which may have occurred in the past three years.  This notification shall include all records that are kept by the school or district related to each incident or narrative based on those reports.</w:t>
            </w:r>
          </w:p>
          <w:p w14:paraId="065FC854"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3137FB1"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2293404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6.7</w:t>
            </w:r>
          </w:p>
        </w:tc>
        <w:tc>
          <w:tcPr>
            <w:tcW w:w="810" w:type="dxa"/>
            <w:tcBorders>
              <w:top w:val="nil"/>
              <w:left w:val="nil"/>
              <w:bottom w:val="nil"/>
              <w:right w:val="nil"/>
            </w:tcBorders>
          </w:tcPr>
          <w:p w14:paraId="0615A5F5" w14:textId="77777777" w:rsidR="00733B53" w:rsidRPr="005F0BC1" w:rsidRDefault="00733B53" w:rsidP="00733B53">
            <w:pPr>
              <w:adjustRightInd w:val="0"/>
              <w:rPr>
                <w:rFonts w:ascii="Arial" w:eastAsiaTheme="minorEastAsia" w:hAnsi="Arial" w:cs="Arial"/>
                <w:sz w:val="18"/>
                <w:szCs w:val="18"/>
              </w:rPr>
            </w:pPr>
          </w:p>
        </w:tc>
        <w:tc>
          <w:tcPr>
            <w:tcW w:w="4675" w:type="dxa"/>
            <w:tcBorders>
              <w:top w:val="nil"/>
              <w:left w:val="nil"/>
              <w:bottom w:val="nil"/>
              <w:right w:val="nil"/>
            </w:tcBorders>
          </w:tcPr>
          <w:p w14:paraId="078C6A65"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District and the Association agree that health and safety is an increasing concern to school employees.  To this end the District and the Association shall work jointly to assist each school health and safety committee in developing school-wide health and safety procedures.</w:t>
            </w:r>
          </w:p>
          <w:p w14:paraId="30DA559F" w14:textId="77777777" w:rsidR="00733B53" w:rsidRPr="005F0BC1" w:rsidRDefault="00733B53" w:rsidP="00733B53">
            <w:pPr>
              <w:adjustRightInd w:val="0"/>
              <w:rPr>
                <w:rFonts w:ascii="Arial" w:eastAsiaTheme="minorEastAsia" w:hAnsi="Arial" w:cs="Arial"/>
                <w:sz w:val="18"/>
                <w:szCs w:val="18"/>
              </w:rPr>
            </w:pPr>
          </w:p>
        </w:tc>
      </w:tr>
      <w:tr w:rsidR="00733B53" w:rsidRPr="005F0BC1" w14:paraId="125E0F32"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5E16755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6.8</w:t>
            </w:r>
          </w:p>
        </w:tc>
        <w:tc>
          <w:tcPr>
            <w:tcW w:w="810" w:type="dxa"/>
            <w:tcBorders>
              <w:top w:val="nil"/>
              <w:left w:val="nil"/>
              <w:bottom w:val="nil"/>
              <w:right w:val="nil"/>
            </w:tcBorders>
          </w:tcPr>
          <w:p w14:paraId="1EA0E58C" w14:textId="77777777" w:rsidR="00733B53" w:rsidRPr="005F0BC1" w:rsidRDefault="00733B53" w:rsidP="00733B53">
            <w:pPr>
              <w:adjustRightInd w:val="0"/>
              <w:rPr>
                <w:rFonts w:ascii="Arial" w:eastAsiaTheme="minorEastAsia" w:hAnsi="Arial" w:cs="Arial"/>
                <w:sz w:val="18"/>
                <w:szCs w:val="18"/>
              </w:rPr>
            </w:pPr>
          </w:p>
        </w:tc>
        <w:tc>
          <w:tcPr>
            <w:tcW w:w="4675" w:type="dxa"/>
            <w:tcBorders>
              <w:top w:val="nil"/>
              <w:left w:val="nil"/>
              <w:bottom w:val="nil"/>
              <w:right w:val="nil"/>
            </w:tcBorders>
          </w:tcPr>
          <w:p w14:paraId="1D92FC43"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District and the Association shall work jointly on a District-wide Safety Committee.</w:t>
            </w:r>
          </w:p>
          <w:p w14:paraId="2AE445FF" w14:textId="77777777" w:rsidR="00733B53" w:rsidRPr="005F0BC1" w:rsidRDefault="00733B53" w:rsidP="00733B53">
            <w:pPr>
              <w:adjustRightInd w:val="0"/>
              <w:rPr>
                <w:rFonts w:ascii="Arial" w:eastAsiaTheme="minorEastAsia" w:hAnsi="Arial" w:cs="Arial"/>
                <w:sz w:val="18"/>
                <w:szCs w:val="18"/>
              </w:rPr>
            </w:pPr>
          </w:p>
        </w:tc>
      </w:tr>
    </w:tbl>
    <w:p w14:paraId="3D79B68C" w14:textId="77777777" w:rsidR="00733B53" w:rsidRPr="005F0BC1" w:rsidRDefault="00733B53" w:rsidP="00733B53">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7 – EVALUATION PROCEDURES</w:t>
      </w:r>
    </w:p>
    <w:p w14:paraId="015CFA58" w14:textId="77777777" w:rsidR="00733B53" w:rsidRPr="005F0BC1" w:rsidRDefault="00733B53" w:rsidP="00733B53">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09"/>
        <w:gridCol w:w="501"/>
        <w:gridCol w:w="793"/>
        <w:gridCol w:w="1294"/>
        <w:gridCol w:w="1294"/>
        <w:gridCol w:w="1294"/>
      </w:tblGrid>
      <w:tr w:rsidR="00733B53" w:rsidRPr="005F0BC1" w14:paraId="0854F0B5" w14:textId="77777777" w:rsidTr="00733B53">
        <w:tc>
          <w:tcPr>
            <w:tcW w:w="985" w:type="dxa"/>
          </w:tcPr>
          <w:p w14:paraId="66FCC182"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7.1</w:t>
            </w:r>
          </w:p>
        </w:tc>
        <w:tc>
          <w:tcPr>
            <w:tcW w:w="810" w:type="dxa"/>
            <w:gridSpan w:val="2"/>
          </w:tcPr>
          <w:p w14:paraId="09987345" w14:textId="77777777" w:rsidR="00733B53" w:rsidRPr="005F0BC1" w:rsidRDefault="00733B53" w:rsidP="00733B53">
            <w:pPr>
              <w:adjustRightInd w:val="0"/>
              <w:rPr>
                <w:rFonts w:ascii="Arial" w:eastAsiaTheme="minorEastAsia" w:hAnsi="Arial" w:cs="Arial"/>
                <w:sz w:val="18"/>
                <w:szCs w:val="18"/>
              </w:rPr>
            </w:pPr>
          </w:p>
        </w:tc>
        <w:tc>
          <w:tcPr>
            <w:tcW w:w="4675" w:type="dxa"/>
            <w:gridSpan w:val="4"/>
          </w:tcPr>
          <w:p w14:paraId="388AD13E"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Purpose</w:t>
            </w:r>
          </w:p>
          <w:p w14:paraId="408A13AF" w14:textId="77777777" w:rsidR="00733B53" w:rsidRPr="005F0BC1" w:rsidRDefault="00733B53" w:rsidP="00733B53">
            <w:pPr>
              <w:adjustRightInd w:val="0"/>
              <w:rPr>
                <w:rFonts w:ascii="Arial" w:eastAsiaTheme="minorEastAsia" w:hAnsi="Arial" w:cs="Arial"/>
                <w:sz w:val="18"/>
                <w:szCs w:val="18"/>
              </w:rPr>
            </w:pPr>
          </w:p>
          <w:p w14:paraId="0C220A74" w14:textId="77777777" w:rsidR="00733B53" w:rsidRPr="005F0BC1" w:rsidRDefault="00733B53" w:rsidP="00733B53">
            <w:pPr>
              <w:kinsoku w:val="0"/>
              <w:overflowPunct w:val="0"/>
              <w:adjustRightInd w:val="0"/>
              <w:spacing w:line="220" w:lineRule="auto"/>
              <w:ind w:right="113"/>
              <w:rPr>
                <w:rFonts w:ascii="Arial" w:eastAsiaTheme="minorEastAsia" w:hAnsi="Arial" w:cs="Arial"/>
                <w:sz w:val="18"/>
                <w:szCs w:val="18"/>
              </w:rPr>
            </w:pPr>
            <w:r w:rsidRPr="005F0BC1">
              <w:rPr>
                <w:rFonts w:ascii="Arial" w:eastAsiaTheme="minorEastAsia" w:hAnsi="Arial" w:cs="Arial"/>
                <w:sz w:val="18"/>
                <w:szCs w:val="18"/>
              </w:rPr>
              <w:t>The District and the Association believe that a formal, consistent evaluation system</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accurate,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authentic,</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fair,</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meaningful,</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streamlined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as an important way to assess and improve employee performance and, therefore, the quality of</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instruction</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offered</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35"/>
                <w:sz w:val="18"/>
                <w:szCs w:val="18"/>
              </w:rPr>
              <w:t xml:space="preserve"> </w:t>
            </w:r>
            <w:r w:rsidRPr="005F0BC1">
              <w:rPr>
                <w:rFonts w:ascii="Arial" w:eastAsiaTheme="minorEastAsia" w:hAnsi="Arial" w:cs="Arial"/>
                <w:sz w:val="18"/>
                <w:szCs w:val="18"/>
              </w:rPr>
              <w:t>pupils.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31"/>
                <w:sz w:val="18"/>
                <w:szCs w:val="18"/>
              </w:rPr>
              <w:t xml:space="preserve"> </w:t>
            </w:r>
            <w:r w:rsidRPr="005F0BC1">
              <w:rPr>
                <w:rFonts w:ascii="Arial" w:eastAsiaTheme="minorEastAsia" w:hAnsi="Arial" w:cs="Arial"/>
                <w:sz w:val="18"/>
                <w:szCs w:val="18"/>
              </w:rPr>
              <w:t>accordance</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Education</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Code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Sections 44660-44664, the performance of each employee within the bargaining unit shall be evaluated in writing by an administrator in the following areas: (1) Progress of pupils toward standards established by School Board grade level expectancies,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course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outlines,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etc.;</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(2)</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Instructional</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techniques</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strategies; (3) Adherence to curricular objectives; (4) Establishing and maintaining a suitable learning environment within the scope of the employee's responsibilities; and (5) Job responsibilities. All evaluations shall be written on standard district forms. (See Appendix for forms.)</w:t>
            </w:r>
          </w:p>
          <w:p w14:paraId="10F7AA82"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31AFBA5" w14:textId="77777777" w:rsidTr="00733B53">
        <w:tc>
          <w:tcPr>
            <w:tcW w:w="985" w:type="dxa"/>
          </w:tcPr>
          <w:p w14:paraId="3DA2FB1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7.2</w:t>
            </w:r>
          </w:p>
        </w:tc>
        <w:tc>
          <w:tcPr>
            <w:tcW w:w="810" w:type="dxa"/>
            <w:gridSpan w:val="2"/>
          </w:tcPr>
          <w:p w14:paraId="30866E34" w14:textId="77777777" w:rsidR="00733B53" w:rsidRPr="005F0BC1" w:rsidRDefault="00733B53" w:rsidP="00733B53">
            <w:pPr>
              <w:adjustRightInd w:val="0"/>
              <w:rPr>
                <w:rFonts w:ascii="Arial" w:eastAsiaTheme="minorEastAsia" w:hAnsi="Arial" w:cs="Arial"/>
                <w:sz w:val="18"/>
                <w:szCs w:val="18"/>
              </w:rPr>
            </w:pPr>
          </w:p>
        </w:tc>
        <w:tc>
          <w:tcPr>
            <w:tcW w:w="4675" w:type="dxa"/>
            <w:gridSpan w:val="4"/>
          </w:tcPr>
          <w:p w14:paraId="303E8F1E"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Definitions</w:t>
            </w:r>
          </w:p>
          <w:p w14:paraId="6B053DA6"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D67497A" w14:textId="77777777" w:rsidTr="00733B53">
        <w:tc>
          <w:tcPr>
            <w:tcW w:w="985" w:type="dxa"/>
          </w:tcPr>
          <w:p w14:paraId="7D34C9F8"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6D3537E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7.2a</w:t>
            </w:r>
          </w:p>
        </w:tc>
        <w:tc>
          <w:tcPr>
            <w:tcW w:w="4675" w:type="dxa"/>
            <w:gridSpan w:val="4"/>
          </w:tcPr>
          <w:p w14:paraId="2DAED98F" w14:textId="77777777" w:rsidR="009E73AD"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A scheduled observation shall last a minimum of 30 minutes.  Scheduled observations shall be arranged by the evaluator and employee at least 2 (two) </w:t>
            </w:r>
          </w:p>
          <w:p w14:paraId="27DD1CC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instructional days in advance of the scheduled observation. A change in the scheduled observation date may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requested</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either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evaluator,</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if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necessary. Either the employee or the evaluator may request a pre-observation conference to discuss the lesson which will be the subject of the observation.</w:t>
            </w:r>
          </w:p>
          <w:p w14:paraId="68A6430D" w14:textId="77777777" w:rsidR="00733B53" w:rsidRPr="005F0BC1" w:rsidRDefault="00733B53" w:rsidP="00733B53">
            <w:pPr>
              <w:adjustRightInd w:val="0"/>
              <w:rPr>
                <w:rFonts w:ascii="Arial" w:eastAsiaTheme="minorEastAsia" w:hAnsi="Arial" w:cs="Arial"/>
                <w:sz w:val="18"/>
                <w:szCs w:val="18"/>
              </w:rPr>
            </w:pPr>
          </w:p>
        </w:tc>
      </w:tr>
      <w:tr w:rsidR="00733B53" w:rsidRPr="005F0BC1" w14:paraId="19F5DFFB" w14:textId="77777777" w:rsidTr="00733B53">
        <w:tc>
          <w:tcPr>
            <w:tcW w:w="985" w:type="dxa"/>
          </w:tcPr>
          <w:p w14:paraId="0E7A9B8C"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10AE159D"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7.2b</w:t>
            </w:r>
          </w:p>
        </w:tc>
        <w:tc>
          <w:tcPr>
            <w:tcW w:w="4675" w:type="dxa"/>
            <w:gridSpan w:val="4"/>
          </w:tcPr>
          <w:p w14:paraId="017FF404"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An unscheduled observation shall last a minimum of 15</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minutes.</w:t>
            </w:r>
          </w:p>
          <w:p w14:paraId="24C0F7F9"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C1CDAE8" w14:textId="77777777" w:rsidTr="00733B53">
        <w:tc>
          <w:tcPr>
            <w:tcW w:w="985" w:type="dxa"/>
          </w:tcPr>
          <w:p w14:paraId="089E5AF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7.3</w:t>
            </w:r>
          </w:p>
        </w:tc>
        <w:tc>
          <w:tcPr>
            <w:tcW w:w="810" w:type="dxa"/>
            <w:gridSpan w:val="2"/>
          </w:tcPr>
          <w:p w14:paraId="3E148F75" w14:textId="77777777" w:rsidR="00733B53" w:rsidRPr="005F0BC1" w:rsidRDefault="00733B53" w:rsidP="00733B53">
            <w:pPr>
              <w:adjustRightInd w:val="0"/>
              <w:rPr>
                <w:rFonts w:ascii="Arial" w:eastAsiaTheme="minorEastAsia" w:hAnsi="Arial" w:cs="Arial"/>
                <w:sz w:val="18"/>
                <w:szCs w:val="18"/>
              </w:rPr>
            </w:pPr>
          </w:p>
        </w:tc>
        <w:tc>
          <w:tcPr>
            <w:tcW w:w="4675" w:type="dxa"/>
            <w:gridSpan w:val="4"/>
          </w:tcPr>
          <w:p w14:paraId="35D055E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Frequency</w:t>
            </w:r>
          </w:p>
          <w:p w14:paraId="147C71B6" w14:textId="77777777" w:rsidR="00733B53" w:rsidRPr="005F0BC1" w:rsidRDefault="00733B53" w:rsidP="00733B53">
            <w:pPr>
              <w:adjustRightInd w:val="0"/>
              <w:rPr>
                <w:rFonts w:ascii="Arial" w:eastAsiaTheme="minorEastAsia" w:hAnsi="Arial" w:cs="Arial"/>
                <w:sz w:val="18"/>
                <w:szCs w:val="18"/>
              </w:rPr>
            </w:pPr>
          </w:p>
          <w:p w14:paraId="05231116"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Permanent employees shall be evaluated at least every 5 years for teachers with more than 10 full years teaching in the district and at least biennially for teachers with 3 to 10 years in the district. Non-permanent employees (temporary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probationary)</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evaluated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annually.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All</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evaluations shall be completed no later than May</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1.</w:t>
            </w:r>
          </w:p>
          <w:p w14:paraId="2D5334C9"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56B311D" w14:textId="77777777" w:rsidTr="00733B53">
        <w:tc>
          <w:tcPr>
            <w:tcW w:w="985" w:type="dxa"/>
          </w:tcPr>
          <w:p w14:paraId="2A06F8F5"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7.4</w:t>
            </w:r>
          </w:p>
        </w:tc>
        <w:tc>
          <w:tcPr>
            <w:tcW w:w="810" w:type="dxa"/>
            <w:gridSpan w:val="2"/>
          </w:tcPr>
          <w:p w14:paraId="6889A073" w14:textId="77777777" w:rsidR="00733B53" w:rsidRPr="005F0BC1" w:rsidRDefault="00733B53" w:rsidP="00733B53">
            <w:pPr>
              <w:adjustRightInd w:val="0"/>
              <w:rPr>
                <w:rFonts w:ascii="Arial" w:eastAsiaTheme="minorEastAsia" w:hAnsi="Arial" w:cs="Arial"/>
                <w:sz w:val="18"/>
                <w:szCs w:val="18"/>
              </w:rPr>
            </w:pPr>
          </w:p>
        </w:tc>
        <w:tc>
          <w:tcPr>
            <w:tcW w:w="4675" w:type="dxa"/>
            <w:gridSpan w:val="4"/>
          </w:tcPr>
          <w:p w14:paraId="02DD46A1"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Observations</w:t>
            </w:r>
          </w:p>
          <w:p w14:paraId="7DEB42B6"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F0AC88F" w14:textId="77777777" w:rsidTr="00733B53">
        <w:tc>
          <w:tcPr>
            <w:tcW w:w="985" w:type="dxa"/>
          </w:tcPr>
          <w:p w14:paraId="3C47ECCB"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2E53F79F"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7.4a</w:t>
            </w:r>
          </w:p>
        </w:tc>
        <w:tc>
          <w:tcPr>
            <w:tcW w:w="4675" w:type="dxa"/>
            <w:gridSpan w:val="4"/>
          </w:tcPr>
          <w:p w14:paraId="664F5A5D"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evaluator shall base the employee's evaluation on information gathered through unscheduled and/or scheduled observations, conferences, job descriptions, and first-hand knowledge of total performance. The</w:t>
            </w:r>
            <w:r w:rsidRPr="005F0BC1">
              <w:rPr>
                <w:rFonts w:ascii="Arial" w:eastAsiaTheme="minorEastAsia" w:hAnsi="Arial" w:cs="Arial"/>
                <w:spacing w:val="52"/>
                <w:sz w:val="18"/>
                <w:szCs w:val="18"/>
              </w:rPr>
              <w:t xml:space="preserve"> </w:t>
            </w:r>
            <w:r w:rsidRPr="005F0BC1">
              <w:rPr>
                <w:rFonts w:ascii="Arial" w:eastAsiaTheme="minorEastAsia" w:hAnsi="Arial" w:cs="Arial"/>
                <w:sz w:val="18"/>
                <w:szCs w:val="18"/>
              </w:rPr>
              <w:t>valuator shall provide feedback on observations, commendations and/or recommendations in areas needing improvement.</w:t>
            </w:r>
          </w:p>
          <w:p w14:paraId="0D4A8631" w14:textId="77777777" w:rsidR="00733B53" w:rsidRPr="005F0BC1" w:rsidRDefault="00733B53" w:rsidP="00733B53">
            <w:pPr>
              <w:adjustRightInd w:val="0"/>
              <w:rPr>
                <w:rFonts w:ascii="Arial" w:eastAsiaTheme="minorEastAsia" w:hAnsi="Arial" w:cs="Arial"/>
                <w:sz w:val="18"/>
                <w:szCs w:val="18"/>
              </w:rPr>
            </w:pPr>
          </w:p>
        </w:tc>
      </w:tr>
      <w:tr w:rsidR="00733B53" w:rsidRPr="005F0BC1" w14:paraId="7F613BC2" w14:textId="77777777" w:rsidTr="00733B53">
        <w:tc>
          <w:tcPr>
            <w:tcW w:w="985" w:type="dxa"/>
          </w:tcPr>
          <w:p w14:paraId="5BBD1015"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7F1ED276"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7.4b</w:t>
            </w:r>
          </w:p>
        </w:tc>
        <w:tc>
          <w:tcPr>
            <w:tcW w:w="4675" w:type="dxa"/>
            <w:gridSpan w:val="4"/>
          </w:tcPr>
          <w:p w14:paraId="5C7CFB1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Non-permanent Employees</w:t>
            </w:r>
          </w:p>
          <w:p w14:paraId="41B995DF" w14:textId="77777777" w:rsidR="00733B53" w:rsidRPr="005F0BC1" w:rsidRDefault="00733B53" w:rsidP="00733B53">
            <w:pPr>
              <w:adjustRightInd w:val="0"/>
              <w:rPr>
                <w:rFonts w:ascii="Arial" w:eastAsiaTheme="minorEastAsia" w:hAnsi="Arial" w:cs="Arial"/>
                <w:sz w:val="18"/>
                <w:szCs w:val="18"/>
              </w:rPr>
            </w:pPr>
          </w:p>
          <w:p w14:paraId="07B750CD"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Non-permanent Employees shall have at least one scheduled observation and a minimum of two (2) unscheduled observations each year.</w:t>
            </w:r>
          </w:p>
          <w:p w14:paraId="1EA37236" w14:textId="77777777" w:rsidR="00733B53" w:rsidRPr="005F0BC1" w:rsidRDefault="00733B53" w:rsidP="00733B53">
            <w:pPr>
              <w:adjustRightInd w:val="0"/>
              <w:rPr>
                <w:rFonts w:ascii="Arial" w:eastAsiaTheme="minorEastAsia" w:hAnsi="Arial" w:cs="Arial"/>
                <w:sz w:val="18"/>
                <w:szCs w:val="18"/>
              </w:rPr>
            </w:pPr>
          </w:p>
        </w:tc>
      </w:tr>
      <w:tr w:rsidR="00733B53" w:rsidRPr="005F0BC1" w14:paraId="11255171" w14:textId="77777777" w:rsidTr="00733B53">
        <w:tc>
          <w:tcPr>
            <w:tcW w:w="985" w:type="dxa"/>
          </w:tcPr>
          <w:p w14:paraId="503E7FE1"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08BCC511"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7.4c</w:t>
            </w:r>
          </w:p>
        </w:tc>
        <w:tc>
          <w:tcPr>
            <w:tcW w:w="4675" w:type="dxa"/>
            <w:gridSpan w:val="4"/>
          </w:tcPr>
          <w:p w14:paraId="4CE0C6FC"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Permanent Employees</w:t>
            </w:r>
          </w:p>
          <w:p w14:paraId="663E9905" w14:textId="77777777" w:rsidR="00733B53" w:rsidRPr="005F0BC1" w:rsidRDefault="00733B53" w:rsidP="00733B53">
            <w:pPr>
              <w:adjustRightInd w:val="0"/>
              <w:rPr>
                <w:rFonts w:ascii="Arial" w:eastAsiaTheme="minorEastAsia" w:hAnsi="Arial" w:cs="Arial"/>
                <w:sz w:val="18"/>
                <w:szCs w:val="18"/>
              </w:rPr>
            </w:pPr>
          </w:p>
          <w:p w14:paraId="0A814F1A" w14:textId="77777777" w:rsidR="00733B53" w:rsidRDefault="00733B53" w:rsidP="00733B53">
            <w:pPr>
              <w:kinsoku w:val="0"/>
              <w:overflowPunct w:val="0"/>
              <w:adjustRightInd w:val="0"/>
              <w:spacing w:line="220" w:lineRule="auto"/>
              <w:ind w:right="549"/>
              <w:jc w:val="both"/>
              <w:rPr>
                <w:rFonts w:ascii="Arial" w:eastAsiaTheme="minorEastAsia" w:hAnsi="Arial" w:cs="Arial"/>
                <w:sz w:val="18"/>
                <w:szCs w:val="18"/>
              </w:rPr>
            </w:pPr>
            <w:r w:rsidRPr="005F0BC1">
              <w:rPr>
                <w:rFonts w:ascii="Arial" w:eastAsiaTheme="minorEastAsia" w:hAnsi="Arial" w:cs="Arial"/>
                <w:sz w:val="18"/>
                <w:szCs w:val="18"/>
              </w:rPr>
              <w:t>Permanent employees shall be observed using either a minimum of two (2) unscheduled observations or a minimum of one scheduled observation. The employee decision shall be indicated on the Evaluation Procedure Form and submitted to the Administration by October 1.</w:t>
            </w:r>
          </w:p>
          <w:p w14:paraId="2FA780BE" w14:textId="77777777" w:rsidR="003115C6" w:rsidRPr="005F0BC1" w:rsidRDefault="003115C6" w:rsidP="00733B53">
            <w:pPr>
              <w:kinsoku w:val="0"/>
              <w:overflowPunct w:val="0"/>
              <w:adjustRightInd w:val="0"/>
              <w:spacing w:line="220" w:lineRule="auto"/>
              <w:ind w:right="549"/>
              <w:jc w:val="both"/>
              <w:rPr>
                <w:rFonts w:ascii="Arial" w:eastAsiaTheme="minorEastAsia" w:hAnsi="Arial" w:cs="Arial"/>
                <w:sz w:val="18"/>
                <w:szCs w:val="18"/>
              </w:rPr>
            </w:pPr>
          </w:p>
          <w:p w14:paraId="1DC45CB5"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277B4D5" w14:textId="77777777" w:rsidTr="00733B53">
        <w:tc>
          <w:tcPr>
            <w:tcW w:w="985" w:type="dxa"/>
          </w:tcPr>
          <w:p w14:paraId="5FB20CAD" w14:textId="77777777" w:rsidR="00733B53" w:rsidRPr="005F0BC1" w:rsidRDefault="00733B53" w:rsidP="00733B53">
            <w:pPr>
              <w:adjustRightInd w:val="0"/>
              <w:rPr>
                <w:rFonts w:ascii="Arial" w:eastAsiaTheme="minorEastAsia" w:hAnsi="Arial" w:cs="Arial"/>
                <w:sz w:val="18"/>
                <w:szCs w:val="18"/>
              </w:rPr>
            </w:pPr>
          </w:p>
        </w:tc>
        <w:tc>
          <w:tcPr>
            <w:tcW w:w="810" w:type="dxa"/>
            <w:gridSpan w:val="2"/>
          </w:tcPr>
          <w:p w14:paraId="4C9D44A1" w14:textId="77777777" w:rsidR="00733B53" w:rsidRPr="005F0BC1" w:rsidRDefault="00733B53" w:rsidP="00FC7021">
            <w:pPr>
              <w:adjustRightInd w:val="0"/>
              <w:rPr>
                <w:rFonts w:ascii="Arial" w:eastAsiaTheme="minorEastAsia" w:hAnsi="Arial" w:cs="Arial"/>
                <w:sz w:val="18"/>
                <w:szCs w:val="18"/>
              </w:rPr>
            </w:pPr>
            <w:r w:rsidRPr="005F0BC1">
              <w:rPr>
                <w:rFonts w:ascii="Arial" w:eastAsiaTheme="minorEastAsia" w:hAnsi="Arial" w:cs="Arial"/>
                <w:sz w:val="18"/>
                <w:szCs w:val="18"/>
              </w:rPr>
              <w:t>7.4d</w:t>
            </w:r>
          </w:p>
        </w:tc>
        <w:tc>
          <w:tcPr>
            <w:tcW w:w="4675" w:type="dxa"/>
            <w:gridSpan w:val="4"/>
          </w:tcPr>
          <w:p w14:paraId="485EB106"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Observation Conferences</w:t>
            </w:r>
          </w:p>
          <w:p w14:paraId="73BA1987" w14:textId="77777777" w:rsidR="00733B53" w:rsidRPr="005F0BC1" w:rsidRDefault="00733B53" w:rsidP="00733B53">
            <w:pPr>
              <w:adjustRightInd w:val="0"/>
              <w:rPr>
                <w:rFonts w:ascii="Arial" w:eastAsiaTheme="minorEastAsia" w:hAnsi="Arial" w:cs="Arial"/>
                <w:sz w:val="18"/>
                <w:szCs w:val="18"/>
              </w:rPr>
            </w:pPr>
          </w:p>
          <w:p w14:paraId="5157DAF4" w14:textId="35D80FE1" w:rsidR="00664685" w:rsidRPr="005F0BC1" w:rsidRDefault="00733B53" w:rsidP="00664685">
            <w:pPr>
              <w:adjustRightInd w:val="0"/>
              <w:rPr>
                <w:rFonts w:ascii="Arial" w:eastAsiaTheme="minorEastAsia" w:hAnsi="Arial" w:cs="Arial"/>
                <w:sz w:val="18"/>
                <w:szCs w:val="18"/>
              </w:rPr>
            </w:pPr>
            <w:r w:rsidRPr="005F0BC1">
              <w:rPr>
                <w:rFonts w:ascii="Arial" w:eastAsiaTheme="minorEastAsia" w:hAnsi="Arial" w:cs="Arial"/>
                <w:sz w:val="18"/>
                <w:szCs w:val="18"/>
              </w:rPr>
              <w:t>Within 5 days after an observation (unscheduled or scheduled) the employee shall be given a copy of the Observation Report. A conference shall be held within 10 workdays of the observation.</w:t>
            </w:r>
          </w:p>
        </w:tc>
      </w:tr>
      <w:tr w:rsidR="00733B53" w:rsidRPr="005F0BC1" w14:paraId="59E43274" w14:textId="77777777" w:rsidTr="00733B53">
        <w:tc>
          <w:tcPr>
            <w:tcW w:w="1294" w:type="dxa"/>
            <w:gridSpan w:val="2"/>
            <w:tcBorders>
              <w:top w:val="single" w:sz="4" w:space="0" w:color="auto"/>
              <w:left w:val="single" w:sz="4" w:space="0" w:color="auto"/>
              <w:bottom w:val="single" w:sz="4" w:space="0" w:color="auto"/>
              <w:right w:val="single" w:sz="4" w:space="0" w:color="auto"/>
            </w:tcBorders>
          </w:tcPr>
          <w:p w14:paraId="35612253" w14:textId="77777777" w:rsidR="00733B53" w:rsidRPr="005F0BC1" w:rsidRDefault="00733B53" w:rsidP="00733B53">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 of Years in District</w:t>
            </w:r>
          </w:p>
        </w:tc>
        <w:tc>
          <w:tcPr>
            <w:tcW w:w="1294" w:type="dxa"/>
            <w:gridSpan w:val="2"/>
            <w:tcBorders>
              <w:top w:val="single" w:sz="4" w:space="0" w:color="auto"/>
              <w:left w:val="single" w:sz="4" w:space="0" w:color="auto"/>
              <w:bottom w:val="single" w:sz="4" w:space="0" w:color="auto"/>
              <w:right w:val="single" w:sz="4" w:space="0" w:color="auto"/>
            </w:tcBorders>
          </w:tcPr>
          <w:p w14:paraId="6A6EA6E9" w14:textId="77777777" w:rsidR="00733B53" w:rsidRPr="005F0BC1" w:rsidRDefault="00733B53" w:rsidP="00733B53">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Frequency</w:t>
            </w:r>
          </w:p>
        </w:tc>
        <w:tc>
          <w:tcPr>
            <w:tcW w:w="1294" w:type="dxa"/>
            <w:tcBorders>
              <w:top w:val="single" w:sz="4" w:space="0" w:color="auto"/>
              <w:left w:val="single" w:sz="4" w:space="0" w:color="auto"/>
              <w:bottom w:val="single" w:sz="4" w:space="0" w:color="auto"/>
              <w:right w:val="single" w:sz="4" w:space="0" w:color="auto"/>
            </w:tcBorders>
          </w:tcPr>
          <w:p w14:paraId="320633E7" w14:textId="77777777" w:rsidR="00733B53" w:rsidRPr="005F0BC1" w:rsidRDefault="00733B53" w:rsidP="00733B53">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Types of Observation</w:t>
            </w:r>
          </w:p>
        </w:tc>
        <w:tc>
          <w:tcPr>
            <w:tcW w:w="1294" w:type="dxa"/>
            <w:tcBorders>
              <w:top w:val="single" w:sz="4" w:space="0" w:color="auto"/>
              <w:left w:val="single" w:sz="4" w:space="0" w:color="auto"/>
              <w:bottom w:val="single" w:sz="4" w:space="0" w:color="auto"/>
              <w:right w:val="single" w:sz="4" w:space="0" w:color="auto"/>
            </w:tcBorders>
          </w:tcPr>
          <w:p w14:paraId="3301F70A" w14:textId="77777777" w:rsidR="00733B53" w:rsidRPr="005F0BC1" w:rsidRDefault="00733B53" w:rsidP="00733B53">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Forms</w:t>
            </w:r>
          </w:p>
        </w:tc>
        <w:tc>
          <w:tcPr>
            <w:tcW w:w="1294" w:type="dxa"/>
            <w:tcBorders>
              <w:top w:val="single" w:sz="4" w:space="0" w:color="auto"/>
              <w:left w:val="single" w:sz="4" w:space="0" w:color="auto"/>
              <w:bottom w:val="single" w:sz="4" w:space="0" w:color="auto"/>
              <w:right w:val="single" w:sz="4" w:space="0" w:color="auto"/>
            </w:tcBorders>
          </w:tcPr>
          <w:p w14:paraId="6D6F1777" w14:textId="77777777" w:rsidR="00733B53" w:rsidRPr="005F0BC1" w:rsidRDefault="00733B53" w:rsidP="00733B53">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First Observation Deadline</w:t>
            </w:r>
          </w:p>
        </w:tc>
      </w:tr>
      <w:tr w:rsidR="00733B53" w:rsidRPr="005F0BC1" w14:paraId="03EB24E6" w14:textId="77777777" w:rsidTr="00733B53">
        <w:tc>
          <w:tcPr>
            <w:tcW w:w="1294" w:type="dxa"/>
            <w:gridSpan w:val="2"/>
            <w:tcBorders>
              <w:top w:val="single" w:sz="4" w:space="0" w:color="auto"/>
              <w:left w:val="single" w:sz="4" w:space="0" w:color="auto"/>
              <w:bottom w:val="single" w:sz="4" w:space="0" w:color="auto"/>
              <w:right w:val="single" w:sz="4" w:space="0" w:color="auto"/>
            </w:tcBorders>
          </w:tcPr>
          <w:p w14:paraId="227080A8"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Temporary or Probationary</w:t>
            </w:r>
          </w:p>
        </w:tc>
        <w:tc>
          <w:tcPr>
            <w:tcW w:w="1294" w:type="dxa"/>
            <w:gridSpan w:val="2"/>
            <w:tcBorders>
              <w:top w:val="single" w:sz="4" w:space="0" w:color="auto"/>
              <w:left w:val="single" w:sz="4" w:space="0" w:color="auto"/>
              <w:bottom w:val="single" w:sz="4" w:space="0" w:color="auto"/>
              <w:right w:val="single" w:sz="4" w:space="0" w:color="auto"/>
            </w:tcBorders>
          </w:tcPr>
          <w:p w14:paraId="510471D1"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Annually</w:t>
            </w:r>
          </w:p>
        </w:tc>
        <w:tc>
          <w:tcPr>
            <w:tcW w:w="1294" w:type="dxa"/>
            <w:tcBorders>
              <w:top w:val="single" w:sz="4" w:space="0" w:color="auto"/>
              <w:left w:val="single" w:sz="4" w:space="0" w:color="auto"/>
              <w:bottom w:val="single" w:sz="4" w:space="0" w:color="auto"/>
              <w:right w:val="single" w:sz="4" w:space="0" w:color="auto"/>
            </w:tcBorders>
          </w:tcPr>
          <w:p w14:paraId="328F2F06" w14:textId="784CA245"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 xml:space="preserve">2 unscheduled and </w:t>
            </w:r>
          </w:p>
          <w:p w14:paraId="3A0BD9B0"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294" w:type="dxa"/>
            <w:tcBorders>
              <w:top w:val="single" w:sz="4" w:space="0" w:color="auto"/>
              <w:left w:val="single" w:sz="4" w:space="0" w:color="auto"/>
              <w:bottom w:val="single" w:sz="4" w:space="0" w:color="auto"/>
              <w:right w:val="single" w:sz="4" w:space="0" w:color="auto"/>
            </w:tcBorders>
          </w:tcPr>
          <w:p w14:paraId="73AB0CFA"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94" w:type="dxa"/>
            <w:tcBorders>
              <w:top w:val="single" w:sz="4" w:space="0" w:color="auto"/>
              <w:left w:val="single" w:sz="4" w:space="0" w:color="auto"/>
              <w:bottom w:val="single" w:sz="4" w:space="0" w:color="auto"/>
              <w:right w:val="single" w:sz="4" w:space="0" w:color="auto"/>
            </w:tcBorders>
          </w:tcPr>
          <w:p w14:paraId="041DBD13"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r w:rsidR="00733B53" w:rsidRPr="005F0BC1" w14:paraId="004AF5E4" w14:textId="77777777" w:rsidTr="00733B53">
        <w:tc>
          <w:tcPr>
            <w:tcW w:w="1294" w:type="dxa"/>
            <w:gridSpan w:val="2"/>
            <w:tcBorders>
              <w:top w:val="single" w:sz="4" w:space="0" w:color="auto"/>
              <w:left w:val="single" w:sz="4" w:space="0" w:color="auto"/>
              <w:bottom w:val="single" w:sz="4" w:space="0" w:color="auto"/>
              <w:right w:val="single" w:sz="4" w:space="0" w:color="auto"/>
            </w:tcBorders>
          </w:tcPr>
          <w:p w14:paraId="6EF3385C"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Permanent</w:t>
            </w:r>
          </w:p>
          <w:p w14:paraId="03C61318"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3-10 years</w:t>
            </w:r>
          </w:p>
        </w:tc>
        <w:tc>
          <w:tcPr>
            <w:tcW w:w="1294" w:type="dxa"/>
            <w:gridSpan w:val="2"/>
            <w:tcBorders>
              <w:top w:val="single" w:sz="4" w:space="0" w:color="auto"/>
              <w:left w:val="single" w:sz="4" w:space="0" w:color="auto"/>
              <w:bottom w:val="single" w:sz="4" w:space="0" w:color="auto"/>
              <w:right w:val="single" w:sz="4" w:space="0" w:color="auto"/>
            </w:tcBorders>
          </w:tcPr>
          <w:p w14:paraId="60D721F6"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Biennially</w:t>
            </w:r>
          </w:p>
        </w:tc>
        <w:tc>
          <w:tcPr>
            <w:tcW w:w="1294" w:type="dxa"/>
            <w:tcBorders>
              <w:top w:val="single" w:sz="4" w:space="0" w:color="auto"/>
              <w:left w:val="single" w:sz="4" w:space="0" w:color="auto"/>
              <w:bottom w:val="single" w:sz="4" w:space="0" w:color="auto"/>
              <w:right w:val="single" w:sz="4" w:space="0" w:color="auto"/>
            </w:tcBorders>
          </w:tcPr>
          <w:p w14:paraId="383EB495" w14:textId="1A2C22B3"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 xml:space="preserve">2 unscheduled </w:t>
            </w:r>
            <w:r w:rsidR="00967B20">
              <w:rPr>
                <w:rFonts w:ascii="Arial" w:eastAsiaTheme="minorEastAsia" w:hAnsi="Arial" w:cs="Arial"/>
                <w:sz w:val="18"/>
                <w:szCs w:val="18"/>
              </w:rPr>
              <w:t>or</w:t>
            </w:r>
          </w:p>
          <w:p w14:paraId="58A28647"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294" w:type="dxa"/>
            <w:tcBorders>
              <w:top w:val="single" w:sz="4" w:space="0" w:color="auto"/>
              <w:left w:val="single" w:sz="4" w:space="0" w:color="auto"/>
              <w:bottom w:val="single" w:sz="4" w:space="0" w:color="auto"/>
              <w:right w:val="single" w:sz="4" w:space="0" w:color="auto"/>
            </w:tcBorders>
          </w:tcPr>
          <w:p w14:paraId="6E063CF0"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94" w:type="dxa"/>
            <w:tcBorders>
              <w:top w:val="single" w:sz="4" w:space="0" w:color="auto"/>
              <w:left w:val="single" w:sz="4" w:space="0" w:color="auto"/>
              <w:bottom w:val="single" w:sz="4" w:space="0" w:color="auto"/>
              <w:right w:val="single" w:sz="4" w:space="0" w:color="auto"/>
            </w:tcBorders>
          </w:tcPr>
          <w:p w14:paraId="005CB9A7"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r w:rsidR="00733B53" w:rsidRPr="005F0BC1" w14:paraId="3A813FE1" w14:textId="77777777" w:rsidTr="00733B53">
        <w:tc>
          <w:tcPr>
            <w:tcW w:w="1294" w:type="dxa"/>
            <w:gridSpan w:val="2"/>
            <w:tcBorders>
              <w:top w:val="single" w:sz="4" w:space="0" w:color="auto"/>
              <w:left w:val="single" w:sz="4" w:space="0" w:color="auto"/>
              <w:bottom w:val="single" w:sz="4" w:space="0" w:color="auto"/>
              <w:right w:val="single" w:sz="4" w:space="0" w:color="auto"/>
            </w:tcBorders>
          </w:tcPr>
          <w:p w14:paraId="56C7E479"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Permanent</w:t>
            </w:r>
          </w:p>
          <w:p w14:paraId="4D94EA75"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11 + years</w:t>
            </w:r>
          </w:p>
        </w:tc>
        <w:tc>
          <w:tcPr>
            <w:tcW w:w="1294" w:type="dxa"/>
            <w:gridSpan w:val="2"/>
            <w:tcBorders>
              <w:top w:val="single" w:sz="4" w:space="0" w:color="auto"/>
              <w:left w:val="single" w:sz="4" w:space="0" w:color="auto"/>
              <w:bottom w:val="single" w:sz="4" w:space="0" w:color="auto"/>
              <w:right w:val="single" w:sz="4" w:space="0" w:color="auto"/>
            </w:tcBorders>
          </w:tcPr>
          <w:p w14:paraId="64F37008"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Every 5 years</w:t>
            </w:r>
          </w:p>
        </w:tc>
        <w:tc>
          <w:tcPr>
            <w:tcW w:w="1294" w:type="dxa"/>
            <w:tcBorders>
              <w:top w:val="single" w:sz="4" w:space="0" w:color="auto"/>
              <w:left w:val="single" w:sz="4" w:space="0" w:color="auto"/>
              <w:bottom w:val="single" w:sz="4" w:space="0" w:color="auto"/>
              <w:right w:val="single" w:sz="4" w:space="0" w:color="auto"/>
            </w:tcBorders>
          </w:tcPr>
          <w:p w14:paraId="6A1DC177" w14:textId="56853AF4"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 xml:space="preserve">2 unscheduled </w:t>
            </w:r>
            <w:r w:rsidR="00967B20">
              <w:rPr>
                <w:rFonts w:ascii="Arial" w:eastAsiaTheme="minorEastAsia" w:hAnsi="Arial" w:cs="Arial"/>
                <w:sz w:val="18"/>
                <w:szCs w:val="18"/>
              </w:rPr>
              <w:t>or</w:t>
            </w:r>
          </w:p>
          <w:p w14:paraId="1293D4EA"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294" w:type="dxa"/>
            <w:tcBorders>
              <w:top w:val="single" w:sz="4" w:space="0" w:color="auto"/>
              <w:left w:val="single" w:sz="4" w:space="0" w:color="auto"/>
              <w:bottom w:val="single" w:sz="4" w:space="0" w:color="auto"/>
              <w:right w:val="single" w:sz="4" w:space="0" w:color="auto"/>
            </w:tcBorders>
          </w:tcPr>
          <w:p w14:paraId="4C5BD0F3"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94" w:type="dxa"/>
            <w:tcBorders>
              <w:top w:val="single" w:sz="4" w:space="0" w:color="auto"/>
              <w:left w:val="single" w:sz="4" w:space="0" w:color="auto"/>
              <w:bottom w:val="single" w:sz="4" w:space="0" w:color="auto"/>
              <w:right w:val="single" w:sz="4" w:space="0" w:color="auto"/>
            </w:tcBorders>
          </w:tcPr>
          <w:p w14:paraId="796BE01A" w14:textId="77777777" w:rsidR="00733B53" w:rsidRPr="005F0BC1" w:rsidRDefault="00733B53" w:rsidP="00733B53">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bl>
    <w:p w14:paraId="0B7C6D17" w14:textId="77777777" w:rsidR="00733B53" w:rsidRPr="005F0BC1" w:rsidRDefault="00733B53" w:rsidP="00733B53">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 Denotes a minimum number of observations</w:t>
      </w:r>
    </w:p>
    <w:p w14:paraId="3F71B05F" w14:textId="77777777" w:rsidR="00733B53" w:rsidRPr="005F0BC1" w:rsidRDefault="00733B53" w:rsidP="00733B53">
      <w:pPr>
        <w:widowControl w:val="0"/>
        <w:autoSpaceDE w:val="0"/>
        <w:autoSpaceDN w:val="0"/>
        <w:adjustRightInd w:val="0"/>
        <w:spacing w:after="0" w:line="240" w:lineRule="auto"/>
        <w:rPr>
          <w:rFonts w:ascii="Arial" w:eastAsiaTheme="minorEastAsia" w:hAnsi="Arial" w:cs="Arial"/>
          <w:sz w:val="18"/>
          <w:szCs w:val="18"/>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810"/>
        <w:gridCol w:w="90"/>
        <w:gridCol w:w="90"/>
        <w:gridCol w:w="4495"/>
      </w:tblGrid>
      <w:tr w:rsidR="00733B53" w:rsidRPr="005F0BC1" w14:paraId="18DA1198" w14:textId="77777777" w:rsidTr="00733B53">
        <w:tc>
          <w:tcPr>
            <w:tcW w:w="985" w:type="dxa"/>
          </w:tcPr>
          <w:p w14:paraId="0787FC04" w14:textId="77777777" w:rsidR="00733B53" w:rsidRPr="005F0BC1" w:rsidRDefault="00733B53" w:rsidP="00733B53">
            <w:pPr>
              <w:adjustRightInd w:val="0"/>
              <w:rPr>
                <w:rFonts w:ascii="Arial" w:eastAsiaTheme="minorEastAsia" w:hAnsi="Arial" w:cs="Arial"/>
                <w:sz w:val="18"/>
                <w:szCs w:val="18"/>
              </w:rPr>
            </w:pPr>
          </w:p>
        </w:tc>
        <w:tc>
          <w:tcPr>
            <w:tcW w:w="810" w:type="dxa"/>
          </w:tcPr>
          <w:p w14:paraId="06DBCE38"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7.4e</w:t>
            </w:r>
          </w:p>
        </w:tc>
        <w:tc>
          <w:tcPr>
            <w:tcW w:w="4675" w:type="dxa"/>
            <w:gridSpan w:val="3"/>
          </w:tcPr>
          <w:p w14:paraId="3982E6A1"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Observation Deadline</w:t>
            </w:r>
          </w:p>
          <w:p w14:paraId="6DD66F60" w14:textId="77777777" w:rsidR="00733B53" w:rsidRPr="005F0BC1" w:rsidRDefault="00733B53" w:rsidP="00733B53">
            <w:pPr>
              <w:adjustRightInd w:val="0"/>
              <w:rPr>
                <w:rFonts w:ascii="Arial" w:eastAsiaTheme="minorEastAsia" w:hAnsi="Arial" w:cs="Arial"/>
                <w:sz w:val="18"/>
                <w:szCs w:val="18"/>
              </w:rPr>
            </w:pPr>
          </w:p>
          <w:p w14:paraId="567B9B4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first observation shall occur on or before December 10.</w:t>
            </w:r>
          </w:p>
          <w:p w14:paraId="5EFFDD4F" w14:textId="77777777" w:rsidR="00733B53" w:rsidRPr="005F0BC1" w:rsidRDefault="00733B53" w:rsidP="00733B53">
            <w:pPr>
              <w:adjustRightInd w:val="0"/>
              <w:rPr>
                <w:rFonts w:ascii="Arial" w:eastAsiaTheme="minorEastAsia" w:hAnsi="Arial" w:cs="Arial"/>
                <w:sz w:val="18"/>
                <w:szCs w:val="18"/>
              </w:rPr>
            </w:pPr>
          </w:p>
        </w:tc>
      </w:tr>
      <w:tr w:rsidR="00733B53" w:rsidRPr="005F0BC1" w14:paraId="539DA76C" w14:textId="77777777" w:rsidTr="00733B53">
        <w:tc>
          <w:tcPr>
            <w:tcW w:w="985" w:type="dxa"/>
          </w:tcPr>
          <w:p w14:paraId="00E1AB4C"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7.5</w:t>
            </w:r>
          </w:p>
        </w:tc>
        <w:tc>
          <w:tcPr>
            <w:tcW w:w="5485" w:type="dxa"/>
            <w:gridSpan w:val="4"/>
          </w:tcPr>
          <w:p w14:paraId="6C75232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Recommended Improvements</w:t>
            </w:r>
          </w:p>
          <w:p w14:paraId="64D17C62"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358F0A1" w14:textId="77777777" w:rsidTr="00733B53">
        <w:tc>
          <w:tcPr>
            <w:tcW w:w="985" w:type="dxa"/>
          </w:tcPr>
          <w:p w14:paraId="622CC2AF" w14:textId="77777777" w:rsidR="00733B53" w:rsidRPr="005F0BC1" w:rsidRDefault="00733B53" w:rsidP="00733B53">
            <w:pPr>
              <w:adjustRightInd w:val="0"/>
              <w:rPr>
                <w:rFonts w:ascii="Arial" w:eastAsiaTheme="minorEastAsia" w:hAnsi="Arial" w:cs="Arial"/>
                <w:sz w:val="18"/>
                <w:szCs w:val="18"/>
              </w:rPr>
            </w:pPr>
          </w:p>
        </w:tc>
        <w:tc>
          <w:tcPr>
            <w:tcW w:w="990" w:type="dxa"/>
            <w:gridSpan w:val="3"/>
          </w:tcPr>
          <w:p w14:paraId="6A35955A"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7.5a</w:t>
            </w:r>
          </w:p>
        </w:tc>
        <w:tc>
          <w:tcPr>
            <w:tcW w:w="4495" w:type="dxa"/>
          </w:tcPr>
          <w:p w14:paraId="24AF9F7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area(s) needing improvement shall be noted by the evaluator as soon as they are identified. Both employee and evaluator shall take appropriate action to correct deficiencies. If circumstances warrant, such action should include:</w:t>
            </w:r>
          </w:p>
          <w:p w14:paraId="0085AF84" w14:textId="77777777" w:rsidR="00733B53" w:rsidRPr="005F0BC1" w:rsidRDefault="00733B53" w:rsidP="00733B53">
            <w:pPr>
              <w:adjustRightInd w:val="0"/>
              <w:rPr>
                <w:rFonts w:ascii="Arial" w:eastAsiaTheme="minorEastAsia" w:hAnsi="Arial" w:cs="Arial"/>
                <w:sz w:val="18"/>
                <w:szCs w:val="18"/>
              </w:rPr>
            </w:pPr>
          </w:p>
          <w:p w14:paraId="23AB042A" w14:textId="77777777" w:rsidR="00733B53" w:rsidRPr="005F0BC1" w:rsidRDefault="00733B53" w:rsidP="00733B53">
            <w:pPr>
              <w:numPr>
                <w:ilvl w:val="0"/>
                <w:numId w:val="13"/>
              </w:numPr>
              <w:kinsoku w:val="0"/>
              <w:overflowPunct w:val="0"/>
              <w:adjustRightInd w:val="0"/>
              <w:spacing w:line="218" w:lineRule="auto"/>
              <w:ind w:right="805"/>
              <w:rPr>
                <w:rFonts w:ascii="Arial" w:eastAsiaTheme="minorEastAsia" w:hAnsi="Arial" w:cs="Arial"/>
                <w:sz w:val="18"/>
                <w:szCs w:val="18"/>
              </w:rPr>
            </w:pPr>
            <w:r w:rsidRPr="005F0BC1">
              <w:rPr>
                <w:rFonts w:ascii="Arial" w:eastAsiaTheme="minorEastAsia" w:hAnsi="Arial" w:cs="Arial"/>
                <w:sz w:val="18"/>
                <w:szCs w:val="18"/>
              </w:rPr>
              <w:t xml:space="preserve">Specific recommendations by the evaluator </w:t>
            </w:r>
          </w:p>
          <w:p w14:paraId="72CB9559" w14:textId="77777777" w:rsidR="00733B53" w:rsidRPr="005F0BC1" w:rsidRDefault="00733B53" w:rsidP="00733B53">
            <w:pPr>
              <w:numPr>
                <w:ilvl w:val="0"/>
                <w:numId w:val="13"/>
              </w:numPr>
              <w:kinsoku w:val="0"/>
              <w:overflowPunct w:val="0"/>
              <w:adjustRightInd w:val="0"/>
              <w:spacing w:line="218" w:lineRule="auto"/>
              <w:ind w:right="805"/>
              <w:rPr>
                <w:rFonts w:ascii="Arial" w:eastAsiaTheme="minorEastAsia" w:hAnsi="Arial" w:cs="Arial"/>
                <w:sz w:val="18"/>
                <w:szCs w:val="18"/>
              </w:rPr>
            </w:pPr>
            <w:r w:rsidRPr="005F0BC1">
              <w:rPr>
                <w:rFonts w:ascii="Arial" w:eastAsiaTheme="minorEastAsia" w:hAnsi="Arial" w:cs="Arial"/>
                <w:sz w:val="18"/>
                <w:szCs w:val="18"/>
              </w:rPr>
              <w:t>Opportunities to observe other teachers</w:t>
            </w:r>
          </w:p>
          <w:p w14:paraId="072D77BA" w14:textId="77777777" w:rsidR="00733B53" w:rsidRPr="005F0BC1" w:rsidRDefault="00733B53" w:rsidP="00733B53">
            <w:pPr>
              <w:numPr>
                <w:ilvl w:val="0"/>
                <w:numId w:val="13"/>
              </w:numPr>
              <w:kinsoku w:val="0"/>
              <w:overflowPunct w:val="0"/>
              <w:adjustRightInd w:val="0"/>
              <w:spacing w:line="218" w:lineRule="auto"/>
              <w:ind w:right="805"/>
              <w:rPr>
                <w:rFonts w:ascii="Arial" w:eastAsiaTheme="minorEastAsia" w:hAnsi="Arial" w:cs="Arial"/>
                <w:sz w:val="18"/>
                <w:szCs w:val="18"/>
              </w:rPr>
            </w:pPr>
            <w:r w:rsidRPr="005F0BC1">
              <w:rPr>
                <w:rFonts w:ascii="Arial" w:eastAsiaTheme="minorEastAsia" w:hAnsi="Arial" w:cs="Arial"/>
                <w:sz w:val="18"/>
                <w:szCs w:val="18"/>
              </w:rPr>
              <w:t>Resources/assistance to be provided by the evaluator</w:t>
            </w:r>
          </w:p>
          <w:p w14:paraId="7656C427" w14:textId="77777777" w:rsidR="00733B53" w:rsidRPr="005F0BC1" w:rsidRDefault="00733B53" w:rsidP="00733B53">
            <w:pPr>
              <w:numPr>
                <w:ilvl w:val="0"/>
                <w:numId w:val="13"/>
              </w:numPr>
              <w:tabs>
                <w:tab w:val="left" w:pos="4727"/>
                <w:tab w:val="left" w:pos="5417"/>
                <w:tab w:val="left" w:pos="6353"/>
                <w:tab w:val="left" w:pos="7618"/>
                <w:tab w:val="left" w:pos="8793"/>
                <w:tab w:val="left" w:pos="9255"/>
              </w:tabs>
              <w:kinsoku w:val="0"/>
              <w:overflowPunct w:val="0"/>
              <w:adjustRightInd w:val="0"/>
              <w:spacing w:line="216" w:lineRule="auto"/>
              <w:ind w:right="549"/>
              <w:rPr>
                <w:rFonts w:ascii="Arial" w:eastAsiaTheme="minorEastAsia" w:hAnsi="Arial" w:cs="Arial"/>
                <w:sz w:val="18"/>
                <w:szCs w:val="18"/>
              </w:rPr>
            </w:pPr>
            <w:r w:rsidRPr="005F0BC1">
              <w:rPr>
                <w:rFonts w:ascii="Arial" w:eastAsiaTheme="minorEastAsia" w:hAnsi="Arial" w:cs="Arial"/>
                <w:sz w:val="18"/>
                <w:szCs w:val="18"/>
              </w:rPr>
              <w:t xml:space="preserve">Assistance from District resources identified by </w:t>
            </w:r>
            <w:r w:rsidRPr="005F0BC1">
              <w:rPr>
                <w:rFonts w:ascii="Arial" w:eastAsiaTheme="minorEastAsia" w:hAnsi="Arial" w:cs="Arial"/>
                <w:spacing w:val="-6"/>
                <w:sz w:val="18"/>
                <w:szCs w:val="18"/>
              </w:rPr>
              <w:t xml:space="preserve">the </w:t>
            </w:r>
            <w:r w:rsidRPr="005F0BC1">
              <w:rPr>
                <w:rFonts w:ascii="Arial" w:eastAsiaTheme="minorEastAsia" w:hAnsi="Arial" w:cs="Arial"/>
                <w:sz w:val="18"/>
                <w:szCs w:val="18"/>
              </w:rPr>
              <w:t>evaluator</w:t>
            </w:r>
          </w:p>
          <w:p w14:paraId="79B00519" w14:textId="77777777" w:rsidR="00733B53" w:rsidRPr="005F0BC1" w:rsidRDefault="00733B53" w:rsidP="00733B53">
            <w:pPr>
              <w:numPr>
                <w:ilvl w:val="0"/>
                <w:numId w:val="13"/>
              </w:numPr>
              <w:adjustRightInd w:val="0"/>
              <w:contextualSpacing/>
              <w:rPr>
                <w:rFonts w:ascii="Arial" w:eastAsiaTheme="minorEastAsia" w:hAnsi="Arial" w:cs="Arial"/>
                <w:sz w:val="18"/>
                <w:szCs w:val="18"/>
              </w:rPr>
            </w:pPr>
            <w:r w:rsidRPr="005F0BC1">
              <w:rPr>
                <w:rFonts w:ascii="Arial" w:eastAsiaTheme="minorEastAsia" w:hAnsi="Arial" w:cs="Arial"/>
                <w:sz w:val="18"/>
                <w:szCs w:val="18"/>
              </w:rPr>
              <w:t>In-service/staff development training recommended by the evaluator</w:t>
            </w:r>
          </w:p>
          <w:p w14:paraId="70C096E0" w14:textId="77777777" w:rsidR="00733B53" w:rsidRPr="005F0BC1" w:rsidRDefault="00733B53" w:rsidP="00733B53">
            <w:pPr>
              <w:adjustRightInd w:val="0"/>
              <w:rPr>
                <w:rFonts w:ascii="Arial" w:eastAsiaTheme="minorEastAsia" w:hAnsi="Arial" w:cs="Arial"/>
                <w:sz w:val="18"/>
                <w:szCs w:val="18"/>
              </w:rPr>
            </w:pPr>
          </w:p>
          <w:p w14:paraId="276906E3"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If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subsequent</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corrective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action</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does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eliminate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deficiencies,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such improvement shall be properly noted as soon as possible in an appropriate addendum to the employee's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file.</w:t>
            </w:r>
          </w:p>
          <w:p w14:paraId="033A0185"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BDBB3DE" w14:textId="77777777" w:rsidTr="00733B53">
        <w:tc>
          <w:tcPr>
            <w:tcW w:w="985" w:type="dxa"/>
          </w:tcPr>
          <w:p w14:paraId="66143BDC" w14:textId="77777777" w:rsidR="00733B53" w:rsidRPr="005F0BC1" w:rsidRDefault="00733B53" w:rsidP="00733B53">
            <w:pPr>
              <w:adjustRightInd w:val="0"/>
              <w:rPr>
                <w:rFonts w:ascii="Arial" w:eastAsiaTheme="minorEastAsia" w:hAnsi="Arial" w:cs="Arial"/>
                <w:sz w:val="18"/>
                <w:szCs w:val="18"/>
              </w:rPr>
            </w:pPr>
          </w:p>
        </w:tc>
        <w:tc>
          <w:tcPr>
            <w:tcW w:w="990" w:type="dxa"/>
            <w:gridSpan w:val="3"/>
          </w:tcPr>
          <w:p w14:paraId="314962EE"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7.5b</w:t>
            </w:r>
          </w:p>
        </w:tc>
        <w:tc>
          <w:tcPr>
            <w:tcW w:w="4495" w:type="dxa"/>
          </w:tcPr>
          <w:p w14:paraId="67650F8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Should area(s) needing improvement continue to be unsatisfactory, the employee shall receive a Recommended Improvements Form which shall include a specific plan for correction, a recommended timeline for action, and follow-up by the evaluator. Such recommendation shall be based on at least two (2) observations and/or conferences. Employees shall receive reports no later than March 15 in order to afford reasonable time and opportunity to improve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performance.</w:t>
            </w:r>
          </w:p>
          <w:p w14:paraId="2B11FB20"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EA1193A" w14:textId="77777777" w:rsidTr="00733B53">
        <w:tc>
          <w:tcPr>
            <w:tcW w:w="985" w:type="dxa"/>
          </w:tcPr>
          <w:p w14:paraId="6690432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7.6</w:t>
            </w:r>
          </w:p>
        </w:tc>
        <w:tc>
          <w:tcPr>
            <w:tcW w:w="5485" w:type="dxa"/>
            <w:gridSpan w:val="4"/>
          </w:tcPr>
          <w:p w14:paraId="476D4AF2"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Final Evaluation</w:t>
            </w:r>
          </w:p>
          <w:p w14:paraId="46E0F197"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48BF4E7" w14:textId="77777777" w:rsidTr="00733B53">
        <w:tc>
          <w:tcPr>
            <w:tcW w:w="985" w:type="dxa"/>
          </w:tcPr>
          <w:p w14:paraId="4551AB13" w14:textId="77777777" w:rsidR="00733B53" w:rsidRPr="005F0BC1" w:rsidRDefault="00733B53" w:rsidP="00733B53">
            <w:pPr>
              <w:adjustRightInd w:val="0"/>
              <w:rPr>
                <w:rFonts w:ascii="Arial" w:eastAsiaTheme="minorEastAsia" w:hAnsi="Arial" w:cs="Arial"/>
                <w:sz w:val="18"/>
                <w:szCs w:val="18"/>
              </w:rPr>
            </w:pPr>
          </w:p>
        </w:tc>
        <w:tc>
          <w:tcPr>
            <w:tcW w:w="990" w:type="dxa"/>
            <w:gridSpan w:val="3"/>
          </w:tcPr>
          <w:p w14:paraId="691CCC0B"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7.6a</w:t>
            </w:r>
          </w:p>
        </w:tc>
        <w:tc>
          <w:tcPr>
            <w:tcW w:w="4495" w:type="dxa"/>
          </w:tcPr>
          <w:p w14:paraId="10CCC18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No later than May 1, an evaluation conference shall be held during which time the evaluator and employee shall review the evaluation in order to discuss its final wording.</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 xml:space="preserve">Deficiencies may not be cited in the written evaluation unless previously indicated to the employee and he/she has been allowed reasonable time for correction. The Evaluation Summary shall reflect progress or lack thereof in the areas identified under Section </w:t>
            </w:r>
            <w:r w:rsidRPr="005F0BC1">
              <w:rPr>
                <w:rFonts w:ascii="Arial" w:eastAsiaTheme="minorEastAsia" w:hAnsi="Arial" w:cs="Arial"/>
                <w:spacing w:val="-6"/>
                <w:sz w:val="18"/>
                <w:szCs w:val="18"/>
              </w:rPr>
              <w:t xml:space="preserve">7.1 </w:t>
            </w:r>
            <w:r w:rsidRPr="005F0BC1">
              <w:rPr>
                <w:rFonts w:ascii="Arial" w:eastAsiaTheme="minorEastAsia" w:hAnsi="Arial" w:cs="Arial"/>
                <w:sz w:val="18"/>
                <w:szCs w:val="18"/>
              </w:rPr>
              <w:t>and 7.5a. In accordance with Education Code, should the evaluation be unsatisfactory, the employee shall be placed in the Peer Assistance and Review Program</w:t>
            </w:r>
            <w:r w:rsidRPr="005F0BC1">
              <w:rPr>
                <w:rFonts w:ascii="Arial" w:eastAsiaTheme="minorEastAsia" w:hAnsi="Arial" w:cs="Arial"/>
                <w:spacing w:val="-8"/>
                <w:sz w:val="18"/>
                <w:szCs w:val="18"/>
              </w:rPr>
              <w:t xml:space="preserve"> </w:t>
            </w:r>
            <w:r w:rsidRPr="005F0BC1">
              <w:rPr>
                <w:rFonts w:ascii="Arial" w:eastAsiaTheme="minorEastAsia" w:hAnsi="Arial" w:cs="Arial"/>
                <w:bCs/>
                <w:sz w:val="18"/>
                <w:szCs w:val="18"/>
              </w:rPr>
              <w:t>(PAR)</w:t>
            </w:r>
            <w:r w:rsidRPr="005F0BC1">
              <w:rPr>
                <w:rFonts w:ascii="Arial" w:eastAsiaTheme="minorEastAsia" w:hAnsi="Arial" w:cs="Arial"/>
                <w:b/>
                <w:bCs/>
                <w:spacing w:val="-1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evaluated</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each</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until</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evaluation is once again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satisfactory.</w:t>
            </w:r>
          </w:p>
          <w:p w14:paraId="1A29115E"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8299810" w14:textId="77777777" w:rsidTr="00733B53">
        <w:tc>
          <w:tcPr>
            <w:tcW w:w="985" w:type="dxa"/>
          </w:tcPr>
          <w:p w14:paraId="783F0CC5" w14:textId="77777777" w:rsidR="00733B53" w:rsidRPr="005F0BC1" w:rsidRDefault="00733B53" w:rsidP="00733B53">
            <w:pPr>
              <w:adjustRightInd w:val="0"/>
              <w:rPr>
                <w:rFonts w:ascii="Arial" w:eastAsiaTheme="minorEastAsia" w:hAnsi="Arial" w:cs="Arial"/>
                <w:sz w:val="18"/>
                <w:szCs w:val="18"/>
              </w:rPr>
            </w:pPr>
          </w:p>
        </w:tc>
        <w:tc>
          <w:tcPr>
            <w:tcW w:w="990" w:type="dxa"/>
            <w:gridSpan w:val="3"/>
          </w:tcPr>
          <w:p w14:paraId="25D9CD04"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7.6b</w:t>
            </w:r>
          </w:p>
        </w:tc>
        <w:tc>
          <w:tcPr>
            <w:tcW w:w="4495" w:type="dxa"/>
          </w:tcPr>
          <w:p w14:paraId="2F9AD836"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 written summary of the evaluation shall be signed by both parties. 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signature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indicate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receipt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document, not necessarily agreement therewith. The employee shall receive a copy of the written summary no later than May 15 of the evaluation year.</w:t>
            </w:r>
          </w:p>
          <w:p w14:paraId="62656D93"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FAB15C6" w14:textId="77777777" w:rsidTr="00733B53">
        <w:tc>
          <w:tcPr>
            <w:tcW w:w="985" w:type="dxa"/>
          </w:tcPr>
          <w:p w14:paraId="1EBB7AB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7.7</w:t>
            </w:r>
          </w:p>
        </w:tc>
        <w:tc>
          <w:tcPr>
            <w:tcW w:w="5485" w:type="dxa"/>
            <w:gridSpan w:val="4"/>
          </w:tcPr>
          <w:p w14:paraId="195FEE0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Response</w:t>
            </w:r>
          </w:p>
          <w:p w14:paraId="103BBF84" w14:textId="77777777" w:rsidR="00733B53" w:rsidRPr="005F0BC1" w:rsidRDefault="00733B53" w:rsidP="00733B53">
            <w:pPr>
              <w:adjustRightInd w:val="0"/>
              <w:rPr>
                <w:rFonts w:ascii="Arial" w:eastAsiaTheme="minorEastAsia" w:hAnsi="Arial" w:cs="Arial"/>
                <w:sz w:val="18"/>
                <w:szCs w:val="18"/>
              </w:rPr>
            </w:pPr>
          </w:p>
          <w:p w14:paraId="5F2EE22C" w14:textId="77777777" w:rsidR="00733B53" w:rsidRPr="005F0BC1" w:rsidRDefault="00733B53" w:rsidP="00733B53">
            <w:pPr>
              <w:kinsoku w:val="0"/>
              <w:overflowPunct w:val="0"/>
              <w:adjustRightInd w:val="0"/>
              <w:spacing w:line="223" w:lineRule="auto"/>
              <w:ind w:left="-14" w:right="62"/>
              <w:rPr>
                <w:rFonts w:ascii="Arial" w:eastAsiaTheme="minorEastAsia" w:hAnsi="Arial" w:cs="Arial"/>
                <w:sz w:val="18"/>
                <w:szCs w:val="18"/>
              </w:rPr>
            </w:pPr>
            <w:r w:rsidRPr="005F0BC1">
              <w:rPr>
                <w:rFonts w:ascii="Arial" w:eastAsiaTheme="minorEastAsia" w:hAnsi="Arial" w:cs="Arial"/>
                <w:sz w:val="18"/>
                <w:szCs w:val="18"/>
              </w:rPr>
              <w:t>An employee has the right to attach a response to any written evaluation using the Employee Response Form.</w:t>
            </w:r>
          </w:p>
          <w:p w14:paraId="24A7AD2B"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D568895" w14:textId="77777777" w:rsidTr="00733B53">
        <w:tc>
          <w:tcPr>
            <w:tcW w:w="985" w:type="dxa"/>
          </w:tcPr>
          <w:p w14:paraId="716F2DE2"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7.8</w:t>
            </w:r>
          </w:p>
        </w:tc>
        <w:tc>
          <w:tcPr>
            <w:tcW w:w="5485" w:type="dxa"/>
            <w:gridSpan w:val="4"/>
          </w:tcPr>
          <w:p w14:paraId="514038F4"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Personnel Files</w:t>
            </w:r>
          </w:p>
          <w:p w14:paraId="27D5BA3D" w14:textId="77777777" w:rsidR="00733B53" w:rsidRPr="005F0BC1" w:rsidRDefault="00733B53" w:rsidP="00733B53">
            <w:pPr>
              <w:adjustRightInd w:val="0"/>
              <w:rPr>
                <w:rFonts w:ascii="Arial" w:eastAsiaTheme="minorEastAsia" w:hAnsi="Arial" w:cs="Arial"/>
                <w:sz w:val="18"/>
                <w:szCs w:val="18"/>
              </w:rPr>
            </w:pPr>
          </w:p>
        </w:tc>
      </w:tr>
      <w:tr w:rsidR="00733B53" w:rsidRPr="005F0BC1" w14:paraId="4540C8F4" w14:textId="77777777" w:rsidTr="00733B53">
        <w:tc>
          <w:tcPr>
            <w:tcW w:w="985" w:type="dxa"/>
          </w:tcPr>
          <w:p w14:paraId="0BC28E7B" w14:textId="77777777" w:rsidR="00733B53" w:rsidRPr="005F0BC1" w:rsidRDefault="00733B53" w:rsidP="00733B53">
            <w:pPr>
              <w:adjustRightInd w:val="0"/>
              <w:rPr>
                <w:rFonts w:ascii="Arial" w:eastAsiaTheme="minorEastAsia" w:hAnsi="Arial" w:cs="Arial"/>
                <w:sz w:val="18"/>
                <w:szCs w:val="18"/>
              </w:rPr>
            </w:pPr>
          </w:p>
        </w:tc>
        <w:tc>
          <w:tcPr>
            <w:tcW w:w="900" w:type="dxa"/>
            <w:gridSpan w:val="2"/>
          </w:tcPr>
          <w:p w14:paraId="41E0A9B3" w14:textId="77777777" w:rsidR="00733B53" w:rsidRPr="005F0BC1" w:rsidRDefault="00733B53" w:rsidP="00B31328">
            <w:pPr>
              <w:adjustRightInd w:val="0"/>
              <w:jc w:val="center"/>
              <w:rPr>
                <w:rFonts w:ascii="Arial" w:eastAsiaTheme="minorEastAsia" w:hAnsi="Arial" w:cs="Arial"/>
                <w:sz w:val="18"/>
                <w:szCs w:val="18"/>
              </w:rPr>
            </w:pPr>
            <w:r w:rsidRPr="005F0BC1">
              <w:rPr>
                <w:rFonts w:ascii="Arial" w:eastAsiaTheme="minorEastAsia" w:hAnsi="Arial" w:cs="Arial"/>
                <w:sz w:val="18"/>
                <w:szCs w:val="18"/>
              </w:rPr>
              <w:t>7.8a</w:t>
            </w:r>
          </w:p>
        </w:tc>
        <w:tc>
          <w:tcPr>
            <w:tcW w:w="4585" w:type="dxa"/>
            <w:gridSpan w:val="2"/>
          </w:tcPr>
          <w:p w14:paraId="62DB0786" w14:textId="77777777" w:rsidR="009E73AD"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Evaluative data shall not include allegations by </w:t>
            </w:r>
          </w:p>
          <w:p w14:paraId="07BC952C"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anyone, unless the allegations have been investigated and confirmed as fact by the District.</w:t>
            </w:r>
          </w:p>
          <w:p w14:paraId="68B36544" w14:textId="77777777" w:rsidR="00733B53" w:rsidRPr="005F0BC1" w:rsidRDefault="00733B53" w:rsidP="00733B53">
            <w:pPr>
              <w:adjustRightInd w:val="0"/>
              <w:rPr>
                <w:rFonts w:ascii="Arial" w:eastAsiaTheme="minorEastAsia" w:hAnsi="Arial" w:cs="Arial"/>
                <w:sz w:val="18"/>
                <w:szCs w:val="18"/>
              </w:rPr>
            </w:pPr>
          </w:p>
        </w:tc>
      </w:tr>
      <w:tr w:rsidR="00733B53" w:rsidRPr="005F0BC1" w14:paraId="66FE70F0" w14:textId="77777777" w:rsidTr="00733B53">
        <w:tc>
          <w:tcPr>
            <w:tcW w:w="985" w:type="dxa"/>
          </w:tcPr>
          <w:p w14:paraId="616A1E04" w14:textId="77777777" w:rsidR="00733B53" w:rsidRPr="005F0BC1" w:rsidRDefault="00733B53" w:rsidP="00733B53">
            <w:pPr>
              <w:adjustRightInd w:val="0"/>
              <w:rPr>
                <w:rFonts w:ascii="Arial" w:eastAsiaTheme="minorEastAsia" w:hAnsi="Arial" w:cs="Arial"/>
                <w:sz w:val="18"/>
                <w:szCs w:val="18"/>
              </w:rPr>
            </w:pPr>
          </w:p>
        </w:tc>
        <w:tc>
          <w:tcPr>
            <w:tcW w:w="900" w:type="dxa"/>
            <w:gridSpan w:val="2"/>
          </w:tcPr>
          <w:p w14:paraId="3F0E7671" w14:textId="77777777" w:rsidR="00733B53" w:rsidRPr="005F0BC1" w:rsidRDefault="00733B53" w:rsidP="00390EC6">
            <w:pPr>
              <w:adjustRightInd w:val="0"/>
              <w:jc w:val="center"/>
              <w:rPr>
                <w:rFonts w:ascii="Arial" w:eastAsiaTheme="minorEastAsia" w:hAnsi="Arial" w:cs="Arial"/>
                <w:sz w:val="18"/>
                <w:szCs w:val="18"/>
              </w:rPr>
            </w:pPr>
            <w:r w:rsidRPr="005F0BC1">
              <w:rPr>
                <w:rFonts w:ascii="Arial" w:eastAsiaTheme="minorEastAsia" w:hAnsi="Arial" w:cs="Arial"/>
                <w:sz w:val="18"/>
                <w:szCs w:val="18"/>
              </w:rPr>
              <w:t>7.8b</w:t>
            </w:r>
          </w:p>
        </w:tc>
        <w:tc>
          <w:tcPr>
            <w:tcW w:w="4585" w:type="dxa"/>
            <w:gridSpan w:val="2"/>
          </w:tcPr>
          <w:p w14:paraId="28E2919D"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Each employee shall be given a copy of each entry into his/her personnel file, signed and dated by the evaluator. Entries should be made within five (5) days of the employer's knowledge of the incident.</w:t>
            </w:r>
          </w:p>
          <w:p w14:paraId="16F8EF3B" w14:textId="77777777" w:rsidR="00733B53" w:rsidRPr="005F0BC1" w:rsidRDefault="00733B53" w:rsidP="00733B53">
            <w:pPr>
              <w:adjustRightInd w:val="0"/>
              <w:rPr>
                <w:rFonts w:ascii="Arial" w:eastAsiaTheme="minorEastAsia" w:hAnsi="Arial" w:cs="Arial"/>
                <w:sz w:val="18"/>
                <w:szCs w:val="18"/>
              </w:rPr>
            </w:pPr>
          </w:p>
        </w:tc>
      </w:tr>
      <w:tr w:rsidR="00733B53" w:rsidRPr="005F0BC1" w14:paraId="56A463F2" w14:textId="77777777" w:rsidTr="00733B53">
        <w:tc>
          <w:tcPr>
            <w:tcW w:w="985" w:type="dxa"/>
          </w:tcPr>
          <w:p w14:paraId="4A3FA478" w14:textId="77777777" w:rsidR="00733B53" w:rsidRPr="005F0BC1" w:rsidRDefault="00733B53" w:rsidP="00733B53">
            <w:pPr>
              <w:adjustRightInd w:val="0"/>
              <w:rPr>
                <w:rFonts w:ascii="Arial" w:eastAsiaTheme="minorEastAsia" w:hAnsi="Arial" w:cs="Arial"/>
                <w:sz w:val="18"/>
                <w:szCs w:val="18"/>
              </w:rPr>
            </w:pPr>
          </w:p>
        </w:tc>
        <w:tc>
          <w:tcPr>
            <w:tcW w:w="900" w:type="dxa"/>
            <w:gridSpan w:val="2"/>
          </w:tcPr>
          <w:p w14:paraId="06955E0C" w14:textId="77777777" w:rsidR="00733B53" w:rsidRPr="005F0BC1" w:rsidRDefault="00733B53" w:rsidP="00390EC6">
            <w:pPr>
              <w:adjustRightInd w:val="0"/>
              <w:jc w:val="center"/>
              <w:rPr>
                <w:rFonts w:ascii="Arial" w:eastAsiaTheme="minorEastAsia" w:hAnsi="Arial" w:cs="Arial"/>
                <w:sz w:val="18"/>
                <w:szCs w:val="18"/>
              </w:rPr>
            </w:pPr>
            <w:r w:rsidRPr="005F0BC1">
              <w:rPr>
                <w:rFonts w:ascii="Arial" w:eastAsiaTheme="minorEastAsia" w:hAnsi="Arial" w:cs="Arial"/>
                <w:sz w:val="18"/>
                <w:szCs w:val="18"/>
              </w:rPr>
              <w:t>7.8c</w:t>
            </w:r>
          </w:p>
        </w:tc>
        <w:tc>
          <w:tcPr>
            <w:tcW w:w="4585" w:type="dxa"/>
            <w:gridSpan w:val="2"/>
          </w:tcPr>
          <w:p w14:paraId="2B45ACA8"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maintain</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files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at</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Office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only.</w:t>
            </w:r>
          </w:p>
          <w:p w14:paraId="2AFD68A6" w14:textId="77777777" w:rsidR="00733B53" w:rsidRPr="005F0BC1" w:rsidRDefault="00733B53" w:rsidP="00733B53">
            <w:pPr>
              <w:adjustRightInd w:val="0"/>
              <w:rPr>
                <w:rFonts w:ascii="Arial" w:eastAsiaTheme="minorEastAsia" w:hAnsi="Arial" w:cs="Arial"/>
                <w:sz w:val="18"/>
                <w:szCs w:val="18"/>
              </w:rPr>
            </w:pPr>
          </w:p>
        </w:tc>
      </w:tr>
      <w:tr w:rsidR="00733B53" w:rsidRPr="005F0BC1" w14:paraId="20F31DBF" w14:textId="77777777" w:rsidTr="00733B53">
        <w:tc>
          <w:tcPr>
            <w:tcW w:w="985" w:type="dxa"/>
          </w:tcPr>
          <w:p w14:paraId="7B9B2B3A" w14:textId="77777777" w:rsidR="00733B53" w:rsidRPr="005F0BC1" w:rsidRDefault="00733B53" w:rsidP="00733B53">
            <w:pPr>
              <w:adjustRightInd w:val="0"/>
              <w:rPr>
                <w:rFonts w:ascii="Arial" w:eastAsiaTheme="minorEastAsia" w:hAnsi="Arial" w:cs="Arial"/>
                <w:sz w:val="18"/>
                <w:szCs w:val="18"/>
              </w:rPr>
            </w:pPr>
          </w:p>
        </w:tc>
        <w:tc>
          <w:tcPr>
            <w:tcW w:w="900" w:type="dxa"/>
            <w:gridSpan w:val="2"/>
          </w:tcPr>
          <w:p w14:paraId="0AD65AFE" w14:textId="77777777" w:rsidR="00733B53" w:rsidRPr="005F0BC1" w:rsidRDefault="00733B53" w:rsidP="00390EC6">
            <w:pPr>
              <w:adjustRightInd w:val="0"/>
              <w:jc w:val="center"/>
              <w:rPr>
                <w:rFonts w:ascii="Arial" w:eastAsiaTheme="minorEastAsia" w:hAnsi="Arial" w:cs="Arial"/>
                <w:sz w:val="18"/>
                <w:szCs w:val="18"/>
              </w:rPr>
            </w:pPr>
            <w:r w:rsidRPr="005F0BC1">
              <w:rPr>
                <w:rFonts w:ascii="Arial" w:eastAsiaTheme="minorEastAsia" w:hAnsi="Arial" w:cs="Arial"/>
                <w:sz w:val="18"/>
                <w:szCs w:val="18"/>
              </w:rPr>
              <w:t>7.8d</w:t>
            </w:r>
          </w:p>
        </w:tc>
        <w:tc>
          <w:tcPr>
            <w:tcW w:w="4585" w:type="dxa"/>
            <w:gridSpan w:val="2"/>
          </w:tcPr>
          <w:p w14:paraId="5C6D6CC2"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Any files kept by an employee's immediate supervisor shall contain only the current evaluative data and those materials found in the District Office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file.</w:t>
            </w:r>
          </w:p>
          <w:p w14:paraId="6CF227F0" w14:textId="77777777" w:rsidR="00733B53" w:rsidRPr="005F0BC1" w:rsidRDefault="00733B53" w:rsidP="00733B53">
            <w:pPr>
              <w:adjustRightInd w:val="0"/>
              <w:rPr>
                <w:rFonts w:ascii="Arial" w:eastAsiaTheme="minorEastAsia" w:hAnsi="Arial" w:cs="Arial"/>
                <w:sz w:val="18"/>
                <w:szCs w:val="18"/>
              </w:rPr>
            </w:pPr>
          </w:p>
        </w:tc>
      </w:tr>
      <w:tr w:rsidR="00733B53" w:rsidRPr="005F0BC1" w14:paraId="13B1BFB3" w14:textId="77777777" w:rsidTr="00733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85" w:type="dxa"/>
            <w:tcBorders>
              <w:top w:val="nil"/>
              <w:left w:val="nil"/>
              <w:bottom w:val="nil"/>
              <w:right w:val="nil"/>
            </w:tcBorders>
          </w:tcPr>
          <w:p w14:paraId="29C8F018" w14:textId="77777777" w:rsidR="00733B53" w:rsidRPr="005F0BC1" w:rsidRDefault="00733B53" w:rsidP="00733B53">
            <w:pPr>
              <w:adjustRightInd w:val="0"/>
              <w:rPr>
                <w:rFonts w:ascii="Arial" w:eastAsiaTheme="minorEastAsia" w:hAnsi="Arial" w:cs="Arial"/>
                <w:sz w:val="18"/>
                <w:szCs w:val="18"/>
              </w:rPr>
            </w:pPr>
          </w:p>
        </w:tc>
        <w:tc>
          <w:tcPr>
            <w:tcW w:w="5485" w:type="dxa"/>
            <w:gridSpan w:val="4"/>
            <w:tcBorders>
              <w:top w:val="nil"/>
              <w:left w:val="nil"/>
              <w:bottom w:val="nil"/>
              <w:right w:val="nil"/>
            </w:tcBorders>
          </w:tcPr>
          <w:p w14:paraId="1CAF9C0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Revised Evaluation Forms (Appendix):  As attached</w:t>
            </w:r>
          </w:p>
          <w:p w14:paraId="180204E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Evaluation Procedure</w:t>
            </w:r>
          </w:p>
          <w:p w14:paraId="2081C5AA"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Observation Report</w:t>
            </w:r>
          </w:p>
          <w:p w14:paraId="2D88DEC1"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Recommended Improvements</w:t>
            </w:r>
          </w:p>
          <w:p w14:paraId="76D65D5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Evaluation Summary</w:t>
            </w:r>
          </w:p>
          <w:p w14:paraId="18C7BA89"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Employee Response</w:t>
            </w:r>
          </w:p>
          <w:p w14:paraId="414BCAD9" w14:textId="77777777" w:rsidR="00733B53" w:rsidRPr="005F0BC1" w:rsidRDefault="00733B53" w:rsidP="00733B53">
            <w:pPr>
              <w:adjustRightInd w:val="0"/>
              <w:rPr>
                <w:rFonts w:ascii="Arial" w:eastAsiaTheme="minorEastAsia" w:hAnsi="Arial" w:cs="Arial"/>
                <w:sz w:val="18"/>
                <w:szCs w:val="18"/>
              </w:rPr>
            </w:pPr>
          </w:p>
        </w:tc>
      </w:tr>
    </w:tbl>
    <w:p w14:paraId="2513F9D7" w14:textId="77777777" w:rsidR="00733B53" w:rsidRPr="005F0BC1" w:rsidRDefault="00733B53" w:rsidP="00733B53">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8 – PEER ASSISTANCE AND REVIEW PROGRAM (PAR)</w:t>
      </w:r>
    </w:p>
    <w:p w14:paraId="0A646F58" w14:textId="77777777" w:rsidR="00733B53" w:rsidRPr="005F0BC1" w:rsidRDefault="00733B53" w:rsidP="00733B53">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900"/>
        <w:gridCol w:w="4585"/>
      </w:tblGrid>
      <w:tr w:rsidR="00733B53" w:rsidRPr="005F0BC1" w14:paraId="4CC0CF1D" w14:textId="77777777" w:rsidTr="00733B53">
        <w:tc>
          <w:tcPr>
            <w:tcW w:w="985" w:type="dxa"/>
          </w:tcPr>
          <w:p w14:paraId="4A104C53"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8.1</w:t>
            </w:r>
          </w:p>
        </w:tc>
        <w:tc>
          <w:tcPr>
            <w:tcW w:w="5485" w:type="dxa"/>
            <w:gridSpan w:val="2"/>
          </w:tcPr>
          <w:p w14:paraId="6E4CDF52"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Purpose</w:t>
            </w:r>
          </w:p>
          <w:p w14:paraId="16203E75" w14:textId="77777777" w:rsidR="00733B53" w:rsidRPr="005F0BC1" w:rsidRDefault="00733B53" w:rsidP="00733B53">
            <w:pPr>
              <w:adjustRightInd w:val="0"/>
              <w:rPr>
                <w:rFonts w:ascii="Arial" w:eastAsiaTheme="minorEastAsia" w:hAnsi="Arial" w:cs="Arial"/>
                <w:sz w:val="18"/>
                <w:szCs w:val="18"/>
              </w:rPr>
            </w:pPr>
          </w:p>
          <w:p w14:paraId="6E08D71B"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 Garden Grove Education Association and the Garden Grove Unified School District agree to implement the California Peer Assistance and Review (PAR) Program as a critical feedback mechanism that allows exemplary teachers to assist teachers in need of development in subject matter knowledge, teaching strategies, classroom management, or in all three areas. This</w:t>
            </w:r>
            <w:r w:rsidRPr="005F0BC1">
              <w:rPr>
                <w:rFonts w:ascii="Arial" w:eastAsiaTheme="minorEastAsia" w:hAnsi="Arial" w:cs="Arial"/>
                <w:spacing w:val="-11"/>
                <w:sz w:val="18"/>
                <w:szCs w:val="18"/>
              </w:rPr>
              <w:t xml:space="preserve"> P</w:t>
            </w:r>
            <w:r w:rsidRPr="005F0BC1">
              <w:rPr>
                <w:rFonts w:ascii="Arial" w:eastAsiaTheme="minorEastAsia" w:hAnsi="Arial" w:cs="Arial"/>
                <w:sz w:val="18"/>
                <w:szCs w:val="18"/>
              </w:rPr>
              <w:t>rogram</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provides assistance to teachers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order</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improve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teaching and learning</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process.</w:t>
            </w:r>
          </w:p>
          <w:p w14:paraId="64312762" w14:textId="77777777" w:rsidR="00733B53" w:rsidRPr="005F0BC1" w:rsidRDefault="00733B53" w:rsidP="00733B53">
            <w:pPr>
              <w:adjustRightInd w:val="0"/>
              <w:rPr>
                <w:rFonts w:ascii="Arial" w:eastAsiaTheme="minorEastAsia" w:hAnsi="Arial" w:cs="Arial"/>
                <w:sz w:val="18"/>
                <w:szCs w:val="18"/>
              </w:rPr>
            </w:pPr>
          </w:p>
        </w:tc>
      </w:tr>
      <w:tr w:rsidR="00733B53" w:rsidRPr="005F0BC1" w14:paraId="30D38E24" w14:textId="77777777" w:rsidTr="00733B53">
        <w:tc>
          <w:tcPr>
            <w:tcW w:w="985" w:type="dxa"/>
          </w:tcPr>
          <w:p w14:paraId="1BD676AF"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8.2</w:t>
            </w:r>
          </w:p>
        </w:tc>
        <w:tc>
          <w:tcPr>
            <w:tcW w:w="5485" w:type="dxa"/>
            <w:gridSpan w:val="2"/>
          </w:tcPr>
          <w:p w14:paraId="0D93E7AD"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Participating Teacher</w:t>
            </w:r>
          </w:p>
          <w:p w14:paraId="7E2B91FD" w14:textId="77777777" w:rsidR="00733B53" w:rsidRPr="005F0BC1" w:rsidRDefault="00733B53" w:rsidP="00733B53">
            <w:pPr>
              <w:adjustRightInd w:val="0"/>
              <w:rPr>
                <w:rFonts w:ascii="Arial" w:eastAsiaTheme="minorEastAsia" w:hAnsi="Arial" w:cs="Arial"/>
                <w:sz w:val="18"/>
                <w:szCs w:val="18"/>
              </w:rPr>
            </w:pPr>
          </w:p>
          <w:p w14:paraId="688C9550" w14:textId="77777777" w:rsidR="00733B53" w:rsidRPr="005F0BC1" w:rsidRDefault="00733B53" w:rsidP="00733B53">
            <w:pPr>
              <w:kinsoku w:val="0"/>
              <w:overflowPunct w:val="0"/>
              <w:adjustRightInd w:val="0"/>
              <w:spacing w:line="218" w:lineRule="auto"/>
              <w:ind w:right="112"/>
              <w:jc w:val="both"/>
              <w:rPr>
                <w:rFonts w:ascii="Arial" w:eastAsiaTheme="minorEastAsia" w:hAnsi="Arial" w:cs="Arial"/>
                <w:sz w:val="18"/>
                <w:szCs w:val="18"/>
              </w:rPr>
            </w:pPr>
            <w:r w:rsidRPr="005F0BC1">
              <w:rPr>
                <w:rFonts w:ascii="Arial" w:eastAsiaTheme="minorEastAsia" w:hAnsi="Arial" w:cs="Arial"/>
                <w:sz w:val="18"/>
                <w:szCs w:val="18"/>
              </w:rPr>
              <w:t>A Participating Teacher shall be a unit member with permanent status who is referred or volunteers to receive assistance and coaching to improve instructional skills, classroom management, knowledge of subject matter or in all three areas.</w:t>
            </w:r>
          </w:p>
          <w:p w14:paraId="74490862" w14:textId="77777777" w:rsidR="00733B53" w:rsidRPr="005F0BC1" w:rsidRDefault="00733B53" w:rsidP="00733B53">
            <w:pPr>
              <w:adjustRightInd w:val="0"/>
              <w:rPr>
                <w:rFonts w:ascii="Arial" w:eastAsiaTheme="minorEastAsia" w:hAnsi="Arial" w:cs="Arial"/>
                <w:sz w:val="18"/>
                <w:szCs w:val="18"/>
              </w:rPr>
            </w:pPr>
          </w:p>
        </w:tc>
      </w:tr>
      <w:tr w:rsidR="00733B53" w:rsidRPr="005F0BC1" w14:paraId="5B05152E" w14:textId="77777777" w:rsidTr="00733B53">
        <w:tc>
          <w:tcPr>
            <w:tcW w:w="985" w:type="dxa"/>
          </w:tcPr>
          <w:p w14:paraId="3F00BC57" w14:textId="77777777" w:rsidR="00733B53" w:rsidRPr="005F0BC1" w:rsidRDefault="00733B53" w:rsidP="00733B53">
            <w:pPr>
              <w:adjustRightInd w:val="0"/>
              <w:rPr>
                <w:rFonts w:ascii="Arial" w:eastAsiaTheme="minorEastAsia" w:hAnsi="Arial" w:cs="Arial"/>
                <w:sz w:val="18"/>
                <w:szCs w:val="18"/>
              </w:rPr>
            </w:pPr>
          </w:p>
        </w:tc>
        <w:tc>
          <w:tcPr>
            <w:tcW w:w="900" w:type="dxa"/>
          </w:tcPr>
          <w:p w14:paraId="1A463777"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8.2a</w:t>
            </w:r>
          </w:p>
        </w:tc>
        <w:tc>
          <w:tcPr>
            <w:tcW w:w="4585" w:type="dxa"/>
          </w:tcPr>
          <w:p w14:paraId="12CA8C4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Referred Participating Teacher</w:t>
            </w:r>
          </w:p>
          <w:p w14:paraId="7F7339AE" w14:textId="77777777" w:rsidR="00733B53" w:rsidRPr="005F0BC1" w:rsidRDefault="00733B53" w:rsidP="00733B53">
            <w:pPr>
              <w:adjustRightInd w:val="0"/>
              <w:rPr>
                <w:rFonts w:ascii="Arial" w:eastAsiaTheme="minorEastAsia" w:hAnsi="Arial" w:cs="Arial"/>
                <w:sz w:val="18"/>
                <w:szCs w:val="18"/>
              </w:rPr>
            </w:pPr>
          </w:p>
          <w:p w14:paraId="0278BE87" w14:textId="77777777" w:rsidR="009E73AD"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Referred Participating Teacher shall be required to participate in PAR for a minimum of one (1) year as a result of an unsatisfactory final evaluation in any of the above mentioned three (3) areas. A Referred Teacher shall participate in both assistance and </w:t>
            </w:r>
          </w:p>
          <w:p w14:paraId="6D31ED53"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review. The Referred Teacher shall be assigned a Consulting Teacher by the Joint Panel. The Consulting Teacher, Referred Teacher and the site administrator shall meet to discuss the Peer Assistance and Review Program, and to establish mutually agreed upon performance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goals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respect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process</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Peer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Assistance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 xml:space="preserve">Review. The Consulting Teacher will provide assistance to the Referred Teacher until the Consulting Teacher concludes and reports to the Joint Panel that his/her performance goals have been achieved, or that further assistance will not be </w:t>
            </w:r>
            <w:r w:rsidRPr="005F0BC1">
              <w:rPr>
                <w:rFonts w:ascii="Arial" w:eastAsiaTheme="minorEastAsia" w:hAnsi="Arial" w:cs="Arial"/>
                <w:sz w:val="18"/>
                <w:szCs w:val="18"/>
              </w:rPr>
              <w:lastRenderedPageBreak/>
              <w:t>productive. Annually, the Consulting Teacher will submit a final report to the Joint Panel. The Consulting Teacher shall continue to provide assistance until the Joint Panel acts on the</w:t>
            </w:r>
            <w:r w:rsidRPr="005F0BC1">
              <w:rPr>
                <w:rFonts w:ascii="Arial" w:eastAsiaTheme="minorEastAsia" w:hAnsi="Arial" w:cs="Arial"/>
                <w:spacing w:val="-34"/>
                <w:sz w:val="18"/>
                <w:szCs w:val="18"/>
              </w:rPr>
              <w:t xml:space="preserve"> </w:t>
            </w:r>
            <w:r w:rsidRPr="005F0BC1">
              <w:rPr>
                <w:rFonts w:ascii="Arial" w:eastAsiaTheme="minorEastAsia" w:hAnsi="Arial" w:cs="Arial"/>
                <w:sz w:val="18"/>
                <w:szCs w:val="18"/>
              </w:rPr>
              <w:t>recommendation.</w:t>
            </w:r>
          </w:p>
          <w:p w14:paraId="2F6A7068" w14:textId="77777777" w:rsidR="00733B53" w:rsidRPr="005F0BC1" w:rsidRDefault="00733B53" w:rsidP="00733B53">
            <w:pPr>
              <w:adjustRightInd w:val="0"/>
              <w:rPr>
                <w:rFonts w:ascii="Arial" w:eastAsiaTheme="minorEastAsia" w:hAnsi="Arial" w:cs="Arial"/>
                <w:sz w:val="18"/>
                <w:szCs w:val="18"/>
              </w:rPr>
            </w:pPr>
          </w:p>
          <w:p w14:paraId="21671BE0" w14:textId="77777777" w:rsidR="00733B53" w:rsidRPr="005F0BC1" w:rsidRDefault="00733B53" w:rsidP="00733B53">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Referred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Teacher</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have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right</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submit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request,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writing,</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the Joint Panel for a different Consulting Teacher. He/she will state the reasons why the Consulting Teacher should be replaced and have those reasons considered. The Referred Teacher shall also have the right to submit a written response to the Consulting Teacher's final report within ten (10) working days. The Referred Teacher may address the Joint Panel for up to five (5) minutes regarding the final report. A designee of the Association may accompany the Referred Teacher to this</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meeting.</w:t>
            </w:r>
          </w:p>
          <w:p w14:paraId="0BA52EE7" w14:textId="77777777" w:rsidR="00733B53" w:rsidRPr="005F0BC1" w:rsidRDefault="00733B53" w:rsidP="00733B53">
            <w:pPr>
              <w:adjustRightInd w:val="0"/>
              <w:rPr>
                <w:rFonts w:ascii="Arial" w:eastAsiaTheme="minorEastAsia" w:hAnsi="Arial" w:cs="Arial"/>
                <w:sz w:val="18"/>
                <w:szCs w:val="18"/>
              </w:rPr>
            </w:pPr>
          </w:p>
        </w:tc>
      </w:tr>
    </w:tbl>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900"/>
        <w:gridCol w:w="4585"/>
      </w:tblGrid>
      <w:tr w:rsidR="009E73AD" w:rsidRPr="005F0BC1" w14:paraId="38071510" w14:textId="77777777" w:rsidTr="009E73AD">
        <w:tc>
          <w:tcPr>
            <w:tcW w:w="985" w:type="dxa"/>
          </w:tcPr>
          <w:p w14:paraId="6D0A6791" w14:textId="77777777" w:rsidR="009E73AD" w:rsidRPr="005F0BC1" w:rsidRDefault="009E73AD" w:rsidP="009E73AD">
            <w:pPr>
              <w:adjustRightInd w:val="0"/>
              <w:rPr>
                <w:rFonts w:ascii="Arial" w:eastAsiaTheme="minorEastAsia" w:hAnsi="Arial" w:cs="Arial"/>
                <w:sz w:val="18"/>
                <w:szCs w:val="18"/>
              </w:rPr>
            </w:pPr>
          </w:p>
        </w:tc>
        <w:tc>
          <w:tcPr>
            <w:tcW w:w="900" w:type="dxa"/>
          </w:tcPr>
          <w:p w14:paraId="4334080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8.2b</w:t>
            </w:r>
          </w:p>
        </w:tc>
        <w:tc>
          <w:tcPr>
            <w:tcW w:w="4585" w:type="dxa"/>
          </w:tcPr>
          <w:p w14:paraId="3E25EDF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Volunteer Participating Teacher</w:t>
            </w:r>
          </w:p>
          <w:p w14:paraId="5026A6EC" w14:textId="77777777" w:rsidR="009E73AD" w:rsidRPr="005F0BC1" w:rsidRDefault="009E73AD" w:rsidP="009E73AD">
            <w:pPr>
              <w:adjustRightInd w:val="0"/>
              <w:rPr>
                <w:rFonts w:ascii="Arial" w:eastAsiaTheme="minorEastAsia" w:hAnsi="Arial" w:cs="Arial"/>
                <w:sz w:val="18"/>
                <w:szCs w:val="18"/>
              </w:rPr>
            </w:pPr>
          </w:p>
          <w:p w14:paraId="75DE7A2E"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sz w:val="18"/>
                <w:szCs w:val="18"/>
              </w:rPr>
              <w:t>A Volunteer Participant may request the Joint Panel to assign a Consulting Teacher</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provide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peer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assistance.</w:t>
            </w:r>
            <w:r w:rsidRPr="005F0BC1">
              <w:rPr>
                <w:rFonts w:ascii="Arial" w:eastAsiaTheme="minorEastAsia" w:hAnsi="Arial" w:cs="Arial"/>
                <w:spacing w:val="5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Consulting Teacher</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play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no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 xml:space="preserve">role </w:t>
            </w:r>
            <w:r w:rsidRPr="005F0BC1">
              <w:rPr>
                <w:rFonts w:ascii="Arial" w:eastAsiaTheme="minorEastAsia" w:hAnsi="Arial" w:cs="Arial"/>
                <w:w w:val="105"/>
                <w:sz w:val="18"/>
                <w:szCs w:val="18"/>
              </w:rPr>
              <w:t>in</w:t>
            </w:r>
            <w:r w:rsidRPr="005F0BC1">
              <w:rPr>
                <w:rFonts w:ascii="Arial" w:eastAsiaTheme="minorEastAsia" w:hAnsi="Arial" w:cs="Arial"/>
                <w:spacing w:val="-28"/>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evaluation</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7"/>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6"/>
                <w:w w:val="105"/>
                <w:sz w:val="18"/>
                <w:szCs w:val="18"/>
              </w:rPr>
              <w:t xml:space="preserve"> </w:t>
            </w:r>
            <w:r w:rsidRPr="005F0BC1">
              <w:rPr>
                <w:rFonts w:ascii="Arial" w:eastAsiaTheme="minorEastAsia" w:hAnsi="Arial" w:cs="Arial"/>
                <w:w w:val="105"/>
                <w:sz w:val="18"/>
                <w:szCs w:val="18"/>
              </w:rPr>
              <w:t>teaching</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performance</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3"/>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Volunteer</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Participant.</w:t>
            </w:r>
            <w:r w:rsidRPr="005F0BC1">
              <w:rPr>
                <w:rFonts w:ascii="Arial" w:eastAsiaTheme="minorEastAsia" w:hAnsi="Arial" w:cs="Arial"/>
                <w:spacing w:val="49"/>
                <w:w w:val="105"/>
                <w:sz w:val="18"/>
                <w:szCs w:val="18"/>
              </w:rPr>
              <w:t xml:space="preserve"> </w:t>
            </w:r>
            <w:r w:rsidRPr="005F0BC1">
              <w:rPr>
                <w:rFonts w:ascii="Arial" w:eastAsiaTheme="minorEastAsia" w:hAnsi="Arial" w:cs="Arial"/>
                <w:w w:val="105"/>
                <w:sz w:val="18"/>
                <w:szCs w:val="18"/>
              </w:rPr>
              <w:t>The Volunteer Participant shall indicate area(s) in which he/she seeks assistance in</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his/her</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request</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(ex.</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new</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grade</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level,</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new</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subject</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area,</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etc.).</w:t>
            </w:r>
            <w:r w:rsidRPr="005F0BC1">
              <w:rPr>
                <w:rFonts w:ascii="Arial" w:eastAsiaTheme="minorEastAsia" w:hAnsi="Arial" w:cs="Arial"/>
                <w:spacing w:val="4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Volunteer Participant</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may</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terminate</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his/her</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participation</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in</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PAR</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program</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at</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any</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time without the requirement to give a reason for said request. All communication between the Consulting Teacher and a Volunteer Participant shall be confidential; and without the written consent of the</w:t>
            </w:r>
            <w:r w:rsidRPr="005F0BC1">
              <w:rPr>
                <w:rFonts w:ascii="Arial" w:eastAsiaTheme="minorEastAsia" w:hAnsi="Arial" w:cs="Arial"/>
                <w:spacing w:val="-48"/>
                <w:w w:val="105"/>
                <w:sz w:val="18"/>
                <w:szCs w:val="18"/>
              </w:rPr>
              <w:t xml:space="preserve"> </w:t>
            </w:r>
            <w:r w:rsidRPr="005F0BC1">
              <w:rPr>
                <w:rFonts w:ascii="Arial" w:eastAsiaTheme="minorEastAsia" w:hAnsi="Arial" w:cs="Arial"/>
                <w:w w:val="105"/>
                <w:sz w:val="18"/>
                <w:szCs w:val="18"/>
              </w:rPr>
              <w:t>Volunteer Participant, shall not</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26"/>
                <w:w w:val="105"/>
                <w:sz w:val="18"/>
                <w:szCs w:val="18"/>
              </w:rPr>
              <w:t xml:space="preserve"> </w:t>
            </w:r>
            <w:r w:rsidRPr="005F0BC1">
              <w:rPr>
                <w:rFonts w:ascii="Arial" w:eastAsiaTheme="minorEastAsia" w:hAnsi="Arial" w:cs="Arial"/>
                <w:w w:val="105"/>
                <w:sz w:val="18"/>
                <w:szCs w:val="18"/>
              </w:rPr>
              <w:t>shared</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with</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others,</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including</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site</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principal,</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evaluator,</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or</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Joint Panel.</w:t>
            </w:r>
          </w:p>
          <w:p w14:paraId="73023DBB"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2A6FC21" w14:textId="77777777" w:rsidTr="009E73AD">
        <w:tc>
          <w:tcPr>
            <w:tcW w:w="985" w:type="dxa"/>
          </w:tcPr>
          <w:p w14:paraId="02BFD07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8.3</w:t>
            </w:r>
          </w:p>
        </w:tc>
        <w:tc>
          <w:tcPr>
            <w:tcW w:w="5485" w:type="dxa"/>
            <w:gridSpan w:val="2"/>
          </w:tcPr>
          <w:p w14:paraId="13AD544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Consulting Teacher</w:t>
            </w:r>
          </w:p>
          <w:p w14:paraId="7B86E29C" w14:textId="77777777" w:rsidR="009E73AD" w:rsidRPr="005F0BC1" w:rsidRDefault="009E73AD" w:rsidP="009E73AD">
            <w:pPr>
              <w:adjustRightInd w:val="0"/>
              <w:rPr>
                <w:rFonts w:ascii="Arial" w:eastAsiaTheme="minorEastAsia" w:hAnsi="Arial" w:cs="Arial"/>
                <w:sz w:val="18"/>
                <w:szCs w:val="18"/>
              </w:rPr>
            </w:pPr>
          </w:p>
          <w:p w14:paraId="00B08212"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A</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Consulting</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Teacher</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a</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permanent certificated</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unit</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member, selected by</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Joint</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Panel,</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who</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provides</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assistance</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Participating</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Teachers.</w:t>
            </w:r>
          </w:p>
          <w:p w14:paraId="0E7AA8B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935A1CB" w14:textId="77777777" w:rsidTr="009E73AD">
        <w:tc>
          <w:tcPr>
            <w:tcW w:w="985" w:type="dxa"/>
          </w:tcPr>
          <w:p w14:paraId="2B232AD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8.4</w:t>
            </w:r>
          </w:p>
        </w:tc>
        <w:tc>
          <w:tcPr>
            <w:tcW w:w="5485" w:type="dxa"/>
            <w:gridSpan w:val="2"/>
          </w:tcPr>
          <w:p w14:paraId="7F2F0F5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Joint Panel Committee</w:t>
            </w:r>
          </w:p>
          <w:p w14:paraId="4B6CA2FC" w14:textId="77777777" w:rsidR="009E73AD" w:rsidRPr="005F0BC1" w:rsidRDefault="009E73AD" w:rsidP="009E73AD">
            <w:pPr>
              <w:adjustRightInd w:val="0"/>
              <w:rPr>
                <w:rFonts w:ascii="Arial" w:eastAsiaTheme="minorEastAsia" w:hAnsi="Arial" w:cs="Arial"/>
                <w:sz w:val="18"/>
                <w:szCs w:val="18"/>
              </w:rPr>
            </w:pPr>
          </w:p>
          <w:p w14:paraId="21B57118" w14:textId="77777777" w:rsidR="009E73AD"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Joint</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Panel</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will</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supervise</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evaluate</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PAR</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program</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consist of seven (7) members composed of four (4) permanent certificated classroom teachers</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selected</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by</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Association,</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three</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(3)</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administrators</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selected</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by the</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District.</w:t>
            </w:r>
          </w:p>
          <w:p w14:paraId="66C770C1" w14:textId="77777777" w:rsidR="00426CB1" w:rsidRDefault="00426CB1" w:rsidP="009E73AD">
            <w:pPr>
              <w:adjustRightInd w:val="0"/>
              <w:rPr>
                <w:rFonts w:ascii="Arial" w:eastAsiaTheme="minorEastAsia" w:hAnsi="Arial" w:cs="Arial"/>
                <w:w w:val="105"/>
                <w:sz w:val="18"/>
                <w:szCs w:val="18"/>
              </w:rPr>
            </w:pPr>
          </w:p>
          <w:p w14:paraId="3229E688" w14:textId="77777777" w:rsidR="00426CB1" w:rsidRPr="005F0BC1" w:rsidRDefault="00426CB1" w:rsidP="009E73AD">
            <w:pPr>
              <w:adjustRightInd w:val="0"/>
              <w:rPr>
                <w:rFonts w:ascii="Arial" w:eastAsiaTheme="minorEastAsia" w:hAnsi="Arial" w:cs="Arial"/>
                <w:w w:val="105"/>
                <w:sz w:val="18"/>
                <w:szCs w:val="18"/>
              </w:rPr>
            </w:pPr>
          </w:p>
          <w:p w14:paraId="48C06D80"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F2C13F0" w14:textId="77777777" w:rsidTr="009E73AD">
        <w:tc>
          <w:tcPr>
            <w:tcW w:w="985" w:type="dxa"/>
          </w:tcPr>
          <w:p w14:paraId="398C978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8.5</w:t>
            </w:r>
          </w:p>
        </w:tc>
        <w:tc>
          <w:tcPr>
            <w:tcW w:w="5485" w:type="dxa"/>
            <w:gridSpan w:val="2"/>
          </w:tcPr>
          <w:p w14:paraId="619CF08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Special Provisions</w:t>
            </w:r>
          </w:p>
          <w:p w14:paraId="5CC43B84"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72F3054" w14:textId="77777777" w:rsidTr="009E73AD">
        <w:tc>
          <w:tcPr>
            <w:tcW w:w="985" w:type="dxa"/>
          </w:tcPr>
          <w:p w14:paraId="0905C7FD" w14:textId="77777777" w:rsidR="009E73AD" w:rsidRPr="005F0BC1" w:rsidRDefault="009E73AD" w:rsidP="009E73AD">
            <w:pPr>
              <w:adjustRightInd w:val="0"/>
              <w:rPr>
                <w:rFonts w:ascii="Arial" w:eastAsiaTheme="minorEastAsia" w:hAnsi="Arial" w:cs="Arial"/>
                <w:sz w:val="18"/>
                <w:szCs w:val="18"/>
              </w:rPr>
            </w:pPr>
          </w:p>
        </w:tc>
        <w:tc>
          <w:tcPr>
            <w:tcW w:w="900" w:type="dxa"/>
          </w:tcPr>
          <w:p w14:paraId="3DD5FAA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8.5a</w:t>
            </w:r>
          </w:p>
        </w:tc>
        <w:tc>
          <w:tcPr>
            <w:tcW w:w="4585" w:type="dxa"/>
          </w:tcPr>
          <w:p w14:paraId="54FE501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Confidentiality</w:t>
            </w:r>
          </w:p>
          <w:p w14:paraId="3B5306ED" w14:textId="77777777" w:rsidR="009E73AD" w:rsidRPr="005F0BC1" w:rsidRDefault="009E73AD" w:rsidP="009E73AD">
            <w:pPr>
              <w:adjustRightInd w:val="0"/>
              <w:rPr>
                <w:rFonts w:ascii="Arial" w:eastAsiaTheme="minorEastAsia" w:hAnsi="Arial" w:cs="Arial"/>
                <w:sz w:val="18"/>
                <w:szCs w:val="18"/>
              </w:rPr>
            </w:pPr>
          </w:p>
          <w:p w14:paraId="7B3D8F01" w14:textId="596B187B"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All materials related to evaluations, reports,</w:t>
            </w:r>
            <w:r w:rsidR="00D26407">
              <w:rPr>
                <w:rFonts w:ascii="Arial" w:eastAsiaTheme="minorEastAsia" w:hAnsi="Arial" w:cs="Arial"/>
                <w:w w:val="105"/>
                <w:sz w:val="18"/>
                <w:szCs w:val="18"/>
              </w:rPr>
              <w:t xml:space="preserve"> </w:t>
            </w:r>
            <w:r w:rsidRPr="005F0BC1">
              <w:rPr>
                <w:rFonts w:ascii="Arial" w:eastAsiaTheme="minorEastAsia" w:hAnsi="Arial" w:cs="Arial"/>
                <w:w w:val="105"/>
                <w:sz w:val="18"/>
                <w:szCs w:val="18"/>
              </w:rPr>
              <w:t>deliberations and other personnel matters shall be confidential, subject to the following exceptions:</w:t>
            </w:r>
          </w:p>
          <w:p w14:paraId="03A42290" w14:textId="77777777" w:rsidR="009E73AD" w:rsidRPr="005F0BC1" w:rsidRDefault="009E73AD" w:rsidP="009E73AD">
            <w:pPr>
              <w:adjustRightInd w:val="0"/>
              <w:rPr>
                <w:rFonts w:ascii="Arial" w:eastAsiaTheme="minorEastAsia" w:hAnsi="Arial" w:cs="Arial"/>
                <w:sz w:val="18"/>
                <w:szCs w:val="18"/>
              </w:rPr>
            </w:pPr>
          </w:p>
          <w:p w14:paraId="4ACE91E7" w14:textId="7D8695AA"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 In response to subpoena or order of the court</w:t>
            </w:r>
            <w:r w:rsidR="00426CB1">
              <w:rPr>
                <w:rFonts w:ascii="Arial" w:eastAsiaTheme="minorEastAsia" w:hAnsi="Arial" w:cs="Arial"/>
                <w:sz w:val="18"/>
                <w:szCs w:val="18"/>
              </w:rPr>
              <w:t>;</w:t>
            </w:r>
          </w:p>
          <w:p w14:paraId="71C02F7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 The final report of a Referred Teacher’s participation in the program shall be made available for placement in his/her personnel file;</w:t>
            </w:r>
          </w:p>
          <w:p w14:paraId="74EA05A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c) The final report may be used by the District in any employment action based upon instructional performance.</w:t>
            </w:r>
          </w:p>
          <w:p w14:paraId="50E7C9A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1A1CF02" w14:textId="77777777" w:rsidTr="009E73AD">
        <w:tc>
          <w:tcPr>
            <w:tcW w:w="985" w:type="dxa"/>
          </w:tcPr>
          <w:p w14:paraId="185DF69C" w14:textId="77777777" w:rsidR="009E73AD" w:rsidRPr="005F0BC1" w:rsidRDefault="009E73AD" w:rsidP="009E73AD">
            <w:pPr>
              <w:adjustRightInd w:val="0"/>
              <w:rPr>
                <w:rFonts w:ascii="Arial" w:eastAsiaTheme="minorEastAsia" w:hAnsi="Arial" w:cs="Arial"/>
                <w:sz w:val="18"/>
                <w:szCs w:val="18"/>
              </w:rPr>
            </w:pPr>
          </w:p>
        </w:tc>
        <w:tc>
          <w:tcPr>
            <w:tcW w:w="900" w:type="dxa"/>
          </w:tcPr>
          <w:p w14:paraId="67CA8E5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8.5b</w:t>
            </w:r>
          </w:p>
        </w:tc>
        <w:tc>
          <w:tcPr>
            <w:tcW w:w="4585" w:type="dxa"/>
          </w:tcPr>
          <w:p w14:paraId="60C2BCD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Duty to Indemnify</w:t>
            </w:r>
          </w:p>
          <w:p w14:paraId="29D3C19A" w14:textId="77777777" w:rsidR="009E73AD" w:rsidRPr="005F0BC1" w:rsidRDefault="009E73AD" w:rsidP="009E73AD">
            <w:pPr>
              <w:adjustRightInd w:val="0"/>
              <w:rPr>
                <w:rFonts w:ascii="Arial" w:eastAsiaTheme="minorEastAsia" w:hAnsi="Arial" w:cs="Arial"/>
                <w:sz w:val="18"/>
                <w:szCs w:val="18"/>
              </w:rPr>
            </w:pPr>
          </w:p>
          <w:p w14:paraId="3BB6F295"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District</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hold</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harmless</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members</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Joint</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Panel</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Consulting Teachers for any or all liability arising out of their participation in the PAR Program.</w:t>
            </w:r>
          </w:p>
          <w:p w14:paraId="74851C7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B1F7393" w14:textId="77777777" w:rsidTr="009E73AD">
        <w:tc>
          <w:tcPr>
            <w:tcW w:w="985" w:type="dxa"/>
          </w:tcPr>
          <w:p w14:paraId="278F482F" w14:textId="77777777" w:rsidR="009E73AD" w:rsidRPr="005F0BC1" w:rsidRDefault="009E73AD" w:rsidP="009E73AD">
            <w:pPr>
              <w:adjustRightInd w:val="0"/>
              <w:rPr>
                <w:rFonts w:ascii="Arial" w:eastAsiaTheme="minorEastAsia" w:hAnsi="Arial" w:cs="Arial"/>
                <w:sz w:val="18"/>
                <w:szCs w:val="18"/>
              </w:rPr>
            </w:pPr>
          </w:p>
        </w:tc>
        <w:tc>
          <w:tcPr>
            <w:tcW w:w="900" w:type="dxa"/>
          </w:tcPr>
          <w:p w14:paraId="3ED0FF5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8.5c</w:t>
            </w:r>
          </w:p>
        </w:tc>
        <w:tc>
          <w:tcPr>
            <w:tcW w:w="4585" w:type="dxa"/>
          </w:tcPr>
          <w:p w14:paraId="72E0F61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Duties and Responsibilities</w:t>
            </w:r>
          </w:p>
          <w:p w14:paraId="3B4D9464" w14:textId="77777777" w:rsidR="009E73AD" w:rsidRPr="005F0BC1" w:rsidRDefault="009E73AD" w:rsidP="009E73AD">
            <w:pPr>
              <w:adjustRightInd w:val="0"/>
              <w:rPr>
                <w:rFonts w:ascii="Arial" w:eastAsiaTheme="minorEastAsia" w:hAnsi="Arial" w:cs="Arial"/>
                <w:sz w:val="18"/>
                <w:szCs w:val="18"/>
              </w:rPr>
            </w:pPr>
          </w:p>
          <w:p w14:paraId="2A429779"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Duties performed pursuant to this article by bargaining unit members shall not constitute either management or supervisory functions.</w:t>
            </w:r>
          </w:p>
          <w:p w14:paraId="57B9B9F3" w14:textId="77777777" w:rsidR="009E73AD" w:rsidRPr="005F0BC1" w:rsidRDefault="009E73AD" w:rsidP="009E73AD">
            <w:pPr>
              <w:adjustRightInd w:val="0"/>
              <w:rPr>
                <w:rFonts w:ascii="Arial" w:eastAsiaTheme="minorEastAsia" w:hAnsi="Arial" w:cs="Arial"/>
                <w:sz w:val="18"/>
                <w:szCs w:val="18"/>
              </w:rPr>
            </w:pPr>
          </w:p>
        </w:tc>
      </w:tr>
    </w:tbl>
    <w:p w14:paraId="50A18F24" w14:textId="09C75C7F" w:rsidR="009E73AD" w:rsidRPr="005F0BC1" w:rsidRDefault="009E73AD" w:rsidP="00390EC6">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9 – CLASS SIZE</w:t>
      </w:r>
    </w:p>
    <w:p w14:paraId="60FD2F85" w14:textId="77777777" w:rsidR="009E73AD" w:rsidRPr="005F0BC1" w:rsidRDefault="009E73AD" w:rsidP="009E73AD">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485"/>
      </w:tblGrid>
      <w:tr w:rsidR="009E73AD" w:rsidRPr="005F0BC1" w14:paraId="33D8496E" w14:textId="77777777" w:rsidTr="009E73AD">
        <w:tc>
          <w:tcPr>
            <w:tcW w:w="985" w:type="dxa"/>
          </w:tcPr>
          <w:p w14:paraId="6C14DA2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9.1</w:t>
            </w:r>
          </w:p>
        </w:tc>
        <w:tc>
          <w:tcPr>
            <w:tcW w:w="5485" w:type="dxa"/>
          </w:tcPr>
          <w:p w14:paraId="770300E2"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Commencing</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in</w:t>
            </w:r>
            <w:r w:rsidRPr="005F0BC1">
              <w:rPr>
                <w:rFonts w:ascii="Arial" w:eastAsiaTheme="minorEastAsia" w:hAnsi="Arial" w:cs="Arial"/>
                <w:spacing w:val="-28"/>
                <w:w w:val="105"/>
                <w:sz w:val="18"/>
                <w:szCs w:val="18"/>
              </w:rPr>
              <w:t xml:space="preserve"> </w:t>
            </w:r>
            <w:r w:rsidRPr="005F0BC1">
              <w:rPr>
                <w:rFonts w:ascii="Arial" w:eastAsiaTheme="minorEastAsia" w:hAnsi="Arial" w:cs="Arial"/>
                <w:w w:val="105"/>
                <w:sz w:val="18"/>
                <w:szCs w:val="18"/>
              </w:rPr>
              <w:t>2017-2018,</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it</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is</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agreed</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that</w:t>
            </w:r>
            <w:r w:rsidRPr="005F0BC1">
              <w:rPr>
                <w:rFonts w:ascii="Arial" w:eastAsiaTheme="minorEastAsia" w:hAnsi="Arial" w:cs="Arial"/>
                <w:spacing w:val="-26"/>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3"/>
                <w:w w:val="105"/>
                <w:sz w:val="18"/>
                <w:szCs w:val="18"/>
              </w:rPr>
              <w:t xml:space="preserve"> </w:t>
            </w:r>
            <w:r w:rsidRPr="005F0BC1">
              <w:rPr>
                <w:rFonts w:ascii="Arial" w:eastAsiaTheme="minorEastAsia" w:hAnsi="Arial" w:cs="Arial"/>
                <w:w w:val="105"/>
                <w:sz w:val="18"/>
                <w:szCs w:val="18"/>
              </w:rPr>
              <w:t>District</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staffing</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ratio</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regular classroom teachers shall</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be:</w:t>
            </w:r>
          </w:p>
          <w:p w14:paraId="4945C6C7" w14:textId="77777777" w:rsidR="009E73AD" w:rsidRPr="005F0BC1" w:rsidRDefault="009E73AD" w:rsidP="009E73AD">
            <w:pPr>
              <w:adjustRightInd w:val="0"/>
              <w:rPr>
                <w:rFonts w:ascii="Arial" w:eastAsiaTheme="minorEastAsia" w:hAnsi="Arial" w:cs="Arial"/>
                <w:sz w:val="18"/>
                <w:szCs w:val="18"/>
              </w:rPr>
            </w:pPr>
          </w:p>
          <w:p w14:paraId="14E790B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TK-3               25:1       2017-2018</w:t>
            </w:r>
          </w:p>
          <w:p w14:paraId="12A6AC5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24.5:1    2018-2019</w:t>
            </w:r>
          </w:p>
          <w:p w14:paraId="1F2D8D5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24:1       2019-2020</w:t>
            </w:r>
          </w:p>
          <w:p w14:paraId="319454B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(Per 24:1 provisions of GSA-Education</w:t>
            </w:r>
          </w:p>
          <w:p w14:paraId="2282D1F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Code 42238.02)</w:t>
            </w:r>
          </w:p>
          <w:p w14:paraId="0FBDB046" w14:textId="77777777" w:rsidR="009E73AD" w:rsidRPr="005F0BC1" w:rsidRDefault="009E73AD" w:rsidP="009E73AD">
            <w:pPr>
              <w:adjustRightInd w:val="0"/>
              <w:rPr>
                <w:rFonts w:ascii="Arial" w:eastAsiaTheme="minorEastAsia" w:hAnsi="Arial" w:cs="Arial"/>
                <w:sz w:val="18"/>
                <w:szCs w:val="18"/>
              </w:rPr>
            </w:pPr>
          </w:p>
          <w:p w14:paraId="7B20221A"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Grades 4-12   29:1</w:t>
            </w:r>
          </w:p>
          <w:p w14:paraId="1AC933E3"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B81CD05" w14:textId="77777777" w:rsidTr="009E73AD">
        <w:tc>
          <w:tcPr>
            <w:tcW w:w="985" w:type="dxa"/>
          </w:tcPr>
          <w:p w14:paraId="0B85E31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9.2</w:t>
            </w:r>
          </w:p>
        </w:tc>
        <w:tc>
          <w:tcPr>
            <w:tcW w:w="5485" w:type="dxa"/>
          </w:tcPr>
          <w:p w14:paraId="2A66CDCA"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Assignment of special education teachers shall comply with existing State regulations.</w:t>
            </w:r>
          </w:p>
          <w:p w14:paraId="4DBE68AA" w14:textId="77777777" w:rsidR="00426CB1" w:rsidRPr="005F0BC1" w:rsidRDefault="00426CB1" w:rsidP="009E73AD">
            <w:pPr>
              <w:adjustRightInd w:val="0"/>
              <w:rPr>
                <w:rFonts w:ascii="Arial" w:eastAsiaTheme="minorEastAsia" w:hAnsi="Arial" w:cs="Arial"/>
                <w:sz w:val="18"/>
                <w:szCs w:val="18"/>
              </w:rPr>
            </w:pPr>
          </w:p>
          <w:p w14:paraId="44F19AB2"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 the event that a waiver application for an increase in the size of a special education class becomes necessary, the teacher of that class shall be consulted by the District and his/her response shall be recorded on that application.</w:t>
            </w:r>
          </w:p>
          <w:p w14:paraId="60782DEC" w14:textId="77777777" w:rsidR="009E73AD" w:rsidRDefault="009E73AD" w:rsidP="009E73AD">
            <w:pPr>
              <w:adjustRightInd w:val="0"/>
              <w:rPr>
                <w:rFonts w:ascii="Arial" w:eastAsiaTheme="minorEastAsia" w:hAnsi="Arial" w:cs="Arial"/>
                <w:sz w:val="18"/>
                <w:szCs w:val="18"/>
              </w:rPr>
            </w:pPr>
          </w:p>
          <w:p w14:paraId="03C8701D" w14:textId="77777777" w:rsidR="00426CB1" w:rsidRPr="005F0BC1" w:rsidRDefault="00426CB1" w:rsidP="009E73AD">
            <w:pPr>
              <w:adjustRightInd w:val="0"/>
              <w:rPr>
                <w:rFonts w:ascii="Arial" w:eastAsiaTheme="minorEastAsia" w:hAnsi="Arial" w:cs="Arial"/>
                <w:sz w:val="18"/>
                <w:szCs w:val="18"/>
              </w:rPr>
            </w:pPr>
          </w:p>
        </w:tc>
      </w:tr>
      <w:tr w:rsidR="009E73AD" w:rsidRPr="005F0BC1" w14:paraId="1262FAFD" w14:textId="77777777" w:rsidTr="009E73AD">
        <w:tc>
          <w:tcPr>
            <w:tcW w:w="985" w:type="dxa"/>
          </w:tcPr>
          <w:p w14:paraId="7DA3136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9.3</w:t>
            </w:r>
          </w:p>
        </w:tc>
        <w:tc>
          <w:tcPr>
            <w:tcW w:w="5485" w:type="dxa"/>
          </w:tcPr>
          <w:p w14:paraId="742C4768"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Staffing adjustments necessary to meet the above ratios shall be made following the October Report and prior to October 1. When the District-wide staffing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indicates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deficiency</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.50</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teacher, an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additional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teacher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be employed.</w:t>
            </w:r>
          </w:p>
          <w:p w14:paraId="61BC5DAF" w14:textId="4D81004B" w:rsidR="006E4134" w:rsidRPr="005F0BC1" w:rsidRDefault="006E4134" w:rsidP="009E73AD">
            <w:pPr>
              <w:adjustRightInd w:val="0"/>
              <w:rPr>
                <w:rFonts w:ascii="Arial" w:eastAsiaTheme="minorEastAsia" w:hAnsi="Arial" w:cs="Arial"/>
                <w:sz w:val="18"/>
                <w:szCs w:val="18"/>
              </w:rPr>
            </w:pPr>
          </w:p>
        </w:tc>
      </w:tr>
      <w:tr w:rsidR="009E73AD" w:rsidRPr="005F0BC1" w14:paraId="4AFBA3B0" w14:textId="77777777" w:rsidTr="009E73AD">
        <w:tc>
          <w:tcPr>
            <w:tcW w:w="985" w:type="dxa"/>
          </w:tcPr>
          <w:p w14:paraId="7A436B6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9.4</w:t>
            </w:r>
          </w:p>
        </w:tc>
        <w:tc>
          <w:tcPr>
            <w:tcW w:w="5485" w:type="dxa"/>
          </w:tcPr>
          <w:p w14:paraId="077CA17F"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number of students enrolled per class shall not exceed the maximums listed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below:</w:t>
            </w:r>
          </w:p>
          <w:p w14:paraId="4499B802" w14:textId="77777777" w:rsidR="00426CB1" w:rsidRPr="005F0BC1" w:rsidRDefault="00426CB1" w:rsidP="009E73AD">
            <w:pPr>
              <w:adjustRightInd w:val="0"/>
              <w:rPr>
                <w:rFonts w:ascii="Arial" w:eastAsiaTheme="minorEastAsia" w:hAnsi="Arial" w:cs="Arial"/>
                <w:sz w:val="18"/>
                <w:szCs w:val="18"/>
              </w:rPr>
            </w:pPr>
          </w:p>
          <w:p w14:paraId="2C5305A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TK-3 and 3/4 combinations            34</w:t>
            </w:r>
          </w:p>
          <w:p w14:paraId="080CE6D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4-6                                                  36</w:t>
            </w:r>
          </w:p>
          <w:p w14:paraId="72013DD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7-8                                                  36 except physical education</w:t>
            </w:r>
          </w:p>
          <w:p w14:paraId="34AD6819" w14:textId="69A324BD"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w:t>
            </w:r>
            <w:r w:rsidR="00426CB1">
              <w:rPr>
                <w:rFonts w:ascii="Arial" w:eastAsiaTheme="minorEastAsia" w:hAnsi="Arial" w:cs="Arial"/>
                <w:sz w:val="18"/>
                <w:szCs w:val="18"/>
              </w:rPr>
              <w:t xml:space="preserve">     </w:t>
            </w:r>
            <w:r w:rsidRPr="005F0BC1">
              <w:rPr>
                <w:rFonts w:ascii="Arial" w:eastAsiaTheme="minorEastAsia" w:hAnsi="Arial" w:cs="Arial"/>
                <w:sz w:val="18"/>
                <w:szCs w:val="18"/>
              </w:rPr>
              <w:t>and performing music</w:t>
            </w:r>
          </w:p>
          <w:p w14:paraId="53AFCBC2" w14:textId="77777777" w:rsidR="00751AF4" w:rsidRPr="005F0BC1" w:rsidRDefault="00751AF4" w:rsidP="009E73AD">
            <w:pPr>
              <w:adjustRightInd w:val="0"/>
              <w:rPr>
                <w:rFonts w:ascii="Arial" w:eastAsiaTheme="minorEastAsia" w:hAnsi="Arial" w:cs="Arial"/>
                <w:sz w:val="18"/>
                <w:szCs w:val="18"/>
              </w:rPr>
            </w:pPr>
          </w:p>
          <w:p w14:paraId="7B7F5395" w14:textId="56BCDB32"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At any time that a class size maximum is exceeded in any area other than PE and performing music at the 7-8 level, the teacher may request that the principal reduce the class size to the specified maximum. The principal shall make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arrangements</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comply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within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ten</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(10)</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teaching days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w:t>
            </w:r>
            <w:r w:rsidR="00426CB1">
              <w:rPr>
                <w:rFonts w:ascii="Arial" w:eastAsiaTheme="minorEastAsia" w:hAnsi="Arial" w:cs="Arial"/>
                <w:sz w:val="18"/>
                <w:szCs w:val="18"/>
              </w:rPr>
              <w:t xml:space="preserve"> </w:t>
            </w:r>
            <w:r w:rsidRPr="005F0BC1">
              <w:rPr>
                <w:rFonts w:ascii="Arial" w:eastAsiaTheme="minorEastAsia" w:hAnsi="Arial" w:cs="Arial"/>
                <w:sz w:val="18"/>
                <w:szCs w:val="18"/>
              </w:rPr>
              <w:t>those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instances where there is clear evidence of sufficient classrooms, minimum need of temporary</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classrooms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when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there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no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need</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change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boundaries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use busing</w:t>
            </w:r>
            <w:r w:rsidR="00426CB1">
              <w:rPr>
                <w:rFonts w:ascii="Arial" w:eastAsiaTheme="minorEastAsia" w:hAnsi="Arial" w:cs="Arial"/>
                <w:sz w:val="18"/>
                <w:szCs w:val="18"/>
              </w:rPr>
              <w:t>.</w:t>
            </w:r>
          </w:p>
          <w:p w14:paraId="5EB6666D" w14:textId="77777777" w:rsidR="009E73AD" w:rsidRPr="005F0BC1" w:rsidRDefault="009E73AD" w:rsidP="009E73AD">
            <w:pPr>
              <w:adjustRightInd w:val="0"/>
              <w:rPr>
                <w:rFonts w:ascii="Arial" w:eastAsiaTheme="minorEastAsia" w:hAnsi="Arial" w:cs="Arial"/>
                <w:sz w:val="18"/>
                <w:szCs w:val="18"/>
              </w:rPr>
            </w:pPr>
          </w:p>
          <w:p w14:paraId="168441A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 addition to the teachers provided under Article 9.1, the District shall provide forty-nine (49) teachers in grades 9-12 in order to reduce average class size. Each comprehensive high school shall receive seven (7) additional teachers.</w:t>
            </w:r>
          </w:p>
          <w:p w14:paraId="6AD6BC1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BAE6108" w14:textId="77777777" w:rsidTr="009E73AD">
        <w:tc>
          <w:tcPr>
            <w:tcW w:w="985" w:type="dxa"/>
          </w:tcPr>
          <w:p w14:paraId="32C37A3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9.5</w:t>
            </w:r>
          </w:p>
        </w:tc>
        <w:tc>
          <w:tcPr>
            <w:tcW w:w="5485" w:type="dxa"/>
          </w:tcPr>
          <w:p w14:paraId="103483A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number</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students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educational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specialist</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caseload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exceed 28 students (as per provisions of Ed</w:t>
            </w:r>
            <w:r w:rsidRPr="005F0BC1">
              <w:rPr>
                <w:rFonts w:ascii="Arial" w:eastAsiaTheme="minorEastAsia" w:hAnsi="Arial" w:cs="Arial"/>
                <w:spacing w:val="-38"/>
                <w:sz w:val="18"/>
                <w:szCs w:val="18"/>
              </w:rPr>
              <w:t xml:space="preserve"> </w:t>
            </w:r>
            <w:r w:rsidRPr="005F0BC1">
              <w:rPr>
                <w:rFonts w:ascii="Arial" w:eastAsiaTheme="minorEastAsia" w:hAnsi="Arial" w:cs="Arial"/>
                <w:sz w:val="18"/>
                <w:szCs w:val="18"/>
              </w:rPr>
              <w:t>Code)</w:t>
            </w:r>
          </w:p>
          <w:p w14:paraId="49AC2258"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6435CEE" w14:textId="77777777" w:rsidTr="009E73AD">
        <w:tc>
          <w:tcPr>
            <w:tcW w:w="985" w:type="dxa"/>
          </w:tcPr>
          <w:p w14:paraId="1BCD72A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9.6</w:t>
            </w:r>
          </w:p>
        </w:tc>
        <w:tc>
          <w:tcPr>
            <w:tcW w:w="5485" w:type="dxa"/>
          </w:tcPr>
          <w:p w14:paraId="33B46F8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There will be a 15:1 hard cap for the Special Education Preschool classes. At any time that a class size maximum of fifteen (15) in Special Education Preschool is exceeded, the teacher may request that the District reduce the class size to the specified maximum. The District shall make arrangements to comply within ten (10) teaching</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days.</w:t>
            </w:r>
          </w:p>
          <w:p w14:paraId="2C272F03" w14:textId="77777777" w:rsidR="009E73AD" w:rsidRPr="005F0BC1" w:rsidRDefault="009E73AD" w:rsidP="009E73AD">
            <w:pPr>
              <w:adjustRightInd w:val="0"/>
              <w:rPr>
                <w:rFonts w:ascii="Arial" w:eastAsiaTheme="minorEastAsia" w:hAnsi="Arial" w:cs="Arial"/>
                <w:sz w:val="18"/>
                <w:szCs w:val="18"/>
              </w:rPr>
            </w:pPr>
          </w:p>
        </w:tc>
      </w:tr>
    </w:tbl>
    <w:p w14:paraId="1151044F" w14:textId="77777777" w:rsidR="009E73AD" w:rsidRPr="005F0BC1" w:rsidRDefault="009E73AD" w:rsidP="009E73AD">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10 – TRANSFER PROCEDURES</w:t>
      </w:r>
    </w:p>
    <w:p w14:paraId="6C1F0943" w14:textId="77777777" w:rsidR="009E73AD" w:rsidRPr="005F0BC1" w:rsidRDefault="009E73AD" w:rsidP="009E73AD">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5485"/>
      </w:tblGrid>
      <w:tr w:rsidR="009E73AD" w:rsidRPr="005F0BC1" w14:paraId="239222B4" w14:textId="77777777" w:rsidTr="009E73AD">
        <w:tc>
          <w:tcPr>
            <w:tcW w:w="985" w:type="dxa"/>
          </w:tcPr>
          <w:p w14:paraId="7DB342E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w:t>
            </w:r>
          </w:p>
        </w:tc>
        <w:tc>
          <w:tcPr>
            <w:tcW w:w="5485" w:type="dxa"/>
          </w:tcPr>
          <w:p w14:paraId="61198F2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 vacancy as related to this section is defined as a unit of teacher entitlement to which no employee has been assigned.</w:t>
            </w:r>
          </w:p>
          <w:p w14:paraId="2C96784E"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38E83405" w14:textId="77777777" w:rsidTr="009E73AD">
        <w:tc>
          <w:tcPr>
            <w:tcW w:w="985" w:type="dxa"/>
          </w:tcPr>
          <w:p w14:paraId="384A091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10.2</w:t>
            </w:r>
          </w:p>
        </w:tc>
        <w:tc>
          <w:tcPr>
            <w:tcW w:w="5485" w:type="dxa"/>
          </w:tcPr>
          <w:p w14:paraId="0B4C807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transfer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defined</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change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school</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assignment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site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another.</w:t>
            </w:r>
          </w:p>
          <w:p w14:paraId="10E83FE7"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18F78350" w14:textId="77777777" w:rsidTr="009E73AD">
        <w:tc>
          <w:tcPr>
            <w:tcW w:w="985" w:type="dxa"/>
          </w:tcPr>
          <w:p w14:paraId="3F20790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10.3</w:t>
            </w:r>
          </w:p>
        </w:tc>
        <w:tc>
          <w:tcPr>
            <w:tcW w:w="5485" w:type="dxa"/>
          </w:tcPr>
          <w:p w14:paraId="5BCF2FB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Transfer requests may be granted at any time, subject to the availability of positions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qualifications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applicants.</w:t>
            </w:r>
          </w:p>
          <w:p w14:paraId="3666988F"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2893EA3C" w14:textId="77777777" w:rsidTr="009E73AD">
        <w:tc>
          <w:tcPr>
            <w:tcW w:w="985" w:type="dxa"/>
          </w:tcPr>
          <w:p w14:paraId="6A7553F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10.4</w:t>
            </w:r>
          </w:p>
        </w:tc>
        <w:tc>
          <w:tcPr>
            <w:tcW w:w="5485" w:type="dxa"/>
          </w:tcPr>
          <w:p w14:paraId="2C67E39E" w14:textId="7B2C151F" w:rsidR="009E73AD" w:rsidRPr="005F0BC1" w:rsidRDefault="009E73AD" w:rsidP="006E4134">
            <w:pPr>
              <w:adjustRightInd w:val="0"/>
              <w:rPr>
                <w:rFonts w:ascii="Arial" w:eastAsiaTheme="minorEastAsia" w:hAnsi="Arial" w:cs="Arial"/>
                <w:b/>
                <w:sz w:val="18"/>
                <w:szCs w:val="18"/>
              </w:rPr>
            </w:pPr>
            <w:r w:rsidRPr="005F0BC1">
              <w:rPr>
                <w:rFonts w:ascii="Arial" w:eastAsiaTheme="minorEastAsia" w:hAnsi="Arial" w:cs="Arial"/>
                <w:sz w:val="18"/>
                <w:szCs w:val="18"/>
              </w:rPr>
              <w:t>Notices</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vacan</w:t>
            </w:r>
            <w:r w:rsidR="00426CB1">
              <w:rPr>
                <w:rFonts w:ascii="Arial" w:eastAsiaTheme="minorEastAsia" w:hAnsi="Arial" w:cs="Arial"/>
                <w:sz w:val="18"/>
                <w:szCs w:val="18"/>
              </w:rPr>
              <w:t xml:space="preserve">t </w:t>
            </w:r>
            <w:r w:rsidRPr="005F0BC1">
              <w:rPr>
                <w:rFonts w:ascii="Arial" w:eastAsiaTheme="minorEastAsia" w:hAnsi="Arial" w:cs="Arial"/>
                <w:sz w:val="18"/>
                <w:szCs w:val="18"/>
              </w:rPr>
              <w:t>positions</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be</w:t>
            </w:r>
            <w:r w:rsidR="00027C9E" w:rsidRPr="005F0BC1">
              <w:rPr>
                <w:rFonts w:ascii="Arial" w:eastAsiaTheme="minorEastAsia" w:hAnsi="Arial" w:cs="Arial"/>
                <w:sz w:val="18"/>
                <w:szCs w:val="18"/>
              </w:rPr>
              <w:t xml:space="preserve"> sent electronically to all employees and</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posted</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in</w:t>
            </w:r>
            <w:r w:rsidR="00027C9E" w:rsidRPr="005F0BC1">
              <w:rPr>
                <w:rFonts w:ascii="Arial" w:eastAsiaTheme="minorEastAsia" w:hAnsi="Arial" w:cs="Arial"/>
                <w:sz w:val="18"/>
                <w:szCs w:val="18"/>
              </w:rPr>
              <w:t xml:space="preserve"> the </w:t>
            </w:r>
            <w:r w:rsidRPr="005F0BC1">
              <w:rPr>
                <w:rFonts w:ascii="Arial" w:eastAsiaTheme="minorEastAsia" w:hAnsi="Arial" w:cs="Arial"/>
                <w:sz w:val="18"/>
                <w:szCs w:val="18"/>
              </w:rPr>
              <w:t xml:space="preserve">Association Office, the Office of Personnel Services, and the GGUSD Website when an opening occurs and shall remain posted six (6) workdays. Key posting </w:t>
            </w:r>
            <w:r w:rsidRPr="005F0BC1">
              <w:rPr>
                <w:rFonts w:ascii="Arial" w:eastAsiaTheme="minorEastAsia" w:hAnsi="Arial" w:cs="Arial"/>
                <w:sz w:val="18"/>
                <w:szCs w:val="18"/>
              </w:rPr>
              <w:lastRenderedPageBreak/>
              <w:t xml:space="preserve">dates shall happen on the first Friday of every month by </w:t>
            </w:r>
            <w:r w:rsidR="002A66C9" w:rsidRPr="005F0BC1">
              <w:rPr>
                <w:rFonts w:ascii="Arial" w:eastAsiaTheme="minorEastAsia" w:hAnsi="Arial" w:cs="Arial"/>
                <w:sz w:val="18"/>
                <w:szCs w:val="18"/>
              </w:rPr>
              <w:t>4</w:t>
            </w:r>
            <w:r w:rsidR="00BD21A7" w:rsidRPr="005F0BC1">
              <w:rPr>
                <w:rFonts w:ascii="Arial" w:eastAsiaTheme="minorEastAsia" w:hAnsi="Arial" w:cs="Arial"/>
                <w:sz w:val="18"/>
                <w:szCs w:val="18"/>
              </w:rPr>
              <w:t xml:space="preserve"> PM</w:t>
            </w:r>
            <w:r w:rsidRPr="005F0BC1">
              <w:rPr>
                <w:rFonts w:ascii="Arial" w:eastAsiaTheme="minorEastAsia" w:hAnsi="Arial" w:cs="Arial"/>
                <w:sz w:val="18"/>
                <w:szCs w:val="18"/>
              </w:rPr>
              <w:t>. If the first Friday falls during</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winter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recess,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spring</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recess</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4th</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July</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holiday,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posting shall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occur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following</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Friday.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Additional</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postings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occur</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needed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with approval from 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Association.</w:t>
            </w:r>
          </w:p>
        </w:tc>
      </w:tr>
      <w:tr w:rsidR="009E73AD" w:rsidRPr="005F0BC1" w14:paraId="00D0C9FB" w14:textId="77777777" w:rsidTr="009E73AD">
        <w:tc>
          <w:tcPr>
            <w:tcW w:w="985" w:type="dxa"/>
          </w:tcPr>
          <w:p w14:paraId="4D8DBE5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10.5</w:t>
            </w:r>
          </w:p>
        </w:tc>
        <w:tc>
          <w:tcPr>
            <w:tcW w:w="5485" w:type="dxa"/>
          </w:tcPr>
          <w:p w14:paraId="51CCC2F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Notices shall include the position, description and location, level, or subject matter assignment, and credential</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requirements.</w:t>
            </w:r>
          </w:p>
          <w:p w14:paraId="376034A7"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30AA40FB" w14:textId="77777777" w:rsidTr="009E73AD">
        <w:tc>
          <w:tcPr>
            <w:tcW w:w="985" w:type="dxa"/>
          </w:tcPr>
          <w:p w14:paraId="64E1577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10.6</w:t>
            </w:r>
          </w:p>
        </w:tc>
        <w:tc>
          <w:tcPr>
            <w:tcW w:w="5485" w:type="dxa"/>
          </w:tcPr>
          <w:p w14:paraId="33E502F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 the event of an emergency, the opening may be filled on a temporary basis pending the selection of a permanent</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replacement.</w:t>
            </w:r>
          </w:p>
          <w:p w14:paraId="73AF8C67"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1D8675DC" w14:textId="77777777" w:rsidTr="009E73AD">
        <w:tc>
          <w:tcPr>
            <w:tcW w:w="985" w:type="dxa"/>
          </w:tcPr>
          <w:p w14:paraId="0E8BB6E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10.7</w:t>
            </w:r>
          </w:p>
        </w:tc>
        <w:tc>
          <w:tcPr>
            <w:tcW w:w="5485" w:type="dxa"/>
          </w:tcPr>
          <w:p w14:paraId="3693DACE" w14:textId="4B0AF7A2"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Employees wishing to apply for the vacancy must file an application with the Office of Personnel Services within six (6) workdays of the date of posting</w:t>
            </w:r>
            <w:r w:rsidR="00BD21A7" w:rsidRPr="005F0BC1">
              <w:rPr>
                <w:rFonts w:ascii="Arial" w:eastAsiaTheme="minorEastAsia" w:hAnsi="Arial" w:cs="Arial"/>
                <w:sz w:val="18"/>
                <w:szCs w:val="18"/>
              </w:rPr>
              <w:t xml:space="preserve"> by 4 PM of the last day</w:t>
            </w:r>
            <w:r w:rsidRPr="005F0BC1">
              <w:rPr>
                <w:rFonts w:ascii="Arial" w:eastAsiaTheme="minorEastAsia" w:hAnsi="Arial" w:cs="Arial"/>
                <w:sz w:val="18"/>
                <w:szCs w:val="18"/>
              </w:rPr>
              <w:t>. By the end of the six (6) additional workdays, the employee shall be notified of a time and place of interview for each vacancy for which he/she has been considered. Whenever possible, a teacher will be included in the interview. Those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interviewed</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notified</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writing</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reason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stated.</w:t>
            </w:r>
            <w:r w:rsidRPr="005F0BC1">
              <w:rPr>
                <w:rFonts w:ascii="Arial" w:eastAsiaTheme="minorEastAsia" w:hAnsi="Arial" w:cs="Arial"/>
                <w:spacing w:val="50"/>
                <w:sz w:val="18"/>
                <w:szCs w:val="18"/>
              </w:rPr>
              <w:t xml:space="preserve"> </w:t>
            </w:r>
            <w:r w:rsidRPr="005F0BC1">
              <w:rPr>
                <w:rFonts w:ascii="Arial" w:eastAsiaTheme="minorEastAsia" w:hAnsi="Arial" w:cs="Arial"/>
                <w:sz w:val="18"/>
                <w:szCs w:val="18"/>
              </w:rPr>
              <w:t xml:space="preserve">Within ten </w:t>
            </w:r>
            <w:r w:rsidRPr="005F0BC1">
              <w:rPr>
                <w:rFonts w:ascii="Arial" w:eastAsiaTheme="minorEastAsia" w:hAnsi="Arial" w:cs="Arial"/>
                <w:spacing w:val="-3"/>
                <w:sz w:val="18"/>
                <w:szCs w:val="18"/>
              </w:rPr>
              <w:t xml:space="preserve">(10) </w:t>
            </w:r>
            <w:r w:rsidRPr="005F0BC1">
              <w:rPr>
                <w:rFonts w:ascii="Arial" w:eastAsiaTheme="minorEastAsia" w:hAnsi="Arial" w:cs="Arial"/>
                <w:sz w:val="18"/>
                <w:szCs w:val="18"/>
              </w:rPr>
              <w:t>days after the position has been filled, every employee who applied will be notified in writing of the decision (open only to probationary and permanent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employees)</w:t>
            </w:r>
            <w:r w:rsidR="00E01758" w:rsidRPr="005F0BC1">
              <w:rPr>
                <w:rFonts w:ascii="Arial" w:eastAsiaTheme="minorEastAsia" w:hAnsi="Arial" w:cs="Arial"/>
                <w:sz w:val="18"/>
                <w:szCs w:val="18"/>
              </w:rPr>
              <w:t>.</w:t>
            </w:r>
          </w:p>
          <w:p w14:paraId="613DDE4F"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20B2239B" w14:textId="77777777" w:rsidTr="009E73AD">
        <w:tc>
          <w:tcPr>
            <w:tcW w:w="985" w:type="dxa"/>
          </w:tcPr>
          <w:p w14:paraId="4A6447B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10.8</w:t>
            </w:r>
          </w:p>
        </w:tc>
        <w:tc>
          <w:tcPr>
            <w:tcW w:w="5485" w:type="dxa"/>
          </w:tcPr>
          <w:p w14:paraId="0421478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Transfer requests may be withdrawn upon written notification to the Office of Personnel Services. Upon notification of selection, an employee shall be assigned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position</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unless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submits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written</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rejection</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 Office of Personnel Services within two (2)</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workdays.</w:t>
            </w:r>
          </w:p>
          <w:p w14:paraId="0BC1B10E"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6C37B893" w14:textId="77777777" w:rsidTr="009E73AD">
        <w:tc>
          <w:tcPr>
            <w:tcW w:w="985" w:type="dxa"/>
          </w:tcPr>
          <w:p w14:paraId="6D0CA9A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10.9</w:t>
            </w:r>
          </w:p>
        </w:tc>
        <w:tc>
          <w:tcPr>
            <w:tcW w:w="5485" w:type="dxa"/>
          </w:tcPr>
          <w:p w14:paraId="19D55C4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Should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reduction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number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school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become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necessary, the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reduction</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accomplished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requesting</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classified as an involuntary transfer from 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school.</w:t>
            </w:r>
          </w:p>
          <w:p w14:paraId="294236A9"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0DFB4DB2" w14:textId="77777777" w:rsidTr="009E73AD">
        <w:tc>
          <w:tcPr>
            <w:tcW w:w="985" w:type="dxa"/>
          </w:tcPr>
          <w:p w14:paraId="30B0CEA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10.10</w:t>
            </w:r>
          </w:p>
        </w:tc>
        <w:tc>
          <w:tcPr>
            <w:tcW w:w="5485" w:type="dxa"/>
          </w:tcPr>
          <w:p w14:paraId="09F56C4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Should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involuntary transfer(s)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become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necessary,</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length</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service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teaching</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in 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District, experience,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credential,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major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minor</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fields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study</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be determining factors as to which teacher(s) shall be transferred. The employee to be transferred can choose to apply for a vacant position, or choose to be placed in a vacant position for which he/she is qualified. Under normal circumstances, the employee with the least service in the District shall be transferred first, except when an entire program is moved to a new site (for example, GATE program and specific Special Education</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programs).</w:t>
            </w:r>
          </w:p>
          <w:p w14:paraId="2747F128"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45345186" w14:textId="77777777" w:rsidTr="009E73AD">
        <w:tc>
          <w:tcPr>
            <w:tcW w:w="985" w:type="dxa"/>
          </w:tcPr>
          <w:p w14:paraId="7CE0680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10.11</w:t>
            </w:r>
          </w:p>
        </w:tc>
        <w:tc>
          <w:tcPr>
            <w:tcW w:w="5485" w:type="dxa"/>
          </w:tcPr>
          <w:p w14:paraId="48049204"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 written notice of involuntary transfers will be made as soon as possible, and no later than the 1</w:t>
            </w:r>
            <w:r w:rsidRPr="005F0BC1">
              <w:rPr>
                <w:rFonts w:ascii="Arial" w:eastAsiaTheme="minorEastAsia" w:hAnsi="Arial" w:cs="Arial"/>
                <w:sz w:val="18"/>
                <w:szCs w:val="18"/>
                <w:vertAlign w:val="superscript"/>
              </w:rPr>
              <w:t>st</w:t>
            </w:r>
            <w:r w:rsidRPr="005F0BC1">
              <w:rPr>
                <w:rFonts w:ascii="Arial" w:eastAsiaTheme="minorEastAsia" w:hAnsi="Arial" w:cs="Arial"/>
                <w:sz w:val="18"/>
                <w:szCs w:val="18"/>
              </w:rPr>
              <w:t xml:space="preserve"> Monday in May, to the employees being considered for transfer.</w:t>
            </w:r>
          </w:p>
          <w:p w14:paraId="1DA51129" w14:textId="77777777" w:rsidR="00426CB1" w:rsidRPr="005F0BC1" w:rsidRDefault="00426CB1" w:rsidP="009E73AD">
            <w:pPr>
              <w:adjustRightInd w:val="0"/>
              <w:rPr>
                <w:rFonts w:ascii="Arial" w:eastAsiaTheme="minorEastAsia" w:hAnsi="Arial" w:cs="Arial"/>
                <w:sz w:val="18"/>
                <w:szCs w:val="18"/>
              </w:rPr>
            </w:pPr>
          </w:p>
          <w:p w14:paraId="72626E74" w14:textId="77777777" w:rsidR="009E73AD" w:rsidRPr="005F0BC1" w:rsidRDefault="009E73AD" w:rsidP="009E73AD">
            <w:pPr>
              <w:adjustRightInd w:val="0"/>
              <w:rPr>
                <w:rFonts w:ascii="Arial" w:eastAsiaTheme="minorEastAsia" w:hAnsi="Arial" w:cs="Arial"/>
                <w:b/>
                <w:sz w:val="18"/>
                <w:szCs w:val="18"/>
              </w:rPr>
            </w:pPr>
          </w:p>
        </w:tc>
      </w:tr>
      <w:tr w:rsidR="009E73AD" w:rsidRPr="005F0BC1" w14:paraId="4B6F5EF7" w14:textId="77777777" w:rsidTr="009E73AD">
        <w:tc>
          <w:tcPr>
            <w:tcW w:w="985" w:type="dxa"/>
          </w:tcPr>
          <w:p w14:paraId="0328656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10.12</w:t>
            </w:r>
          </w:p>
        </w:tc>
        <w:tc>
          <w:tcPr>
            <w:tcW w:w="5485" w:type="dxa"/>
          </w:tcPr>
          <w:p w14:paraId="3FC73DEB" w14:textId="12E83FA2"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Teachers transferred after school begins shall be provided with two days of release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time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utilized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conclusion</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present</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assignment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in preparation for the new assignment. The need for additional days beyond two shall be determined by the District. The District shall be responsible for the move of all District</w:t>
            </w:r>
            <w:r w:rsidR="00426CB1">
              <w:rPr>
                <w:rFonts w:ascii="Arial" w:eastAsiaTheme="minorEastAsia" w:hAnsi="Arial" w:cs="Arial"/>
                <w:sz w:val="18"/>
                <w:szCs w:val="18"/>
              </w:rPr>
              <w:t xml:space="preserve"> </w:t>
            </w:r>
            <w:r w:rsidRPr="005F0BC1">
              <w:rPr>
                <w:rFonts w:ascii="Arial" w:eastAsiaTheme="minorEastAsia" w:hAnsi="Arial" w:cs="Arial"/>
                <w:sz w:val="18"/>
                <w:szCs w:val="18"/>
              </w:rPr>
              <w:t>property.</w:t>
            </w:r>
          </w:p>
          <w:p w14:paraId="599F32DE"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8704ADF" w14:textId="77777777" w:rsidTr="009E73AD">
        <w:tc>
          <w:tcPr>
            <w:tcW w:w="985" w:type="dxa"/>
          </w:tcPr>
          <w:p w14:paraId="0A9B0E4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10.13</w:t>
            </w:r>
          </w:p>
        </w:tc>
        <w:tc>
          <w:tcPr>
            <w:tcW w:w="5485" w:type="dxa"/>
          </w:tcPr>
          <w:p w14:paraId="4338FFEE"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Should a determination be made by the Superintendent or his/her designee, that a transfer is necessary for reasonable cause at any time, such transfer may be made following a conference with the</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employee.</w:t>
            </w:r>
          </w:p>
          <w:p w14:paraId="797FD737" w14:textId="77777777" w:rsidR="00426CB1" w:rsidRPr="005F0BC1" w:rsidRDefault="00426CB1" w:rsidP="009E73AD">
            <w:pPr>
              <w:adjustRightInd w:val="0"/>
              <w:rPr>
                <w:rFonts w:ascii="Arial" w:eastAsiaTheme="minorEastAsia" w:hAnsi="Arial" w:cs="Arial"/>
                <w:sz w:val="18"/>
                <w:szCs w:val="18"/>
              </w:rPr>
            </w:pPr>
          </w:p>
        </w:tc>
      </w:tr>
      <w:tr w:rsidR="009E73AD" w:rsidRPr="005F0BC1" w14:paraId="1B4E5798" w14:textId="77777777" w:rsidTr="009E73AD">
        <w:tc>
          <w:tcPr>
            <w:tcW w:w="985" w:type="dxa"/>
          </w:tcPr>
          <w:p w14:paraId="46F52A7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10.14</w:t>
            </w:r>
          </w:p>
        </w:tc>
        <w:tc>
          <w:tcPr>
            <w:tcW w:w="5485" w:type="dxa"/>
          </w:tcPr>
          <w:p w14:paraId="466A44A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An employee who is involuntarily transferred because of declining enrollment has the opportunity to return to his/her site or eligible position if it becomes vacant prior to October 1. The employee shall have the right to return if a position becomes open during the following school</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year.</w:t>
            </w:r>
          </w:p>
          <w:p w14:paraId="75D8DAC9"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CFA0FAC" w14:textId="77777777" w:rsidTr="009E73AD">
        <w:tc>
          <w:tcPr>
            <w:tcW w:w="985" w:type="dxa"/>
          </w:tcPr>
          <w:p w14:paraId="27831E6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10.15</w:t>
            </w:r>
          </w:p>
        </w:tc>
        <w:tc>
          <w:tcPr>
            <w:tcW w:w="5485" w:type="dxa"/>
          </w:tcPr>
          <w:p w14:paraId="6C31905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 the event that a Consulting Teacher is placed on assignment for up to one year, said Consulting Teacher shall have the right to return to his/her previous work site upon the conclusion of his/her</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assignment.</w:t>
            </w:r>
          </w:p>
          <w:p w14:paraId="447AFAF3"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01E1574" w14:textId="77777777" w:rsidTr="009E73AD">
        <w:tc>
          <w:tcPr>
            <w:tcW w:w="985" w:type="dxa"/>
          </w:tcPr>
          <w:p w14:paraId="603819B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10.16</w:t>
            </w:r>
          </w:p>
        </w:tc>
        <w:tc>
          <w:tcPr>
            <w:tcW w:w="5485" w:type="dxa"/>
          </w:tcPr>
          <w:p w14:paraId="633E7DD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Following a resolution by the District that a school shall be closed and the students are to be assigned to other schools, the employees of the closing school</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assigned,</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after</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consulting</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immediate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supervisor,</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one 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schools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receiving</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students.</w:t>
            </w:r>
            <w:r w:rsidRPr="005F0BC1">
              <w:rPr>
                <w:rFonts w:ascii="Arial" w:eastAsiaTheme="minorEastAsia" w:hAnsi="Arial" w:cs="Arial"/>
                <w:spacing w:val="5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Office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Personnel</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Services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notify employees so assigned prior to April 15. All regular transfer procedures shall be available to employees affected by school</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closings.</w:t>
            </w:r>
          </w:p>
          <w:p w14:paraId="6F6E28BF"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EC784C5" w14:textId="77777777" w:rsidTr="009E73AD">
        <w:tc>
          <w:tcPr>
            <w:tcW w:w="985" w:type="dxa"/>
          </w:tcPr>
          <w:p w14:paraId="4D29FCE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10.17</w:t>
            </w:r>
          </w:p>
        </w:tc>
        <w:tc>
          <w:tcPr>
            <w:tcW w:w="5485" w:type="dxa"/>
          </w:tcPr>
          <w:p w14:paraId="5ED7E3D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Special Education teachers shall receive five (5) days prior notice when their assignment is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changed.</w:t>
            </w:r>
          </w:p>
          <w:p w14:paraId="1B4C723E"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D3B4465" w14:textId="77777777" w:rsidTr="009E73AD">
        <w:tc>
          <w:tcPr>
            <w:tcW w:w="985" w:type="dxa"/>
          </w:tcPr>
          <w:p w14:paraId="273D680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10.18</w:t>
            </w:r>
          </w:p>
        </w:tc>
        <w:tc>
          <w:tcPr>
            <w:tcW w:w="5485" w:type="dxa"/>
          </w:tcPr>
          <w:p w14:paraId="79CC0AE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When the District reassigns an employee to the bargaining unit, the site assignment of that employee shall be determined with equal consideration as other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employees.</w:t>
            </w:r>
          </w:p>
          <w:p w14:paraId="23CA9177"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C8BDECA" w14:textId="77777777" w:rsidTr="009E73AD">
        <w:tc>
          <w:tcPr>
            <w:tcW w:w="985" w:type="dxa"/>
          </w:tcPr>
          <w:p w14:paraId="55BB991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10.19</w:t>
            </w:r>
          </w:p>
        </w:tc>
        <w:tc>
          <w:tcPr>
            <w:tcW w:w="5485" w:type="dxa"/>
          </w:tcPr>
          <w:p w14:paraId="18EC6B8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Following a resolution by the District that a school shall open/re-open and students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transferred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other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schools</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newly</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opened/re-opened school,</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school(s) affected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decision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granted first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opportunity</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interviewed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vacancies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at</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newly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opened/re-opened school, based on length of service in the District, experience, credential, and major and minor fields of study. After these interviews, if vacancies still exist, the vacancies shall be subject to the provisions of Article</w:t>
            </w:r>
            <w:r w:rsidRPr="005F0BC1">
              <w:rPr>
                <w:rFonts w:ascii="Arial" w:eastAsiaTheme="minorEastAsia" w:hAnsi="Arial" w:cs="Arial"/>
                <w:spacing w:val="-47"/>
                <w:sz w:val="18"/>
                <w:szCs w:val="18"/>
              </w:rPr>
              <w:t xml:space="preserve"> </w:t>
            </w:r>
            <w:r w:rsidRPr="005F0BC1">
              <w:rPr>
                <w:rFonts w:ascii="Arial" w:eastAsiaTheme="minorEastAsia" w:hAnsi="Arial" w:cs="Arial"/>
                <w:sz w:val="18"/>
                <w:szCs w:val="18"/>
              </w:rPr>
              <w:t>10.</w:t>
            </w:r>
          </w:p>
          <w:p w14:paraId="40E717E1"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0320769" w14:textId="77777777" w:rsidTr="009E73AD">
        <w:tc>
          <w:tcPr>
            <w:tcW w:w="985" w:type="dxa"/>
          </w:tcPr>
          <w:p w14:paraId="1CEED33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10.20</w:t>
            </w:r>
          </w:p>
        </w:tc>
        <w:tc>
          <w:tcPr>
            <w:tcW w:w="5485" w:type="dxa"/>
          </w:tcPr>
          <w:p w14:paraId="24E494ED" w14:textId="6EF28727" w:rsidR="009E73AD" w:rsidRPr="005F0BC1" w:rsidRDefault="009E73AD" w:rsidP="00426CB1">
            <w:pPr>
              <w:adjustRightInd w:val="0"/>
              <w:rPr>
                <w:rFonts w:ascii="Arial" w:eastAsiaTheme="minorEastAsia" w:hAnsi="Arial" w:cs="Arial"/>
                <w:sz w:val="18"/>
                <w:szCs w:val="18"/>
              </w:rPr>
            </w:pPr>
            <w:r w:rsidRPr="005F0BC1">
              <w:rPr>
                <w:rFonts w:ascii="Arial" w:eastAsiaTheme="minorEastAsia" w:hAnsi="Arial" w:cs="Arial"/>
                <w:sz w:val="18"/>
                <w:szCs w:val="18"/>
              </w:rPr>
              <w:t>In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order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allow</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teachers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make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informed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decisions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regarding</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use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this Article, principals shall provide each teacher with his or her tentative teaching assignment prior to the first Monday in May, other than in exceptional circumstances.</w:t>
            </w:r>
          </w:p>
        </w:tc>
      </w:tr>
    </w:tbl>
    <w:p w14:paraId="4A5333A4" w14:textId="77777777" w:rsidR="009E73AD" w:rsidRPr="005F0BC1" w:rsidRDefault="009E73AD" w:rsidP="009E73AD">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lastRenderedPageBreak/>
        <w:t>ARTICLE 11 – LEAVES</w:t>
      </w:r>
    </w:p>
    <w:p w14:paraId="74F0F503" w14:textId="77777777" w:rsidR="009E73AD" w:rsidRPr="005F0BC1" w:rsidRDefault="009E73AD" w:rsidP="009E73AD">
      <w:pPr>
        <w:widowControl w:val="0"/>
        <w:autoSpaceDE w:val="0"/>
        <w:autoSpaceDN w:val="0"/>
        <w:adjustRightInd w:val="0"/>
        <w:spacing w:after="0" w:line="240" w:lineRule="auto"/>
        <w:rPr>
          <w:rFonts w:ascii="Arial" w:eastAsiaTheme="minorEastAsia" w:hAnsi="Arial" w:cs="Arial"/>
          <w:b/>
          <w:sz w:val="18"/>
          <w:szCs w:val="18"/>
        </w:rPr>
      </w:pPr>
    </w:p>
    <w:tbl>
      <w:tblPr>
        <w:tblStyle w:val="TableGrid9"/>
        <w:tblW w:w="0" w:type="auto"/>
        <w:tblLook w:val="04A0" w:firstRow="1" w:lastRow="0" w:firstColumn="1" w:lastColumn="0" w:noHBand="0" w:noVBand="1"/>
      </w:tblPr>
      <w:tblGrid>
        <w:gridCol w:w="985"/>
        <w:gridCol w:w="990"/>
        <w:gridCol w:w="90"/>
        <w:gridCol w:w="4405"/>
      </w:tblGrid>
      <w:tr w:rsidR="009E73AD" w:rsidRPr="005F0BC1" w14:paraId="67D675EF" w14:textId="77777777" w:rsidTr="009E73AD">
        <w:tc>
          <w:tcPr>
            <w:tcW w:w="985" w:type="dxa"/>
            <w:tcBorders>
              <w:top w:val="nil"/>
              <w:left w:val="nil"/>
              <w:bottom w:val="nil"/>
              <w:right w:val="nil"/>
            </w:tcBorders>
          </w:tcPr>
          <w:p w14:paraId="5AF47D8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w:t>
            </w:r>
          </w:p>
        </w:tc>
        <w:tc>
          <w:tcPr>
            <w:tcW w:w="5485" w:type="dxa"/>
            <w:gridSpan w:val="3"/>
            <w:tcBorders>
              <w:top w:val="nil"/>
              <w:left w:val="nil"/>
              <w:bottom w:val="nil"/>
              <w:right w:val="nil"/>
            </w:tcBorders>
          </w:tcPr>
          <w:p w14:paraId="707FC32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Notification Procedure</w:t>
            </w:r>
          </w:p>
          <w:p w14:paraId="706EDB0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0E572A8" w14:textId="77777777" w:rsidTr="009E73AD">
        <w:tc>
          <w:tcPr>
            <w:tcW w:w="985" w:type="dxa"/>
            <w:tcBorders>
              <w:top w:val="nil"/>
              <w:left w:val="nil"/>
              <w:bottom w:val="nil"/>
              <w:right w:val="nil"/>
            </w:tcBorders>
          </w:tcPr>
          <w:p w14:paraId="2977478A"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60003A5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11.1a</w:t>
            </w:r>
          </w:p>
        </w:tc>
        <w:tc>
          <w:tcPr>
            <w:tcW w:w="4495" w:type="dxa"/>
            <w:gridSpan w:val="2"/>
            <w:tcBorders>
              <w:top w:val="nil"/>
              <w:left w:val="nil"/>
              <w:bottom w:val="nil"/>
              <w:right w:val="nil"/>
            </w:tcBorders>
          </w:tcPr>
          <w:p w14:paraId="03CA36AE" w14:textId="4A135FDF" w:rsidR="009E73AD" w:rsidRPr="005F0BC1" w:rsidRDefault="009E73AD" w:rsidP="009E73AD">
            <w:pPr>
              <w:adjustRightInd w:val="0"/>
              <w:rPr>
                <w:rFonts w:ascii="Arial" w:eastAsiaTheme="minorEastAsia" w:hAnsi="Arial" w:cs="Arial"/>
                <w:spacing w:val="-9"/>
                <w:sz w:val="18"/>
                <w:szCs w:val="18"/>
              </w:rPr>
            </w:pPr>
            <w:r w:rsidRPr="005F0BC1">
              <w:rPr>
                <w:rFonts w:ascii="Arial" w:eastAsiaTheme="minorEastAsia" w:hAnsi="Arial" w:cs="Arial"/>
                <w:sz w:val="18"/>
                <w:szCs w:val="18"/>
              </w:rPr>
              <w:t>Employees shall notify the District in advance of any leave. In case of emergency leave, employees who find it necessary to be</w:t>
            </w:r>
            <w:r w:rsidR="00426CB1">
              <w:rPr>
                <w:rFonts w:ascii="Arial" w:eastAsiaTheme="minorEastAsia" w:hAnsi="Arial" w:cs="Arial"/>
                <w:sz w:val="18"/>
                <w:szCs w:val="18"/>
              </w:rPr>
              <w:t xml:space="preserve"> </w:t>
            </w:r>
            <w:r w:rsidRPr="005F0BC1">
              <w:rPr>
                <w:rFonts w:ascii="Arial" w:eastAsiaTheme="minorEastAsia" w:hAnsi="Arial" w:cs="Arial"/>
                <w:sz w:val="18"/>
                <w:szCs w:val="18"/>
              </w:rPr>
              <w:t>absent from duty shall notify the District Office on the first day of their emergency leave before 7:00 a.m. of the day of absence. Employees who are absent from duty on the second or subsequent days shall notify the school daily before 1:00 p.m. to indicate that they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will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return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duty</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following</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day.</w:t>
            </w:r>
            <w:r w:rsidR="00426CB1">
              <w:rPr>
                <w:rFonts w:ascii="Arial" w:eastAsiaTheme="minorEastAsia" w:hAnsi="Arial" w:cs="Arial"/>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case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known absences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more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than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day,</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arrangements</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should</w:t>
            </w:r>
            <w:r w:rsidRPr="005F0BC1">
              <w:rPr>
                <w:rFonts w:ascii="Arial" w:eastAsiaTheme="minorEastAsia" w:hAnsi="Arial" w:cs="Arial"/>
                <w:spacing w:val="-9"/>
                <w:sz w:val="18"/>
                <w:szCs w:val="18"/>
              </w:rPr>
              <w:t xml:space="preserve"> </w:t>
            </w:r>
          </w:p>
          <w:p w14:paraId="7FA0715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made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with 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principal</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school</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site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eliminate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daily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call.</w:t>
            </w:r>
          </w:p>
          <w:p w14:paraId="49294FC1" w14:textId="77777777" w:rsidR="009E73AD" w:rsidRPr="005F0BC1" w:rsidRDefault="009E73AD" w:rsidP="009E73AD">
            <w:pPr>
              <w:adjustRightInd w:val="0"/>
              <w:rPr>
                <w:rFonts w:ascii="Arial" w:eastAsiaTheme="minorEastAsia" w:hAnsi="Arial" w:cs="Arial"/>
                <w:sz w:val="18"/>
                <w:szCs w:val="18"/>
              </w:rPr>
            </w:pPr>
          </w:p>
        </w:tc>
      </w:tr>
      <w:tr w:rsidR="009E73AD" w:rsidRPr="005F0BC1" w14:paraId="4B0F8EE8" w14:textId="77777777" w:rsidTr="009E73AD">
        <w:tc>
          <w:tcPr>
            <w:tcW w:w="985" w:type="dxa"/>
            <w:tcBorders>
              <w:top w:val="nil"/>
              <w:left w:val="nil"/>
              <w:bottom w:val="nil"/>
              <w:right w:val="nil"/>
            </w:tcBorders>
          </w:tcPr>
          <w:p w14:paraId="0D6C852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w:t>
            </w:r>
          </w:p>
        </w:tc>
        <w:tc>
          <w:tcPr>
            <w:tcW w:w="5485" w:type="dxa"/>
            <w:gridSpan w:val="3"/>
            <w:tcBorders>
              <w:top w:val="nil"/>
              <w:left w:val="nil"/>
              <w:bottom w:val="nil"/>
              <w:right w:val="nil"/>
            </w:tcBorders>
          </w:tcPr>
          <w:p w14:paraId="173DE9A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Illness or Injury Leave</w:t>
            </w:r>
          </w:p>
          <w:p w14:paraId="3D38E75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7582BE1" w14:textId="77777777" w:rsidTr="009E73AD">
        <w:tc>
          <w:tcPr>
            <w:tcW w:w="985" w:type="dxa"/>
            <w:tcBorders>
              <w:top w:val="nil"/>
              <w:left w:val="nil"/>
              <w:bottom w:val="nil"/>
              <w:right w:val="nil"/>
            </w:tcBorders>
          </w:tcPr>
          <w:p w14:paraId="2EEA2AC1"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68770B1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11.2a</w:t>
            </w:r>
          </w:p>
        </w:tc>
        <w:tc>
          <w:tcPr>
            <w:tcW w:w="4495" w:type="dxa"/>
            <w:gridSpan w:val="2"/>
            <w:tcBorders>
              <w:top w:val="nil"/>
              <w:left w:val="nil"/>
              <w:bottom w:val="nil"/>
              <w:right w:val="nil"/>
            </w:tcBorders>
          </w:tcPr>
          <w:p w14:paraId="39F1A7E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Every employee who is regularly employed five (5) days per week is entitled to ten (10) days paid sick leave for that year of employment. Employees who work less than full time shall be entitled to a proportionate amount of sick leave in accordance with the contract. The ten (10) days per school year may be accumulated without limitation.</w:t>
            </w:r>
          </w:p>
          <w:p w14:paraId="06C24ED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EAE5862" w14:textId="77777777" w:rsidTr="009E73AD">
        <w:tc>
          <w:tcPr>
            <w:tcW w:w="985" w:type="dxa"/>
            <w:tcBorders>
              <w:top w:val="nil"/>
              <w:left w:val="nil"/>
              <w:bottom w:val="nil"/>
              <w:right w:val="nil"/>
            </w:tcBorders>
          </w:tcPr>
          <w:p w14:paraId="3C984E66"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3A047BF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11.2b</w:t>
            </w:r>
          </w:p>
        </w:tc>
        <w:tc>
          <w:tcPr>
            <w:tcW w:w="4495" w:type="dxa"/>
            <w:gridSpan w:val="2"/>
            <w:tcBorders>
              <w:top w:val="nil"/>
              <w:left w:val="nil"/>
              <w:bottom w:val="nil"/>
              <w:right w:val="nil"/>
            </w:tcBorders>
          </w:tcPr>
          <w:p w14:paraId="5914958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When the certificated employee is absent from his/her duties due to illness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injury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period</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more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than</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ten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(10)</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employee shall supply the site supervisor with a statement from a qualified medical doctor verifying the employee's illness or</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injury.</w:t>
            </w:r>
          </w:p>
          <w:p w14:paraId="05BA7F3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A59D23A" w14:textId="77777777" w:rsidTr="009E73AD">
        <w:tc>
          <w:tcPr>
            <w:tcW w:w="985" w:type="dxa"/>
            <w:tcBorders>
              <w:top w:val="nil"/>
              <w:left w:val="nil"/>
              <w:bottom w:val="nil"/>
              <w:right w:val="nil"/>
            </w:tcBorders>
          </w:tcPr>
          <w:p w14:paraId="6181A2C8"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454EC42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11.2c</w:t>
            </w:r>
          </w:p>
        </w:tc>
        <w:tc>
          <w:tcPr>
            <w:tcW w:w="4495" w:type="dxa"/>
            <w:gridSpan w:val="2"/>
            <w:tcBorders>
              <w:top w:val="nil"/>
              <w:left w:val="nil"/>
              <w:bottom w:val="nil"/>
              <w:right w:val="nil"/>
            </w:tcBorders>
          </w:tcPr>
          <w:p w14:paraId="79C8ACF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District may require verification by a physician of an employee's ability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perform</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his/her</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responsibilities</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before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returning to</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work</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due to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absence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excess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ten</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(10)</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illness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disability</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injury.</w:t>
            </w:r>
          </w:p>
          <w:p w14:paraId="229F750A"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A495351" w14:textId="77777777" w:rsidTr="009E73AD">
        <w:tc>
          <w:tcPr>
            <w:tcW w:w="985" w:type="dxa"/>
            <w:tcBorders>
              <w:top w:val="nil"/>
              <w:left w:val="nil"/>
              <w:bottom w:val="nil"/>
              <w:right w:val="nil"/>
            </w:tcBorders>
          </w:tcPr>
          <w:p w14:paraId="42E2F3DB"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17B1EAE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11.2d</w:t>
            </w:r>
          </w:p>
        </w:tc>
        <w:tc>
          <w:tcPr>
            <w:tcW w:w="4495" w:type="dxa"/>
            <w:gridSpan w:val="2"/>
            <w:tcBorders>
              <w:top w:val="nil"/>
              <w:left w:val="nil"/>
              <w:bottom w:val="nil"/>
              <w:right w:val="nil"/>
            </w:tcBorders>
          </w:tcPr>
          <w:p w14:paraId="1F8D91A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Unused sick leave shall accrue from school year to school year.</w:t>
            </w:r>
          </w:p>
          <w:p w14:paraId="1519CFE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4A682CB" w14:textId="77777777" w:rsidTr="009E73AD">
        <w:tc>
          <w:tcPr>
            <w:tcW w:w="985" w:type="dxa"/>
            <w:tcBorders>
              <w:top w:val="nil"/>
              <w:left w:val="nil"/>
              <w:bottom w:val="nil"/>
              <w:right w:val="nil"/>
            </w:tcBorders>
          </w:tcPr>
          <w:p w14:paraId="0A0E1D13"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A7E22C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11.2e</w:t>
            </w:r>
          </w:p>
        </w:tc>
        <w:tc>
          <w:tcPr>
            <w:tcW w:w="4495" w:type="dxa"/>
            <w:gridSpan w:val="2"/>
            <w:tcBorders>
              <w:top w:val="nil"/>
              <w:left w:val="nil"/>
              <w:bottom w:val="nil"/>
              <w:right w:val="nil"/>
            </w:tcBorders>
          </w:tcPr>
          <w:p w14:paraId="743E51F1" w14:textId="77777777" w:rsidR="009E73AD" w:rsidRDefault="009E73AD" w:rsidP="00426CB1">
            <w:pPr>
              <w:adjustRightInd w:val="0"/>
              <w:rPr>
                <w:rFonts w:ascii="Arial" w:eastAsiaTheme="minorEastAsia" w:hAnsi="Arial" w:cs="Arial"/>
                <w:sz w:val="18"/>
                <w:szCs w:val="18"/>
              </w:rPr>
            </w:pPr>
            <w:r w:rsidRPr="005F0BC1">
              <w:rPr>
                <w:rFonts w:ascii="Arial" w:eastAsiaTheme="minorEastAsia" w:hAnsi="Arial" w:cs="Arial"/>
                <w:sz w:val="18"/>
                <w:szCs w:val="18"/>
              </w:rPr>
              <w:t>The Board shall provide each employee with a written statement of (1) his/her accrued sick leave total, and (2) his/her sick leave entitlement for the school year.  An employee may use his/her credited sick leave at any time during the school year.</w:t>
            </w:r>
          </w:p>
          <w:p w14:paraId="79C539FB" w14:textId="77777777" w:rsidR="00426CB1" w:rsidRDefault="00426CB1" w:rsidP="00426CB1">
            <w:pPr>
              <w:adjustRightInd w:val="0"/>
              <w:rPr>
                <w:rFonts w:ascii="Arial" w:eastAsiaTheme="minorEastAsia" w:hAnsi="Arial" w:cs="Arial"/>
                <w:sz w:val="18"/>
                <w:szCs w:val="18"/>
              </w:rPr>
            </w:pPr>
          </w:p>
          <w:p w14:paraId="3CFADA4D" w14:textId="77777777" w:rsidR="00426CB1" w:rsidRDefault="00426CB1" w:rsidP="00426CB1">
            <w:pPr>
              <w:adjustRightInd w:val="0"/>
              <w:rPr>
                <w:rFonts w:ascii="Arial" w:eastAsiaTheme="minorEastAsia" w:hAnsi="Arial" w:cs="Arial"/>
                <w:sz w:val="18"/>
                <w:szCs w:val="18"/>
              </w:rPr>
            </w:pPr>
          </w:p>
          <w:p w14:paraId="6C36FD76" w14:textId="6937C4CC" w:rsidR="00426CB1" w:rsidRPr="005F0BC1" w:rsidRDefault="00426CB1" w:rsidP="00426CB1">
            <w:pPr>
              <w:adjustRightInd w:val="0"/>
              <w:rPr>
                <w:rFonts w:ascii="Arial" w:eastAsiaTheme="minorEastAsia" w:hAnsi="Arial" w:cs="Arial"/>
                <w:sz w:val="18"/>
                <w:szCs w:val="18"/>
              </w:rPr>
            </w:pPr>
          </w:p>
        </w:tc>
      </w:tr>
      <w:tr w:rsidR="009E73AD" w:rsidRPr="005F0BC1" w14:paraId="15391F07" w14:textId="77777777" w:rsidTr="009E73AD">
        <w:tc>
          <w:tcPr>
            <w:tcW w:w="985" w:type="dxa"/>
            <w:tcBorders>
              <w:top w:val="nil"/>
              <w:left w:val="nil"/>
              <w:bottom w:val="nil"/>
              <w:right w:val="nil"/>
            </w:tcBorders>
          </w:tcPr>
          <w:p w14:paraId="52F46103"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043AA3E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11.2f</w:t>
            </w:r>
          </w:p>
        </w:tc>
        <w:tc>
          <w:tcPr>
            <w:tcW w:w="4495" w:type="dxa"/>
            <w:gridSpan w:val="2"/>
            <w:tcBorders>
              <w:top w:val="nil"/>
              <w:left w:val="nil"/>
              <w:bottom w:val="nil"/>
              <w:right w:val="nil"/>
            </w:tcBorders>
          </w:tcPr>
          <w:p w14:paraId="58AFB44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During the length of this contract, when a certificated employee is on an illness or injury leave, he/she shall be paid full salary for that period of time equal to the balance of his/her accumulated illness leave.</w:t>
            </w:r>
          </w:p>
          <w:p w14:paraId="67A316CD" w14:textId="77777777" w:rsidR="009E73AD" w:rsidRPr="005F0BC1" w:rsidRDefault="009E73AD" w:rsidP="009E73AD">
            <w:pPr>
              <w:adjustRightInd w:val="0"/>
              <w:rPr>
                <w:rFonts w:ascii="Arial" w:eastAsiaTheme="minorEastAsia" w:hAnsi="Arial" w:cs="Arial"/>
                <w:sz w:val="18"/>
                <w:szCs w:val="18"/>
              </w:rPr>
            </w:pPr>
          </w:p>
          <w:p w14:paraId="76AE939B" w14:textId="77777777" w:rsidR="00E613C1"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Beginning January 1, 1999, employees in the bargaining unit whose illness/injury benefits have been consumed and must still be absent from</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duty</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because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illness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injury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receive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amount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 xml:space="preserve">pay which is the difference between their pay and the amount paid for a substitute employee, whether or not a substitute is employed, for a total of 100 days commencing with the exhaustion of their </w:t>
            </w:r>
          </w:p>
          <w:p w14:paraId="2962E482" w14:textId="77777777"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accumulated sick</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leave.</w:t>
            </w:r>
          </w:p>
          <w:p w14:paraId="2261990C" w14:textId="77777777" w:rsidR="00751AF4" w:rsidRPr="005F0BC1" w:rsidRDefault="00751AF4" w:rsidP="009E73AD">
            <w:pPr>
              <w:adjustRightInd w:val="0"/>
              <w:rPr>
                <w:rFonts w:ascii="Arial" w:eastAsiaTheme="minorEastAsia" w:hAnsi="Arial" w:cs="Arial"/>
                <w:sz w:val="18"/>
                <w:szCs w:val="18"/>
              </w:rPr>
            </w:pPr>
          </w:p>
        </w:tc>
      </w:tr>
      <w:tr w:rsidR="00E01758" w:rsidRPr="005F0BC1" w14:paraId="3FD9BAEC" w14:textId="77777777" w:rsidTr="009E73AD">
        <w:tc>
          <w:tcPr>
            <w:tcW w:w="985" w:type="dxa"/>
            <w:tcBorders>
              <w:top w:val="nil"/>
              <w:left w:val="nil"/>
              <w:bottom w:val="nil"/>
              <w:right w:val="nil"/>
            </w:tcBorders>
          </w:tcPr>
          <w:p w14:paraId="32AD16F1" w14:textId="77777777" w:rsidR="00E01758" w:rsidRPr="005F0BC1" w:rsidRDefault="00E01758"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3555F923" w14:textId="1FC6F0C4" w:rsidR="00E01758" w:rsidRPr="005F0BC1" w:rsidRDefault="00E01758" w:rsidP="009E73AD">
            <w:pPr>
              <w:adjustRightInd w:val="0"/>
              <w:rPr>
                <w:rFonts w:ascii="Arial" w:eastAsiaTheme="minorEastAsia" w:hAnsi="Arial" w:cs="Arial"/>
                <w:sz w:val="18"/>
                <w:szCs w:val="18"/>
              </w:rPr>
            </w:pPr>
            <w:r w:rsidRPr="005F0BC1">
              <w:rPr>
                <w:rFonts w:ascii="Arial" w:eastAsiaTheme="minorEastAsia" w:hAnsi="Arial" w:cs="Arial"/>
                <w:sz w:val="18"/>
                <w:szCs w:val="18"/>
              </w:rPr>
              <w:t>11.2g</w:t>
            </w:r>
          </w:p>
        </w:tc>
        <w:tc>
          <w:tcPr>
            <w:tcW w:w="4495" w:type="dxa"/>
            <w:gridSpan w:val="2"/>
            <w:tcBorders>
              <w:top w:val="nil"/>
              <w:left w:val="nil"/>
              <w:bottom w:val="nil"/>
              <w:right w:val="nil"/>
            </w:tcBorders>
          </w:tcPr>
          <w:p w14:paraId="5C4626CC" w14:textId="77777777" w:rsidR="00E01758" w:rsidRDefault="00E01758" w:rsidP="009E73AD">
            <w:pPr>
              <w:adjustRightInd w:val="0"/>
              <w:rPr>
                <w:rFonts w:ascii="Arial" w:eastAsia="Arial" w:hAnsi="Arial" w:cs="Arial"/>
                <w:sz w:val="18"/>
                <w:szCs w:val="18"/>
              </w:rPr>
            </w:pPr>
            <w:r w:rsidRPr="005F0BC1">
              <w:rPr>
                <w:rFonts w:ascii="Arial" w:eastAsiaTheme="minorEastAsia" w:hAnsi="Arial" w:cs="Arial"/>
                <w:sz w:val="18"/>
                <w:szCs w:val="18"/>
              </w:rPr>
              <w:t xml:space="preserve">Differential Pay Leave – Pursuant to Education Code </w:t>
            </w:r>
            <w:r w:rsidRPr="005F0BC1">
              <w:rPr>
                <w:rFonts w:ascii="Arial" w:eastAsia="Arial" w:hAnsi="Arial" w:cs="Arial"/>
                <w:sz w:val="18"/>
                <w:szCs w:val="18"/>
              </w:rPr>
              <w:t>section 44977, each school year, each unit member shall be credited with an additional 100 days of leave for illness or injury, which shall be paid at the difference between the unit member’s salary and that actually paid to a substitute, or the amount that would have been paid to the substitute had one been employed (Differential Pay Leave).  Such additional leave shall be used after entitlement to full-paid sick leave has been exhausted, and shall run consecutively to such leave.  The unit member shall not be provided more than 100 working days of differential pay per illness or accident.  However, if a school year terminates before the100-day period is exhausted, the unit member may take the balance of the 100-day period in a subsequent school year.</w:t>
            </w:r>
          </w:p>
          <w:p w14:paraId="3E438889" w14:textId="1CC82D33" w:rsidR="00751AF4" w:rsidRPr="005F0BC1" w:rsidRDefault="00751AF4" w:rsidP="009E73AD">
            <w:pPr>
              <w:adjustRightInd w:val="0"/>
              <w:rPr>
                <w:rFonts w:ascii="Arial" w:eastAsiaTheme="minorEastAsia" w:hAnsi="Arial" w:cs="Arial"/>
                <w:sz w:val="18"/>
                <w:szCs w:val="18"/>
              </w:rPr>
            </w:pPr>
          </w:p>
        </w:tc>
      </w:tr>
      <w:tr w:rsidR="009E73AD" w:rsidRPr="005F0BC1" w14:paraId="0682D599" w14:textId="77777777" w:rsidTr="009E73AD">
        <w:tc>
          <w:tcPr>
            <w:tcW w:w="985" w:type="dxa"/>
            <w:tcBorders>
              <w:top w:val="nil"/>
              <w:left w:val="nil"/>
              <w:bottom w:val="nil"/>
              <w:right w:val="nil"/>
            </w:tcBorders>
          </w:tcPr>
          <w:p w14:paraId="4B6815D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11.3</w:t>
            </w:r>
          </w:p>
        </w:tc>
        <w:tc>
          <w:tcPr>
            <w:tcW w:w="5485" w:type="dxa"/>
            <w:gridSpan w:val="3"/>
            <w:tcBorders>
              <w:top w:val="nil"/>
              <w:left w:val="nil"/>
              <w:bottom w:val="nil"/>
              <w:right w:val="nil"/>
            </w:tcBorders>
          </w:tcPr>
          <w:p w14:paraId="731A280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Personal Necessity Leave</w:t>
            </w:r>
          </w:p>
          <w:p w14:paraId="4D7E6F5B"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7D331D3" w14:textId="77777777" w:rsidTr="009E73AD">
        <w:tc>
          <w:tcPr>
            <w:tcW w:w="985" w:type="dxa"/>
            <w:tcBorders>
              <w:top w:val="nil"/>
              <w:left w:val="nil"/>
              <w:bottom w:val="nil"/>
              <w:right w:val="nil"/>
            </w:tcBorders>
          </w:tcPr>
          <w:p w14:paraId="6448F265"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D88062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11.3a</w:t>
            </w:r>
          </w:p>
        </w:tc>
        <w:tc>
          <w:tcPr>
            <w:tcW w:w="4495" w:type="dxa"/>
            <w:gridSpan w:val="2"/>
            <w:tcBorders>
              <w:top w:val="nil"/>
              <w:left w:val="nil"/>
              <w:bottom w:val="nil"/>
              <w:right w:val="nil"/>
            </w:tcBorders>
          </w:tcPr>
          <w:p w14:paraId="4660CA81" w14:textId="77777777" w:rsidR="009E73AD" w:rsidRPr="005F0BC1" w:rsidRDefault="009E73AD" w:rsidP="009E73AD">
            <w:pPr>
              <w:adjustRightInd w:val="0"/>
              <w:jc w:val="both"/>
              <w:rPr>
                <w:rFonts w:ascii="Arial" w:eastAsiaTheme="minorEastAsia" w:hAnsi="Arial" w:cs="Arial"/>
                <w:sz w:val="18"/>
                <w:szCs w:val="18"/>
              </w:rPr>
            </w:pPr>
            <w:r w:rsidRPr="005F0BC1">
              <w:rPr>
                <w:rFonts w:ascii="Arial" w:eastAsiaTheme="minorEastAsia" w:hAnsi="Arial" w:cs="Arial"/>
                <w:sz w:val="18"/>
                <w:szCs w:val="18"/>
              </w:rPr>
              <w:t xml:space="preserve">Employees shall be allowed not more than ten (10) days of accumulated sick leave annually for the purposes of personal necessity. Any of the ten </w:t>
            </w:r>
            <w:r w:rsidRPr="005F0BC1">
              <w:rPr>
                <w:rFonts w:ascii="Arial" w:eastAsiaTheme="minorEastAsia" w:hAnsi="Arial" w:cs="Arial"/>
                <w:spacing w:val="-3"/>
                <w:sz w:val="18"/>
                <w:szCs w:val="18"/>
              </w:rPr>
              <w:t xml:space="preserve">(10) </w:t>
            </w:r>
            <w:r w:rsidRPr="005F0BC1">
              <w:rPr>
                <w:rFonts w:ascii="Arial" w:eastAsiaTheme="minorEastAsia" w:hAnsi="Arial" w:cs="Arial"/>
                <w:sz w:val="18"/>
                <w:szCs w:val="18"/>
              </w:rPr>
              <w:t>days may be used for reasons of compelling personal importance. (However, in no case shall this leave be used for vacation purposes.)</w:t>
            </w:r>
          </w:p>
          <w:p w14:paraId="0A45838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1704EA4" w14:textId="77777777" w:rsidTr="009E73AD">
        <w:tc>
          <w:tcPr>
            <w:tcW w:w="985" w:type="dxa"/>
            <w:tcBorders>
              <w:top w:val="nil"/>
              <w:left w:val="nil"/>
              <w:bottom w:val="nil"/>
              <w:right w:val="nil"/>
            </w:tcBorders>
          </w:tcPr>
          <w:p w14:paraId="6C2B4171"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27A8B6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11.3b</w:t>
            </w:r>
          </w:p>
        </w:tc>
        <w:tc>
          <w:tcPr>
            <w:tcW w:w="4495" w:type="dxa"/>
            <w:gridSpan w:val="2"/>
            <w:tcBorders>
              <w:top w:val="nil"/>
              <w:left w:val="nil"/>
              <w:bottom w:val="nil"/>
              <w:right w:val="nil"/>
            </w:tcBorders>
          </w:tcPr>
          <w:p w14:paraId="4243CCB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employee shall notify his/her principal at least seventy-two (72) hours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advance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taking</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such</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unless an</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emergency</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makes such notice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impossible.</w:t>
            </w:r>
          </w:p>
          <w:p w14:paraId="3E111C1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4914B145" w14:textId="77777777" w:rsidTr="009E73AD">
        <w:tc>
          <w:tcPr>
            <w:tcW w:w="985" w:type="dxa"/>
            <w:tcBorders>
              <w:top w:val="nil"/>
              <w:left w:val="nil"/>
              <w:bottom w:val="nil"/>
              <w:right w:val="nil"/>
            </w:tcBorders>
          </w:tcPr>
          <w:p w14:paraId="3C85B5B5"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7098A93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11.3c</w:t>
            </w:r>
          </w:p>
        </w:tc>
        <w:tc>
          <w:tcPr>
            <w:tcW w:w="4495" w:type="dxa"/>
            <w:gridSpan w:val="2"/>
            <w:tcBorders>
              <w:top w:val="nil"/>
              <w:left w:val="nil"/>
              <w:bottom w:val="nil"/>
              <w:right w:val="nil"/>
            </w:tcBorders>
          </w:tcPr>
          <w:p w14:paraId="2BA048E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Under all circumstances, an employee shall verify by signature that the personal necessity leave taken was in compliance with this Article.</w:t>
            </w:r>
          </w:p>
          <w:p w14:paraId="0207DA27" w14:textId="77777777" w:rsidR="00426CB1" w:rsidRDefault="00426CB1" w:rsidP="009E73AD">
            <w:pPr>
              <w:adjustRightInd w:val="0"/>
              <w:rPr>
                <w:rFonts w:ascii="Arial" w:eastAsiaTheme="minorEastAsia" w:hAnsi="Arial" w:cs="Arial"/>
                <w:sz w:val="18"/>
                <w:szCs w:val="18"/>
              </w:rPr>
            </w:pPr>
          </w:p>
          <w:p w14:paraId="3B32F988" w14:textId="77777777" w:rsidR="0035407A" w:rsidRDefault="0035407A" w:rsidP="009E73AD">
            <w:pPr>
              <w:adjustRightInd w:val="0"/>
              <w:rPr>
                <w:rFonts w:ascii="Arial" w:eastAsiaTheme="minorEastAsia" w:hAnsi="Arial" w:cs="Arial"/>
                <w:sz w:val="18"/>
                <w:szCs w:val="18"/>
              </w:rPr>
            </w:pPr>
          </w:p>
          <w:p w14:paraId="3F194FBC" w14:textId="77777777" w:rsidR="0035407A" w:rsidRPr="005F0BC1" w:rsidRDefault="0035407A" w:rsidP="009E73AD">
            <w:pPr>
              <w:adjustRightInd w:val="0"/>
              <w:rPr>
                <w:rFonts w:ascii="Arial" w:eastAsiaTheme="minorEastAsia" w:hAnsi="Arial" w:cs="Arial"/>
                <w:sz w:val="18"/>
                <w:szCs w:val="18"/>
              </w:rPr>
            </w:pPr>
          </w:p>
        </w:tc>
      </w:tr>
      <w:tr w:rsidR="009E73AD" w:rsidRPr="005F0BC1" w14:paraId="66A43387" w14:textId="77777777" w:rsidTr="009E73AD">
        <w:tc>
          <w:tcPr>
            <w:tcW w:w="985" w:type="dxa"/>
            <w:tcBorders>
              <w:top w:val="nil"/>
              <w:left w:val="nil"/>
              <w:bottom w:val="nil"/>
              <w:right w:val="nil"/>
            </w:tcBorders>
          </w:tcPr>
          <w:p w14:paraId="39E172F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11.4</w:t>
            </w:r>
          </w:p>
        </w:tc>
        <w:tc>
          <w:tcPr>
            <w:tcW w:w="5485" w:type="dxa"/>
            <w:gridSpan w:val="3"/>
            <w:tcBorders>
              <w:top w:val="nil"/>
              <w:left w:val="nil"/>
              <w:bottom w:val="nil"/>
              <w:right w:val="nil"/>
            </w:tcBorders>
          </w:tcPr>
          <w:p w14:paraId="190451D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Family Illness Leave</w:t>
            </w:r>
          </w:p>
          <w:p w14:paraId="55C44BFE"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FC3A4DA" w14:textId="77777777" w:rsidTr="009E73AD">
        <w:tc>
          <w:tcPr>
            <w:tcW w:w="985" w:type="dxa"/>
            <w:tcBorders>
              <w:top w:val="nil"/>
              <w:left w:val="nil"/>
              <w:bottom w:val="nil"/>
              <w:right w:val="nil"/>
            </w:tcBorders>
          </w:tcPr>
          <w:p w14:paraId="44599D3B"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3CF1BC7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11.4a</w:t>
            </w:r>
          </w:p>
        </w:tc>
        <w:tc>
          <w:tcPr>
            <w:tcW w:w="4495" w:type="dxa"/>
            <w:gridSpan w:val="2"/>
            <w:tcBorders>
              <w:top w:val="nil"/>
              <w:left w:val="nil"/>
              <w:bottom w:val="nil"/>
              <w:right w:val="nil"/>
            </w:tcBorders>
          </w:tcPr>
          <w:p w14:paraId="20D73D5A" w14:textId="7F5C24AF"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Three (3) days of leave per year without loss of salary or sick leave shall</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allowed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illness,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which</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serious nature, of a member of the employee's immediate family. An illness of a serious nature shall be an illness which an employee cannot reasonably be expected to disregard and which requires the attention of the employee during his/her assigned hours of service. An</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use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three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(3)</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additional</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family</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illness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but</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the additional three (3) days will be deducted from his/her sick leave</w:t>
            </w:r>
            <w:r w:rsidR="007D2399" w:rsidRPr="005F0BC1">
              <w:rPr>
                <w:rFonts w:ascii="Arial" w:eastAsiaTheme="minorEastAsia" w:hAnsi="Arial" w:cs="Arial"/>
                <w:sz w:val="18"/>
                <w:szCs w:val="18"/>
              </w:rPr>
              <w:t xml:space="preserve"> under section 11.3 and Labor Code section 233</w:t>
            </w:r>
            <w:r w:rsidRPr="005F0BC1">
              <w:rPr>
                <w:rFonts w:ascii="Arial" w:eastAsiaTheme="minorEastAsia" w:hAnsi="Arial" w:cs="Arial"/>
                <w:sz w:val="18"/>
                <w:szCs w:val="18"/>
              </w:rPr>
              <w:t>.</w:t>
            </w:r>
          </w:p>
          <w:p w14:paraId="7C597AA9" w14:textId="77777777" w:rsidR="00116DD6" w:rsidRPr="005F0BC1" w:rsidRDefault="00116DD6" w:rsidP="009E73AD">
            <w:pPr>
              <w:adjustRightInd w:val="0"/>
              <w:rPr>
                <w:rFonts w:ascii="Arial" w:eastAsiaTheme="minorEastAsia" w:hAnsi="Arial" w:cs="Arial"/>
                <w:sz w:val="18"/>
                <w:szCs w:val="18"/>
              </w:rPr>
            </w:pPr>
          </w:p>
        </w:tc>
      </w:tr>
      <w:tr w:rsidR="009E73AD" w:rsidRPr="005F0BC1" w14:paraId="4F52F61F" w14:textId="77777777" w:rsidTr="009E73AD">
        <w:tc>
          <w:tcPr>
            <w:tcW w:w="985" w:type="dxa"/>
            <w:tcBorders>
              <w:top w:val="nil"/>
              <w:left w:val="nil"/>
              <w:bottom w:val="nil"/>
              <w:right w:val="nil"/>
            </w:tcBorders>
          </w:tcPr>
          <w:p w14:paraId="5F97F19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11.5</w:t>
            </w:r>
          </w:p>
        </w:tc>
        <w:tc>
          <w:tcPr>
            <w:tcW w:w="5485" w:type="dxa"/>
            <w:gridSpan w:val="3"/>
            <w:tcBorders>
              <w:top w:val="nil"/>
              <w:left w:val="nil"/>
              <w:bottom w:val="nil"/>
              <w:right w:val="nil"/>
            </w:tcBorders>
          </w:tcPr>
          <w:p w14:paraId="631D43F7" w14:textId="7B2F7C45"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Pregnancy Disability Leave</w:t>
            </w:r>
          </w:p>
          <w:p w14:paraId="74C54773"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8C9B99C" w14:textId="77777777" w:rsidTr="009E73AD">
        <w:tc>
          <w:tcPr>
            <w:tcW w:w="985" w:type="dxa"/>
            <w:tcBorders>
              <w:top w:val="nil"/>
              <w:left w:val="nil"/>
              <w:bottom w:val="nil"/>
              <w:right w:val="nil"/>
            </w:tcBorders>
          </w:tcPr>
          <w:p w14:paraId="3CB8DA1B"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1A94054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11.5a</w:t>
            </w:r>
          </w:p>
        </w:tc>
        <w:tc>
          <w:tcPr>
            <w:tcW w:w="4495" w:type="dxa"/>
            <w:gridSpan w:val="2"/>
            <w:tcBorders>
              <w:top w:val="nil"/>
              <w:left w:val="nil"/>
              <w:bottom w:val="nil"/>
              <w:right w:val="nil"/>
            </w:tcBorders>
          </w:tcPr>
          <w:p w14:paraId="3B9BCCA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Pregnancy Disability Leave</w:t>
            </w:r>
          </w:p>
          <w:p w14:paraId="630754FF" w14:textId="77777777" w:rsidR="009E73AD" w:rsidRPr="005F0BC1" w:rsidRDefault="009E73AD" w:rsidP="009E73AD">
            <w:pPr>
              <w:adjustRightInd w:val="0"/>
              <w:rPr>
                <w:rFonts w:ascii="Arial" w:eastAsiaTheme="minorEastAsia" w:hAnsi="Arial" w:cs="Arial"/>
                <w:sz w:val="18"/>
                <w:szCs w:val="18"/>
              </w:rPr>
            </w:pPr>
          </w:p>
          <w:p w14:paraId="2B54A02B" w14:textId="40633A5A"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Employees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entitled</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use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accumulated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sick</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leave</w:t>
            </w:r>
            <w:r w:rsidR="007D2399" w:rsidRPr="005F0BC1">
              <w:rPr>
                <w:rFonts w:ascii="Arial" w:eastAsiaTheme="minorEastAsia" w:hAnsi="Arial" w:cs="Arial"/>
                <w:sz w:val="18"/>
                <w:szCs w:val="18"/>
              </w:rPr>
              <w:t xml:space="preserve"> and extended illness leave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set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forth</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 xml:space="preserve">in the provisions of illness/injury leave, for disabilities caused or contributed to by pregnancy, miscarriage, childbirth, or recovery therefrom. </w:t>
            </w:r>
            <w:r w:rsidR="007D2399" w:rsidRPr="005F0BC1">
              <w:rPr>
                <w:rFonts w:ascii="Arial" w:eastAsiaTheme="minorEastAsia" w:hAnsi="Arial" w:cs="Arial"/>
                <w:sz w:val="18"/>
                <w:szCs w:val="18"/>
              </w:rPr>
              <w:t xml:space="preserve">Such leave is separate from child bonding leave. </w:t>
            </w:r>
            <w:r w:rsidRPr="005F0BC1">
              <w:rPr>
                <w:rFonts w:ascii="Arial" w:eastAsiaTheme="minorEastAsia" w:hAnsi="Arial" w:cs="Arial"/>
                <w:sz w:val="18"/>
                <w:szCs w:val="18"/>
              </w:rPr>
              <w:t>The length of such disability leave, including the date upon which the leave shall commence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date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which</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duties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resumed,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shall be determined by the employee and the employee's</w:t>
            </w:r>
            <w:r w:rsidR="007D2399" w:rsidRPr="005F0BC1">
              <w:rPr>
                <w:rFonts w:ascii="Arial" w:eastAsiaTheme="minorEastAsia" w:hAnsi="Arial" w:cs="Arial"/>
                <w:sz w:val="18"/>
                <w:szCs w:val="18"/>
              </w:rPr>
              <w:t xml:space="preserve"> </w:t>
            </w:r>
            <w:r w:rsidRPr="005F0BC1">
              <w:rPr>
                <w:rFonts w:ascii="Arial" w:eastAsiaTheme="minorEastAsia" w:hAnsi="Arial" w:cs="Arial"/>
                <w:spacing w:val="-42"/>
                <w:sz w:val="18"/>
                <w:szCs w:val="18"/>
              </w:rPr>
              <w:t xml:space="preserve"> </w:t>
            </w:r>
            <w:r w:rsidRPr="005F0BC1">
              <w:rPr>
                <w:rFonts w:ascii="Arial" w:eastAsiaTheme="minorEastAsia" w:hAnsi="Arial" w:cs="Arial"/>
                <w:sz w:val="18"/>
                <w:szCs w:val="18"/>
              </w:rPr>
              <w:t>physician.</w:t>
            </w:r>
          </w:p>
          <w:p w14:paraId="689149D1" w14:textId="77777777" w:rsidR="00390EC6" w:rsidRPr="005F0BC1" w:rsidRDefault="00390EC6" w:rsidP="009E73AD">
            <w:pPr>
              <w:adjustRightInd w:val="0"/>
              <w:rPr>
                <w:rFonts w:ascii="Arial" w:eastAsiaTheme="minorEastAsia" w:hAnsi="Arial" w:cs="Arial"/>
                <w:sz w:val="18"/>
                <w:szCs w:val="18"/>
              </w:rPr>
            </w:pPr>
          </w:p>
        </w:tc>
      </w:tr>
      <w:tr w:rsidR="009E73AD" w:rsidRPr="005F0BC1" w14:paraId="063F616C" w14:textId="77777777" w:rsidTr="009E73AD">
        <w:tc>
          <w:tcPr>
            <w:tcW w:w="985" w:type="dxa"/>
            <w:tcBorders>
              <w:top w:val="nil"/>
              <w:left w:val="nil"/>
              <w:bottom w:val="nil"/>
              <w:right w:val="nil"/>
            </w:tcBorders>
          </w:tcPr>
          <w:p w14:paraId="5DE2519D"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4E61D9D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11.5b</w:t>
            </w:r>
          </w:p>
        </w:tc>
        <w:tc>
          <w:tcPr>
            <w:tcW w:w="4495" w:type="dxa"/>
            <w:gridSpan w:val="2"/>
            <w:tcBorders>
              <w:top w:val="nil"/>
              <w:left w:val="nil"/>
              <w:bottom w:val="nil"/>
              <w:right w:val="nil"/>
            </w:tcBorders>
          </w:tcPr>
          <w:p w14:paraId="2BA26B1E" w14:textId="10F43737" w:rsidR="007D2399" w:rsidRPr="005F0BC1" w:rsidRDefault="007D2399" w:rsidP="009E73AD">
            <w:pPr>
              <w:adjustRightInd w:val="0"/>
              <w:rPr>
                <w:rFonts w:ascii="Arial" w:eastAsiaTheme="minorEastAsia" w:hAnsi="Arial" w:cs="Arial"/>
                <w:sz w:val="18"/>
                <w:szCs w:val="18"/>
              </w:rPr>
            </w:pPr>
            <w:r w:rsidRPr="005F0BC1">
              <w:rPr>
                <w:rFonts w:ascii="Arial" w:eastAsia="Arial" w:hAnsi="Arial" w:cs="Arial"/>
                <w:sz w:val="18"/>
                <w:szCs w:val="18"/>
              </w:rPr>
              <w:t>Once accumulated sick leave and extended illness leave is exhausted and if an employee continues to be disabled due to pregnancy, miscarriage, childbirth, or recovery therefrom, if the employee continues to be absent as verified by her physician, the employee shall be entitled to a leave of absence without pay for the remainder of the pregnancy disability. The employee may elect to continue health and welfare benefits at the employee’s expense.</w:t>
            </w:r>
          </w:p>
          <w:p w14:paraId="7BBFC040"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942077D" w14:textId="77777777" w:rsidTr="009E73AD">
        <w:tc>
          <w:tcPr>
            <w:tcW w:w="985" w:type="dxa"/>
            <w:tcBorders>
              <w:top w:val="nil"/>
              <w:left w:val="nil"/>
              <w:bottom w:val="nil"/>
              <w:right w:val="nil"/>
            </w:tcBorders>
          </w:tcPr>
          <w:p w14:paraId="48891D9D"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4F41DE6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11.5c</w:t>
            </w:r>
          </w:p>
        </w:tc>
        <w:tc>
          <w:tcPr>
            <w:tcW w:w="4495" w:type="dxa"/>
            <w:gridSpan w:val="2"/>
            <w:tcBorders>
              <w:top w:val="nil"/>
              <w:left w:val="nil"/>
              <w:bottom w:val="nil"/>
              <w:right w:val="nil"/>
            </w:tcBorders>
          </w:tcPr>
          <w:p w14:paraId="2CFE3BD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Maternity Leave</w:t>
            </w:r>
          </w:p>
          <w:p w14:paraId="304A447B" w14:textId="77777777" w:rsidR="009E73AD" w:rsidRPr="005F0BC1" w:rsidRDefault="009E73AD" w:rsidP="009E73AD">
            <w:pPr>
              <w:adjustRightInd w:val="0"/>
              <w:rPr>
                <w:rFonts w:ascii="Arial" w:eastAsiaTheme="minorEastAsia" w:hAnsi="Arial" w:cs="Arial"/>
                <w:sz w:val="18"/>
                <w:szCs w:val="18"/>
              </w:rPr>
            </w:pPr>
          </w:p>
          <w:p w14:paraId="2C31DDF4" w14:textId="77777777" w:rsidR="009E73AD" w:rsidRPr="005F0BC1" w:rsidRDefault="009E73AD" w:rsidP="009E73AD">
            <w:pPr>
              <w:kinsoku w:val="0"/>
              <w:overflowPunct w:val="0"/>
              <w:adjustRightInd w:val="0"/>
              <w:spacing w:line="218" w:lineRule="auto"/>
              <w:ind w:right="100" w:hanging="14"/>
              <w:jc w:val="both"/>
              <w:rPr>
                <w:rFonts w:ascii="Arial" w:eastAsiaTheme="minorEastAsia" w:hAnsi="Arial" w:cs="Arial"/>
                <w:sz w:val="18"/>
                <w:szCs w:val="18"/>
              </w:rPr>
            </w:pPr>
            <w:r w:rsidRPr="005F0BC1">
              <w:rPr>
                <w:rFonts w:ascii="Arial" w:eastAsiaTheme="minorEastAsia" w:hAnsi="Arial" w:cs="Arial"/>
                <w:sz w:val="18"/>
                <w:szCs w:val="18"/>
              </w:rPr>
              <w:t>An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entitled</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absence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without</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pay</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period of</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up</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because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pregnancy,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miscarriage,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childbirth,</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 xml:space="preserve">and recovery therefrom. Employees on a District approved maternity leave shall continue to receive full health and welfare benefits paid by the District for six (6) months from the first day of the month following the last day worked. The date upon which the leave shall commence and the date upon which duties are to be resumed shall be determined by the employee and </w:t>
            </w:r>
            <w:r w:rsidRPr="005F0BC1">
              <w:rPr>
                <w:rFonts w:ascii="Arial" w:eastAsiaTheme="minorEastAsia" w:hAnsi="Arial" w:cs="Arial"/>
                <w:sz w:val="18"/>
                <w:szCs w:val="18"/>
              </w:rPr>
              <w:lastRenderedPageBreak/>
              <w:t>the employee's physician. The leave request shall be submitted to the District not less than twenty</w:t>
            </w:r>
          </w:p>
          <w:p w14:paraId="101CA71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(20) days prior to the commencement of the leave, when possible.</w:t>
            </w:r>
          </w:p>
          <w:p w14:paraId="3643FCB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EFBA5C5" w14:textId="77777777" w:rsidTr="009E73AD">
        <w:tc>
          <w:tcPr>
            <w:tcW w:w="985" w:type="dxa"/>
            <w:tcBorders>
              <w:top w:val="nil"/>
              <w:left w:val="nil"/>
              <w:bottom w:val="nil"/>
              <w:right w:val="nil"/>
            </w:tcBorders>
          </w:tcPr>
          <w:p w14:paraId="2526238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11.6</w:t>
            </w:r>
          </w:p>
        </w:tc>
        <w:tc>
          <w:tcPr>
            <w:tcW w:w="5485" w:type="dxa"/>
            <w:gridSpan w:val="3"/>
            <w:tcBorders>
              <w:top w:val="nil"/>
              <w:left w:val="nil"/>
              <w:bottom w:val="nil"/>
              <w:right w:val="nil"/>
            </w:tcBorders>
          </w:tcPr>
          <w:p w14:paraId="432E833B" w14:textId="6B2F4D75" w:rsidR="009E73AD" w:rsidRPr="005F0BC1" w:rsidRDefault="007D2399"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Paid </w:t>
            </w:r>
            <w:r w:rsidR="009E73AD" w:rsidRPr="005F0BC1">
              <w:rPr>
                <w:rFonts w:ascii="Arial" w:eastAsiaTheme="minorEastAsia" w:hAnsi="Arial" w:cs="Arial"/>
                <w:sz w:val="18"/>
                <w:szCs w:val="18"/>
              </w:rPr>
              <w:t>Parental Leave</w:t>
            </w:r>
            <w:r w:rsidRPr="005F0BC1">
              <w:rPr>
                <w:rFonts w:ascii="Arial" w:eastAsiaTheme="minorEastAsia" w:hAnsi="Arial" w:cs="Arial"/>
                <w:sz w:val="18"/>
                <w:szCs w:val="18"/>
              </w:rPr>
              <w:t xml:space="preserve"> (Child Bonding Leave)</w:t>
            </w:r>
          </w:p>
          <w:p w14:paraId="6A6D5250"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51CD444" w14:textId="77777777" w:rsidTr="009E73AD">
        <w:tc>
          <w:tcPr>
            <w:tcW w:w="985" w:type="dxa"/>
            <w:tcBorders>
              <w:top w:val="nil"/>
              <w:left w:val="nil"/>
              <w:bottom w:val="nil"/>
              <w:right w:val="nil"/>
            </w:tcBorders>
          </w:tcPr>
          <w:p w14:paraId="17136730"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E6A503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11.6a</w:t>
            </w:r>
          </w:p>
        </w:tc>
        <w:tc>
          <w:tcPr>
            <w:tcW w:w="4495" w:type="dxa"/>
            <w:gridSpan w:val="2"/>
            <w:tcBorders>
              <w:top w:val="nil"/>
              <w:left w:val="nil"/>
              <w:bottom w:val="nil"/>
              <w:right w:val="nil"/>
            </w:tcBorders>
          </w:tcPr>
          <w:p w14:paraId="198780E8" w14:textId="5AFF1889" w:rsidR="007D2399" w:rsidRPr="005F0BC1" w:rsidRDefault="007D2399" w:rsidP="009E73AD">
            <w:pPr>
              <w:adjustRightInd w:val="0"/>
              <w:rPr>
                <w:rFonts w:ascii="Arial" w:eastAsiaTheme="minorEastAsia" w:hAnsi="Arial" w:cs="Arial"/>
                <w:sz w:val="18"/>
                <w:szCs w:val="18"/>
              </w:rPr>
            </w:pPr>
            <w:r w:rsidRPr="005F0BC1">
              <w:rPr>
                <w:rFonts w:ascii="Arial" w:hAnsi="Arial" w:cs="Arial"/>
                <w:color w:val="000000"/>
                <w:sz w:val="18"/>
                <w:szCs w:val="18"/>
              </w:rPr>
              <w:t>For purposes of this section, “parental leave” shall be defined as leave for reason of birth of an employee’s child, or the placement of a child with the employee for adoption or foster care. </w:t>
            </w:r>
          </w:p>
          <w:p w14:paraId="780A103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97DEF2F" w14:textId="77777777" w:rsidTr="009E73AD">
        <w:tc>
          <w:tcPr>
            <w:tcW w:w="985" w:type="dxa"/>
            <w:tcBorders>
              <w:top w:val="nil"/>
              <w:left w:val="nil"/>
              <w:bottom w:val="nil"/>
              <w:right w:val="nil"/>
            </w:tcBorders>
          </w:tcPr>
          <w:p w14:paraId="2E07F6DE"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0296650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11.6b</w:t>
            </w:r>
          </w:p>
        </w:tc>
        <w:tc>
          <w:tcPr>
            <w:tcW w:w="4495" w:type="dxa"/>
            <w:gridSpan w:val="2"/>
            <w:tcBorders>
              <w:top w:val="nil"/>
              <w:left w:val="nil"/>
              <w:bottom w:val="nil"/>
              <w:right w:val="nil"/>
            </w:tcBorders>
          </w:tcPr>
          <w:p w14:paraId="6880F230" w14:textId="77777777" w:rsidR="009E73AD" w:rsidRDefault="00F94DCD" w:rsidP="009E73AD">
            <w:pPr>
              <w:adjustRightInd w:val="0"/>
              <w:rPr>
                <w:rFonts w:ascii="Arial" w:hAnsi="Arial" w:cs="Arial"/>
                <w:color w:val="000000"/>
                <w:sz w:val="18"/>
                <w:szCs w:val="18"/>
              </w:rPr>
            </w:pPr>
            <w:r w:rsidRPr="005F0BC1">
              <w:rPr>
                <w:rFonts w:ascii="Arial" w:hAnsi="Arial" w:cs="Arial"/>
                <w:color w:val="000000"/>
                <w:sz w:val="18"/>
                <w:szCs w:val="18"/>
              </w:rPr>
              <w:t>Employees shall be entitled to use all current and accumulated sick leave for parental leave, for a period of up to 60 work days. </w:t>
            </w:r>
          </w:p>
          <w:p w14:paraId="383161B3" w14:textId="46AA8C53" w:rsidR="00664685" w:rsidRPr="005F0BC1" w:rsidRDefault="00664685" w:rsidP="009E73AD">
            <w:pPr>
              <w:adjustRightInd w:val="0"/>
              <w:rPr>
                <w:rFonts w:ascii="Arial" w:eastAsiaTheme="minorEastAsia" w:hAnsi="Arial" w:cs="Arial"/>
                <w:sz w:val="18"/>
                <w:szCs w:val="18"/>
              </w:rPr>
            </w:pPr>
          </w:p>
        </w:tc>
      </w:tr>
      <w:tr w:rsidR="009E73AD" w:rsidRPr="005F0BC1" w14:paraId="7E6860A1" w14:textId="77777777" w:rsidTr="009E73AD">
        <w:tc>
          <w:tcPr>
            <w:tcW w:w="985" w:type="dxa"/>
            <w:tcBorders>
              <w:top w:val="nil"/>
              <w:left w:val="nil"/>
              <w:bottom w:val="nil"/>
              <w:right w:val="nil"/>
            </w:tcBorders>
          </w:tcPr>
          <w:p w14:paraId="4F4DD223"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7783706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11.6c</w:t>
            </w:r>
          </w:p>
        </w:tc>
        <w:tc>
          <w:tcPr>
            <w:tcW w:w="4495" w:type="dxa"/>
            <w:gridSpan w:val="2"/>
            <w:tcBorders>
              <w:top w:val="nil"/>
              <w:left w:val="nil"/>
              <w:bottom w:val="nil"/>
              <w:right w:val="nil"/>
            </w:tcBorders>
          </w:tcPr>
          <w:p w14:paraId="3DC4149D" w14:textId="77777777" w:rsidR="009E73AD" w:rsidRPr="005F0BC1" w:rsidRDefault="00F94DCD" w:rsidP="009E73AD">
            <w:pPr>
              <w:kinsoku w:val="0"/>
              <w:overflowPunct w:val="0"/>
              <w:adjustRightInd w:val="0"/>
              <w:ind w:hanging="14"/>
              <w:rPr>
                <w:rFonts w:ascii="Arial" w:hAnsi="Arial" w:cs="Arial"/>
                <w:color w:val="000000"/>
                <w:sz w:val="18"/>
                <w:szCs w:val="18"/>
              </w:rPr>
            </w:pPr>
            <w:r w:rsidRPr="005F0BC1">
              <w:rPr>
                <w:rFonts w:ascii="Arial" w:hAnsi="Arial" w:cs="Arial"/>
                <w:color w:val="000000"/>
                <w:sz w:val="18"/>
                <w:szCs w:val="18"/>
              </w:rPr>
              <w:t>When an employee with at least one year of District service has exhausted all current and accumulated sick leave and continues to be absent on account of parental (child-bonding) leave under the California Family Rights Act (CFRA: Government Code Section 12945.2), he or she shall be entitled to differential pay for any of the remaining 60 work days. The employee shall receive no less than 50% of his or her regular salary. </w:t>
            </w:r>
          </w:p>
          <w:p w14:paraId="3EDB4EBC" w14:textId="58820D1D" w:rsidR="00F94DCD" w:rsidRPr="005F0BC1" w:rsidRDefault="00F94DCD" w:rsidP="009E73AD">
            <w:pPr>
              <w:kinsoku w:val="0"/>
              <w:overflowPunct w:val="0"/>
              <w:adjustRightInd w:val="0"/>
              <w:ind w:hanging="14"/>
              <w:rPr>
                <w:rFonts w:ascii="Arial" w:eastAsiaTheme="minorEastAsia" w:hAnsi="Arial" w:cs="Arial"/>
                <w:sz w:val="18"/>
                <w:szCs w:val="18"/>
              </w:rPr>
            </w:pPr>
          </w:p>
        </w:tc>
      </w:tr>
      <w:tr w:rsidR="009E73AD" w:rsidRPr="005F0BC1" w14:paraId="41E7967A" w14:textId="77777777" w:rsidTr="009E73AD">
        <w:tc>
          <w:tcPr>
            <w:tcW w:w="985" w:type="dxa"/>
            <w:tcBorders>
              <w:top w:val="nil"/>
              <w:left w:val="nil"/>
              <w:bottom w:val="nil"/>
              <w:right w:val="nil"/>
            </w:tcBorders>
          </w:tcPr>
          <w:p w14:paraId="054FF4A2"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67688CF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11.6d</w:t>
            </w:r>
          </w:p>
        </w:tc>
        <w:tc>
          <w:tcPr>
            <w:tcW w:w="4495" w:type="dxa"/>
            <w:gridSpan w:val="2"/>
            <w:tcBorders>
              <w:top w:val="nil"/>
              <w:left w:val="nil"/>
              <w:bottom w:val="nil"/>
              <w:right w:val="nil"/>
            </w:tcBorders>
          </w:tcPr>
          <w:p w14:paraId="5CDD23E3" w14:textId="77777777" w:rsidR="00F94DCD" w:rsidRPr="005F0BC1" w:rsidRDefault="00F94DCD" w:rsidP="00F94DCD">
            <w:pPr>
              <w:rPr>
                <w:rFonts w:ascii="Arial" w:hAnsi="Arial" w:cs="Arial"/>
                <w:color w:val="000000"/>
                <w:sz w:val="18"/>
                <w:szCs w:val="18"/>
              </w:rPr>
            </w:pPr>
            <w:r w:rsidRPr="005F0BC1">
              <w:rPr>
                <w:rFonts w:ascii="Arial" w:hAnsi="Arial" w:cs="Arial"/>
                <w:color w:val="000000"/>
                <w:sz w:val="18"/>
                <w:szCs w:val="18"/>
              </w:rPr>
              <w:t>Any leave taken under this section shall count against any entitlement to child-bonding leave under the California Family Rights Act and the aggregate amount of leave taken under this section and CFRA shall not exceed 60 work days in any twelve (12) months period. Employee shall not be entitled to more than one (1) twelve (12) week period for parental leave in any twelve (12) months period. </w:t>
            </w:r>
          </w:p>
          <w:p w14:paraId="772E2FAA"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7A09FDE" w14:textId="77777777" w:rsidTr="009E73AD">
        <w:tc>
          <w:tcPr>
            <w:tcW w:w="985" w:type="dxa"/>
            <w:tcBorders>
              <w:top w:val="nil"/>
              <w:left w:val="nil"/>
              <w:bottom w:val="nil"/>
              <w:right w:val="nil"/>
            </w:tcBorders>
          </w:tcPr>
          <w:p w14:paraId="6C849AC3"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36321FE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11.6e</w:t>
            </w:r>
          </w:p>
        </w:tc>
        <w:tc>
          <w:tcPr>
            <w:tcW w:w="4495" w:type="dxa"/>
            <w:gridSpan w:val="2"/>
            <w:tcBorders>
              <w:top w:val="nil"/>
              <w:left w:val="nil"/>
              <w:bottom w:val="nil"/>
              <w:right w:val="nil"/>
            </w:tcBorders>
          </w:tcPr>
          <w:p w14:paraId="5086528B" w14:textId="77777777" w:rsidR="009E73AD" w:rsidRPr="005F0BC1" w:rsidRDefault="00F94DCD" w:rsidP="009E73AD">
            <w:pPr>
              <w:adjustRightInd w:val="0"/>
              <w:rPr>
                <w:rFonts w:ascii="Arial" w:hAnsi="Arial" w:cs="Arial"/>
                <w:color w:val="000000"/>
                <w:sz w:val="18"/>
                <w:szCs w:val="18"/>
              </w:rPr>
            </w:pPr>
            <w:r w:rsidRPr="005F0BC1">
              <w:rPr>
                <w:rFonts w:ascii="Arial" w:hAnsi="Arial" w:cs="Arial"/>
                <w:color w:val="000000"/>
                <w:sz w:val="18"/>
                <w:szCs w:val="18"/>
              </w:rPr>
              <w:t>If both parents are employed by the District, each eligible parent is entitled to 60 work days of leave. </w:t>
            </w:r>
          </w:p>
          <w:p w14:paraId="2876261B" w14:textId="6AD92BD8" w:rsidR="00F94DCD" w:rsidRPr="005F0BC1" w:rsidRDefault="00F94DCD" w:rsidP="009E73AD">
            <w:pPr>
              <w:adjustRightInd w:val="0"/>
              <w:rPr>
                <w:rFonts w:ascii="Arial" w:eastAsiaTheme="minorEastAsia" w:hAnsi="Arial" w:cs="Arial"/>
                <w:sz w:val="18"/>
                <w:szCs w:val="18"/>
              </w:rPr>
            </w:pPr>
          </w:p>
        </w:tc>
      </w:tr>
      <w:tr w:rsidR="009E73AD" w:rsidRPr="005F0BC1" w14:paraId="2264D053" w14:textId="77777777" w:rsidTr="009E73AD">
        <w:tc>
          <w:tcPr>
            <w:tcW w:w="985" w:type="dxa"/>
            <w:tcBorders>
              <w:top w:val="nil"/>
              <w:left w:val="nil"/>
              <w:bottom w:val="nil"/>
              <w:right w:val="nil"/>
            </w:tcBorders>
          </w:tcPr>
          <w:p w14:paraId="4821DB1E"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5DFF51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11.6f</w:t>
            </w:r>
          </w:p>
        </w:tc>
        <w:tc>
          <w:tcPr>
            <w:tcW w:w="4495" w:type="dxa"/>
            <w:gridSpan w:val="2"/>
            <w:tcBorders>
              <w:top w:val="nil"/>
              <w:left w:val="nil"/>
              <w:bottom w:val="nil"/>
              <w:right w:val="nil"/>
            </w:tcBorders>
          </w:tcPr>
          <w:p w14:paraId="00DC3E2F" w14:textId="77777777" w:rsidR="00F94DCD" w:rsidRPr="005F0BC1" w:rsidRDefault="00F94DCD" w:rsidP="009E73AD">
            <w:pPr>
              <w:adjustRightInd w:val="0"/>
              <w:rPr>
                <w:rFonts w:ascii="Arial" w:hAnsi="Arial" w:cs="Arial"/>
                <w:color w:val="000000"/>
                <w:sz w:val="18"/>
                <w:szCs w:val="18"/>
              </w:rPr>
            </w:pPr>
            <w:r w:rsidRPr="005F0BC1">
              <w:rPr>
                <w:rFonts w:ascii="Arial" w:hAnsi="Arial" w:cs="Arial"/>
                <w:color w:val="000000"/>
                <w:sz w:val="18"/>
                <w:szCs w:val="18"/>
              </w:rPr>
              <w:t>Unless there are extenuating circumstances, the employee must give the District at least 30 days’ advance written notice of his or her intention to use parental leave and the anticipated dates of leave.</w:t>
            </w:r>
          </w:p>
          <w:p w14:paraId="7C534AAD" w14:textId="32D06C6C" w:rsidR="00000A39" w:rsidRPr="005F0BC1" w:rsidRDefault="00F94DCD" w:rsidP="009E73AD">
            <w:pPr>
              <w:adjustRightInd w:val="0"/>
              <w:rPr>
                <w:rFonts w:ascii="Arial" w:eastAsiaTheme="minorEastAsia" w:hAnsi="Arial" w:cs="Arial"/>
                <w:sz w:val="18"/>
                <w:szCs w:val="18"/>
              </w:rPr>
            </w:pPr>
            <w:r w:rsidRPr="005F0BC1">
              <w:rPr>
                <w:rFonts w:ascii="Arial" w:eastAsiaTheme="minorEastAsia" w:hAnsi="Arial" w:cs="Arial"/>
                <w:sz w:val="18"/>
                <w:szCs w:val="18"/>
              </w:rPr>
              <w:t> </w:t>
            </w:r>
          </w:p>
        </w:tc>
      </w:tr>
      <w:tr w:rsidR="00F94DCD" w:rsidRPr="005F0BC1" w14:paraId="10F8FC89" w14:textId="77777777" w:rsidTr="009E73AD">
        <w:tc>
          <w:tcPr>
            <w:tcW w:w="985" w:type="dxa"/>
            <w:tcBorders>
              <w:top w:val="nil"/>
              <w:left w:val="nil"/>
              <w:bottom w:val="nil"/>
              <w:right w:val="nil"/>
            </w:tcBorders>
          </w:tcPr>
          <w:p w14:paraId="697849DC" w14:textId="77777777" w:rsidR="00F94DCD" w:rsidRPr="005F0BC1" w:rsidRDefault="00F94DC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46B664C6" w14:textId="5C9EC905" w:rsidR="00F94DCD" w:rsidRPr="005F0BC1" w:rsidRDefault="00F94DCD" w:rsidP="009E73AD">
            <w:pPr>
              <w:adjustRightInd w:val="0"/>
              <w:rPr>
                <w:rFonts w:ascii="Arial" w:eastAsiaTheme="minorEastAsia" w:hAnsi="Arial" w:cs="Arial"/>
                <w:sz w:val="18"/>
                <w:szCs w:val="18"/>
              </w:rPr>
            </w:pPr>
            <w:r w:rsidRPr="005F0BC1">
              <w:rPr>
                <w:rFonts w:ascii="Arial" w:eastAsiaTheme="minorEastAsia" w:hAnsi="Arial" w:cs="Arial"/>
                <w:sz w:val="18"/>
                <w:szCs w:val="18"/>
              </w:rPr>
              <w:t>11.6g</w:t>
            </w:r>
          </w:p>
        </w:tc>
        <w:tc>
          <w:tcPr>
            <w:tcW w:w="4495" w:type="dxa"/>
            <w:gridSpan w:val="2"/>
            <w:tcBorders>
              <w:top w:val="nil"/>
              <w:left w:val="nil"/>
              <w:bottom w:val="nil"/>
              <w:right w:val="nil"/>
            </w:tcBorders>
          </w:tcPr>
          <w:p w14:paraId="00F1C922" w14:textId="77777777" w:rsidR="00F94DCD" w:rsidRDefault="00F94DCD" w:rsidP="00426CB1">
            <w:pPr>
              <w:adjustRightInd w:val="0"/>
              <w:rPr>
                <w:rFonts w:ascii="Arial" w:hAnsi="Arial" w:cs="Arial"/>
                <w:color w:val="000000"/>
                <w:sz w:val="18"/>
                <w:szCs w:val="18"/>
              </w:rPr>
            </w:pPr>
            <w:r w:rsidRPr="005F0BC1">
              <w:rPr>
                <w:rFonts w:ascii="Arial" w:hAnsi="Arial" w:cs="Arial"/>
                <w:color w:val="000000"/>
                <w:sz w:val="18"/>
                <w:szCs w:val="18"/>
              </w:rPr>
              <w:t xml:space="preserve">Parental leave must be used within twelve (12) months following the birth or placement of the child. Parental leave must be taken in increments of at least two (2) weeks’ duration; however, the employee may take parental leave in increments of less than two (2) weeks on up to two (2) occasions. If a school year concludes before the 60 work days period is exhausted, the employee may take the balance of the 60 work days period in the subsequent school year, </w:t>
            </w:r>
            <w:r w:rsidRPr="005F0BC1">
              <w:rPr>
                <w:rFonts w:ascii="Arial" w:hAnsi="Arial" w:cs="Arial"/>
                <w:color w:val="000000"/>
                <w:sz w:val="18"/>
                <w:szCs w:val="18"/>
              </w:rPr>
              <w:lastRenderedPageBreak/>
              <w:t>provided leave is taken within 12 months of the birth or placement of the child. </w:t>
            </w:r>
          </w:p>
          <w:p w14:paraId="5E44D054" w14:textId="73787377" w:rsidR="0058033F" w:rsidRPr="005F0BC1" w:rsidRDefault="0058033F" w:rsidP="00426CB1">
            <w:pPr>
              <w:adjustRightInd w:val="0"/>
              <w:rPr>
                <w:rFonts w:ascii="Arial" w:hAnsi="Arial" w:cs="Arial"/>
                <w:color w:val="000000"/>
                <w:sz w:val="18"/>
                <w:szCs w:val="18"/>
              </w:rPr>
            </w:pPr>
          </w:p>
        </w:tc>
      </w:tr>
      <w:tr w:rsidR="009E73AD" w:rsidRPr="005F0BC1" w14:paraId="54BDE095" w14:textId="77777777" w:rsidTr="009E73AD">
        <w:tc>
          <w:tcPr>
            <w:tcW w:w="985" w:type="dxa"/>
            <w:tcBorders>
              <w:top w:val="nil"/>
              <w:left w:val="nil"/>
              <w:bottom w:val="nil"/>
              <w:right w:val="nil"/>
            </w:tcBorders>
          </w:tcPr>
          <w:p w14:paraId="1098D53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11.7</w:t>
            </w:r>
          </w:p>
        </w:tc>
        <w:tc>
          <w:tcPr>
            <w:tcW w:w="5485" w:type="dxa"/>
            <w:gridSpan w:val="3"/>
            <w:tcBorders>
              <w:top w:val="nil"/>
              <w:left w:val="nil"/>
              <w:bottom w:val="nil"/>
              <w:right w:val="nil"/>
            </w:tcBorders>
          </w:tcPr>
          <w:p w14:paraId="5237BF3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Family Care Leave</w:t>
            </w:r>
          </w:p>
          <w:p w14:paraId="3FAFC24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D3E90C7" w14:textId="77777777" w:rsidTr="009E73AD">
        <w:tc>
          <w:tcPr>
            <w:tcW w:w="985" w:type="dxa"/>
            <w:tcBorders>
              <w:top w:val="nil"/>
              <w:left w:val="nil"/>
              <w:bottom w:val="nil"/>
              <w:right w:val="nil"/>
            </w:tcBorders>
          </w:tcPr>
          <w:p w14:paraId="135DA174"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0A07932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11.7a</w:t>
            </w:r>
          </w:p>
        </w:tc>
        <w:tc>
          <w:tcPr>
            <w:tcW w:w="4495" w:type="dxa"/>
            <w:gridSpan w:val="2"/>
            <w:tcBorders>
              <w:top w:val="nil"/>
              <w:left w:val="nil"/>
              <w:bottom w:val="nil"/>
              <w:right w:val="nil"/>
            </w:tcBorders>
          </w:tcPr>
          <w:p w14:paraId="4C62DE7C" w14:textId="77777777" w:rsidR="00F94DCD" w:rsidRPr="005F0BC1" w:rsidRDefault="00F94DCD" w:rsidP="00F94DCD">
            <w:pPr>
              <w:rPr>
                <w:rFonts w:ascii="Arial" w:hAnsi="Arial" w:cs="Arial"/>
                <w:color w:val="000000"/>
                <w:sz w:val="18"/>
                <w:szCs w:val="18"/>
              </w:rPr>
            </w:pPr>
            <w:r w:rsidRPr="005F0BC1">
              <w:rPr>
                <w:rFonts w:ascii="Arial" w:hAnsi="Arial" w:cs="Arial"/>
                <w:color w:val="000000"/>
                <w:sz w:val="18"/>
                <w:szCs w:val="18"/>
              </w:rPr>
              <w:t>Eligible unit members shall be entitled to family and medical leave as provided in the California Family Rights Act of 1991 (Government Code section 12945.2), and the federal Family and Medical Leave Act of 1993 (29 U.S.C. §2601, et seq.).  Eligible unit members shall be entitled to twelve (12) workweeks of leave for a qualifying reason (or twenty-six (26) workweeks to care for a parent, spouse, child, or next of kin injured in active military duty as specified by law) in a twelve (12) month period.  The twelve-month period shall be defined as a fiscal year (July 1 through June 30). This section shall not be subject to the grievance procedure.</w:t>
            </w:r>
          </w:p>
          <w:p w14:paraId="07FE0B13" w14:textId="77777777" w:rsidR="00F94DCD" w:rsidRPr="005F0BC1" w:rsidRDefault="00F94DCD" w:rsidP="00F94DCD">
            <w:pPr>
              <w:ind w:left="720"/>
              <w:jc w:val="both"/>
              <w:rPr>
                <w:rFonts w:ascii="Arial" w:hAnsi="Arial" w:cs="Arial"/>
                <w:color w:val="000000"/>
                <w:sz w:val="18"/>
                <w:szCs w:val="18"/>
              </w:rPr>
            </w:pPr>
          </w:p>
          <w:p w14:paraId="37FB8B14" w14:textId="77777777" w:rsidR="00F94DCD" w:rsidRPr="005F0BC1" w:rsidRDefault="00F94DCD" w:rsidP="00F94DCD">
            <w:pPr>
              <w:jc w:val="both"/>
              <w:rPr>
                <w:rFonts w:ascii="Arial" w:hAnsi="Arial" w:cs="Arial"/>
                <w:color w:val="000000"/>
                <w:sz w:val="18"/>
                <w:szCs w:val="18"/>
              </w:rPr>
            </w:pPr>
            <w:r w:rsidRPr="005F0BC1">
              <w:rPr>
                <w:rFonts w:ascii="Arial" w:hAnsi="Arial" w:cs="Arial"/>
                <w:color w:val="000000"/>
                <w:sz w:val="18"/>
                <w:szCs w:val="18"/>
              </w:rPr>
              <w:t>FMLA/CFRA leave shall run concurrently with available and applicable paid leaves. Employees must use all available leave balances (e.g., accrued sick leave or other applicable paid leave) before taking unpaid leave.</w:t>
            </w:r>
          </w:p>
          <w:p w14:paraId="3F57FAD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4F1976B" w14:textId="77777777" w:rsidTr="009E73AD">
        <w:tc>
          <w:tcPr>
            <w:tcW w:w="985" w:type="dxa"/>
            <w:tcBorders>
              <w:top w:val="nil"/>
              <w:left w:val="nil"/>
              <w:bottom w:val="nil"/>
              <w:right w:val="nil"/>
            </w:tcBorders>
          </w:tcPr>
          <w:p w14:paraId="5444DC23"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70BE0D3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11.7b</w:t>
            </w:r>
          </w:p>
        </w:tc>
        <w:tc>
          <w:tcPr>
            <w:tcW w:w="4495" w:type="dxa"/>
            <w:gridSpan w:val="2"/>
            <w:tcBorders>
              <w:top w:val="nil"/>
              <w:left w:val="nil"/>
              <w:bottom w:val="nil"/>
              <w:right w:val="nil"/>
            </w:tcBorders>
          </w:tcPr>
          <w:p w14:paraId="460EFE4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Definitions - For the purposes of this</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provision:</w:t>
            </w:r>
          </w:p>
          <w:p w14:paraId="483CF1D5" w14:textId="77777777" w:rsidR="009E73AD" w:rsidRPr="005F0BC1" w:rsidRDefault="009E73AD" w:rsidP="009E73AD">
            <w:pPr>
              <w:adjustRightInd w:val="0"/>
              <w:rPr>
                <w:rFonts w:ascii="Arial" w:eastAsiaTheme="minorEastAsia" w:hAnsi="Arial" w:cs="Arial"/>
                <w:sz w:val="18"/>
                <w:szCs w:val="18"/>
              </w:rPr>
            </w:pPr>
          </w:p>
          <w:p w14:paraId="651659A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Eligible Employee: Must have worked for the District for at least 1250-hours, which includes paid leave and/or family care leave, during</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previous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school</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Full-time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meet</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1250-hour</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requirement.</w:t>
            </w:r>
          </w:p>
          <w:p w14:paraId="25799337" w14:textId="77777777" w:rsidR="009E73AD" w:rsidRPr="005F0BC1" w:rsidRDefault="009E73AD" w:rsidP="009E73AD">
            <w:pPr>
              <w:adjustRightInd w:val="0"/>
              <w:rPr>
                <w:rFonts w:ascii="Arial" w:eastAsiaTheme="minorEastAsia" w:hAnsi="Arial" w:cs="Arial"/>
                <w:sz w:val="18"/>
                <w:szCs w:val="18"/>
              </w:rPr>
            </w:pPr>
          </w:p>
          <w:p w14:paraId="4411660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Spouse: Legal husband, wife, or domestic partner of the employee.</w:t>
            </w:r>
          </w:p>
          <w:p w14:paraId="6A839AC4" w14:textId="77777777" w:rsidR="009E73AD" w:rsidRPr="005F0BC1" w:rsidRDefault="009E73AD" w:rsidP="009E73AD">
            <w:pPr>
              <w:adjustRightInd w:val="0"/>
              <w:rPr>
                <w:rFonts w:ascii="Arial" w:eastAsiaTheme="minorEastAsia" w:hAnsi="Arial" w:cs="Arial"/>
                <w:sz w:val="18"/>
                <w:szCs w:val="18"/>
              </w:rPr>
            </w:pPr>
          </w:p>
          <w:p w14:paraId="55D53FF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Son or Daughter: Biological, adopted, foster, step-child, legal ward, or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child</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person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standing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loco</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parentis, who</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under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18</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years 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age,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18</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years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age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older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incapable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self-care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because of mental/physical</w:t>
            </w:r>
            <w:r w:rsidRPr="005F0BC1">
              <w:rPr>
                <w:rFonts w:ascii="Arial" w:eastAsiaTheme="minorEastAsia" w:hAnsi="Arial" w:cs="Arial"/>
                <w:spacing w:val="-33"/>
                <w:sz w:val="18"/>
                <w:szCs w:val="18"/>
              </w:rPr>
              <w:t xml:space="preserve"> </w:t>
            </w:r>
            <w:r w:rsidRPr="005F0BC1">
              <w:rPr>
                <w:rFonts w:ascii="Arial" w:eastAsiaTheme="minorEastAsia" w:hAnsi="Arial" w:cs="Arial"/>
                <w:sz w:val="18"/>
                <w:szCs w:val="18"/>
              </w:rPr>
              <w:t>disability.</w:t>
            </w:r>
          </w:p>
          <w:p w14:paraId="71031295" w14:textId="77777777" w:rsidR="009E73AD" w:rsidRPr="005F0BC1" w:rsidRDefault="009E73AD" w:rsidP="009E73AD">
            <w:pPr>
              <w:adjustRightInd w:val="0"/>
              <w:rPr>
                <w:rFonts w:ascii="Arial" w:eastAsiaTheme="minorEastAsia" w:hAnsi="Arial" w:cs="Arial"/>
                <w:sz w:val="18"/>
                <w:szCs w:val="18"/>
              </w:rPr>
            </w:pPr>
          </w:p>
          <w:p w14:paraId="1DECDF0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Parent: Biological parent of an employee or an individual who stood in loco parentis to the employee when the employee was a son or daughter.</w:t>
            </w:r>
          </w:p>
          <w:p w14:paraId="23341364" w14:textId="77777777" w:rsidR="009E73AD" w:rsidRPr="005F0BC1" w:rsidRDefault="009E73AD" w:rsidP="009E73AD">
            <w:pPr>
              <w:adjustRightInd w:val="0"/>
              <w:rPr>
                <w:rFonts w:ascii="Arial" w:eastAsiaTheme="minorEastAsia" w:hAnsi="Arial" w:cs="Arial"/>
                <w:sz w:val="18"/>
                <w:szCs w:val="18"/>
              </w:rPr>
            </w:pPr>
          </w:p>
          <w:p w14:paraId="1FD897A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Serious Health Condition: An illness, injury, impairment, or physical or</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mental</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condition</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involves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inpatient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care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hospital,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hospice, or</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residential</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medical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care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facility;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continuing</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treatment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a health care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provider.</w:t>
            </w:r>
          </w:p>
          <w:p w14:paraId="533DCD1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C1B9644" w14:textId="77777777" w:rsidTr="009E73AD">
        <w:tc>
          <w:tcPr>
            <w:tcW w:w="985" w:type="dxa"/>
            <w:tcBorders>
              <w:top w:val="nil"/>
              <w:left w:val="nil"/>
              <w:bottom w:val="nil"/>
              <w:right w:val="nil"/>
            </w:tcBorders>
          </w:tcPr>
          <w:p w14:paraId="434A8FDB"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1E7D8FF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11.7c</w:t>
            </w:r>
          </w:p>
        </w:tc>
        <w:tc>
          <w:tcPr>
            <w:tcW w:w="4495" w:type="dxa"/>
            <w:gridSpan w:val="2"/>
            <w:tcBorders>
              <w:top w:val="nil"/>
              <w:left w:val="nil"/>
              <w:bottom w:val="nil"/>
              <w:right w:val="nil"/>
            </w:tcBorders>
          </w:tcPr>
          <w:p w14:paraId="5207B9B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Procedure</w:t>
            </w:r>
          </w:p>
          <w:p w14:paraId="0D6B6411" w14:textId="77777777" w:rsidR="009E73AD" w:rsidRPr="005F0BC1" w:rsidRDefault="009E73AD" w:rsidP="009E73AD">
            <w:pPr>
              <w:adjustRightInd w:val="0"/>
              <w:rPr>
                <w:rFonts w:ascii="Arial" w:eastAsiaTheme="minorEastAsia" w:hAnsi="Arial" w:cs="Arial"/>
                <w:sz w:val="18"/>
                <w:szCs w:val="18"/>
              </w:rPr>
            </w:pPr>
          </w:p>
          <w:p w14:paraId="6BEA8C7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leave request shall be submitted to the District not less than thirty (30) calendar days prior to the commencement of the leave, when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possible.</w:t>
            </w:r>
            <w:r w:rsidRPr="005F0BC1">
              <w:rPr>
                <w:rFonts w:ascii="Arial" w:eastAsiaTheme="minorEastAsia" w:hAnsi="Arial" w:cs="Arial"/>
                <w:spacing w:val="36"/>
                <w:sz w:val="18"/>
                <w:szCs w:val="18"/>
              </w:rPr>
              <w:t xml:space="preserve"> </w:t>
            </w:r>
            <w:r w:rsidRPr="005F0BC1">
              <w:rPr>
                <w:rFonts w:ascii="Arial" w:eastAsiaTheme="minorEastAsia" w:hAnsi="Arial" w:cs="Arial"/>
                <w:sz w:val="18"/>
                <w:szCs w:val="18"/>
              </w:rPr>
              <w:t>Medical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certification</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serious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health-related</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leaves shall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state:</w:t>
            </w:r>
          </w:p>
          <w:p w14:paraId="201B4BC2" w14:textId="77777777" w:rsidR="009E73AD" w:rsidRPr="005F0BC1" w:rsidRDefault="009E73AD" w:rsidP="009E73AD">
            <w:pPr>
              <w:adjustRightInd w:val="0"/>
              <w:rPr>
                <w:rFonts w:ascii="Arial" w:eastAsiaTheme="minorEastAsia" w:hAnsi="Arial" w:cs="Arial"/>
                <w:sz w:val="18"/>
                <w:szCs w:val="18"/>
              </w:rPr>
            </w:pPr>
          </w:p>
          <w:p w14:paraId="523610A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 The date on which the serious health condition</w:t>
            </w:r>
          </w:p>
          <w:p w14:paraId="7F29422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     began.</w:t>
            </w:r>
          </w:p>
          <w:p w14:paraId="6CDB1B6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2. The probable duration of the</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condition.</w:t>
            </w:r>
          </w:p>
          <w:p w14:paraId="2CB6D41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3. The appropriate medical facts regarding the </w:t>
            </w:r>
          </w:p>
          <w:p w14:paraId="15DE2FF8" w14:textId="77777777" w:rsidR="009E73AD" w:rsidRDefault="009E73AD" w:rsidP="00751AF4">
            <w:pPr>
              <w:adjustRightInd w:val="0"/>
              <w:rPr>
                <w:rFonts w:ascii="Arial" w:eastAsiaTheme="minorEastAsia" w:hAnsi="Arial" w:cs="Arial"/>
                <w:sz w:val="18"/>
                <w:szCs w:val="18"/>
              </w:rPr>
            </w:pPr>
            <w:r w:rsidRPr="005F0BC1">
              <w:rPr>
                <w:rFonts w:ascii="Arial" w:eastAsiaTheme="minorEastAsia" w:hAnsi="Arial" w:cs="Arial"/>
                <w:sz w:val="18"/>
                <w:szCs w:val="18"/>
              </w:rPr>
              <w:t xml:space="preserve">    condition, including the need for the leave.</w:t>
            </w:r>
          </w:p>
          <w:p w14:paraId="0373CA11" w14:textId="3FE6CBFF" w:rsidR="00751AF4" w:rsidRPr="005F0BC1" w:rsidRDefault="00751AF4" w:rsidP="00751AF4">
            <w:pPr>
              <w:adjustRightInd w:val="0"/>
              <w:rPr>
                <w:rFonts w:ascii="Arial" w:eastAsiaTheme="minorEastAsia" w:hAnsi="Arial" w:cs="Arial"/>
                <w:sz w:val="18"/>
                <w:szCs w:val="18"/>
              </w:rPr>
            </w:pPr>
          </w:p>
        </w:tc>
      </w:tr>
      <w:tr w:rsidR="009E73AD" w:rsidRPr="005F0BC1" w14:paraId="138302F6" w14:textId="77777777" w:rsidTr="009E73AD">
        <w:tc>
          <w:tcPr>
            <w:tcW w:w="985" w:type="dxa"/>
            <w:tcBorders>
              <w:top w:val="nil"/>
              <w:left w:val="nil"/>
              <w:bottom w:val="nil"/>
              <w:right w:val="nil"/>
            </w:tcBorders>
          </w:tcPr>
          <w:p w14:paraId="19606900"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22A8E49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11.7d</w:t>
            </w:r>
          </w:p>
        </w:tc>
        <w:tc>
          <w:tcPr>
            <w:tcW w:w="4495" w:type="dxa"/>
            <w:gridSpan w:val="2"/>
            <w:tcBorders>
              <w:top w:val="nil"/>
              <w:left w:val="nil"/>
              <w:bottom w:val="nil"/>
              <w:right w:val="nil"/>
            </w:tcBorders>
          </w:tcPr>
          <w:p w14:paraId="44573D0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Benefits Continuation</w:t>
            </w:r>
          </w:p>
          <w:p w14:paraId="61CD98F3" w14:textId="77777777" w:rsidR="009E73AD" w:rsidRPr="005F0BC1" w:rsidRDefault="009E73AD" w:rsidP="009E73AD">
            <w:pPr>
              <w:adjustRightInd w:val="0"/>
              <w:rPr>
                <w:rFonts w:ascii="Arial" w:eastAsiaTheme="minorEastAsia" w:hAnsi="Arial" w:cs="Arial"/>
                <w:sz w:val="18"/>
                <w:szCs w:val="18"/>
              </w:rPr>
            </w:pPr>
          </w:p>
          <w:p w14:paraId="277186D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maintain the employee's coverage under</w:t>
            </w:r>
            <w:r w:rsidRPr="005F0BC1">
              <w:rPr>
                <w:rFonts w:ascii="Arial" w:eastAsiaTheme="minorEastAsia" w:hAnsi="Arial" w:cs="Arial"/>
                <w:spacing w:val="55"/>
                <w:sz w:val="18"/>
                <w:szCs w:val="18"/>
              </w:rPr>
              <w:t xml:space="preserve"> </w:t>
            </w:r>
            <w:r w:rsidRPr="005F0BC1">
              <w:rPr>
                <w:rFonts w:ascii="Arial" w:eastAsiaTheme="minorEastAsia" w:hAnsi="Arial" w:cs="Arial"/>
                <w:sz w:val="18"/>
                <w:szCs w:val="18"/>
              </w:rPr>
              <w:t>medical, dental, vision, and life insurance benefits during the period of the leave. STRS service credits may be purchased by the employee for the period of the family care leave in accordance with STRS regulations.</w:t>
            </w:r>
          </w:p>
          <w:p w14:paraId="494E6A14" w14:textId="77777777" w:rsidR="009E73AD" w:rsidRPr="005F0BC1" w:rsidRDefault="009E73AD" w:rsidP="009E73AD">
            <w:pPr>
              <w:adjustRightInd w:val="0"/>
              <w:rPr>
                <w:rFonts w:ascii="Arial" w:eastAsiaTheme="minorEastAsia" w:hAnsi="Arial" w:cs="Arial"/>
                <w:sz w:val="18"/>
                <w:szCs w:val="18"/>
              </w:rPr>
            </w:pPr>
          </w:p>
          <w:p w14:paraId="60484CC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If the employee fails to return to work, the District may recover its share of the insurance premiums paid during the period of unpaid leave unless the failure to return is caused by a serious health condition of the employee or other circumstances beyond the employee's control.</w:t>
            </w:r>
          </w:p>
          <w:p w14:paraId="50B6E52E" w14:textId="77777777" w:rsidR="00000A39" w:rsidRPr="005F0BC1" w:rsidRDefault="00000A39" w:rsidP="009E73AD">
            <w:pPr>
              <w:adjustRightInd w:val="0"/>
              <w:rPr>
                <w:rFonts w:ascii="Arial" w:eastAsiaTheme="minorEastAsia" w:hAnsi="Arial" w:cs="Arial"/>
                <w:sz w:val="18"/>
                <w:szCs w:val="18"/>
              </w:rPr>
            </w:pPr>
          </w:p>
        </w:tc>
      </w:tr>
      <w:tr w:rsidR="009E73AD" w:rsidRPr="005F0BC1" w14:paraId="3DD1F6EC" w14:textId="77777777" w:rsidTr="009E73AD">
        <w:tc>
          <w:tcPr>
            <w:tcW w:w="985" w:type="dxa"/>
            <w:tcBorders>
              <w:top w:val="nil"/>
              <w:left w:val="nil"/>
              <w:bottom w:val="nil"/>
              <w:right w:val="nil"/>
            </w:tcBorders>
          </w:tcPr>
          <w:p w14:paraId="24154467" w14:textId="77777777" w:rsidR="009E73AD" w:rsidRPr="005F0BC1" w:rsidRDefault="009E73AD" w:rsidP="009E73AD">
            <w:pPr>
              <w:adjustRightInd w:val="0"/>
              <w:rPr>
                <w:rFonts w:ascii="Arial" w:eastAsiaTheme="minorEastAsia" w:hAnsi="Arial" w:cs="Arial"/>
                <w:sz w:val="18"/>
                <w:szCs w:val="18"/>
              </w:rPr>
            </w:pPr>
          </w:p>
        </w:tc>
        <w:tc>
          <w:tcPr>
            <w:tcW w:w="990" w:type="dxa"/>
            <w:tcBorders>
              <w:top w:val="nil"/>
              <w:left w:val="nil"/>
              <w:bottom w:val="nil"/>
              <w:right w:val="nil"/>
            </w:tcBorders>
          </w:tcPr>
          <w:p w14:paraId="5EEDDD4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11.7e</w:t>
            </w:r>
          </w:p>
        </w:tc>
        <w:tc>
          <w:tcPr>
            <w:tcW w:w="4495" w:type="dxa"/>
            <w:gridSpan w:val="2"/>
            <w:tcBorders>
              <w:top w:val="nil"/>
              <w:left w:val="nil"/>
              <w:bottom w:val="nil"/>
              <w:right w:val="nil"/>
            </w:tcBorders>
          </w:tcPr>
          <w:p w14:paraId="664E35D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Special Provisions</w:t>
            </w:r>
          </w:p>
          <w:p w14:paraId="61758061" w14:textId="77777777" w:rsidR="009E73AD" w:rsidRPr="005F0BC1" w:rsidRDefault="009E73AD" w:rsidP="009E73AD">
            <w:pPr>
              <w:adjustRightInd w:val="0"/>
              <w:rPr>
                <w:rFonts w:ascii="Arial" w:eastAsiaTheme="minorEastAsia" w:hAnsi="Arial" w:cs="Arial"/>
                <w:sz w:val="18"/>
                <w:szCs w:val="18"/>
              </w:rPr>
            </w:pPr>
          </w:p>
          <w:p w14:paraId="73CAF74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Concurrent Use of Paid Leave</w:t>
            </w:r>
          </w:p>
          <w:p w14:paraId="4C7E6505" w14:textId="77777777" w:rsidR="009E73AD" w:rsidRPr="005F0BC1" w:rsidRDefault="009E73AD" w:rsidP="009E73AD">
            <w:pPr>
              <w:adjustRightInd w:val="0"/>
              <w:rPr>
                <w:rFonts w:ascii="Arial" w:eastAsiaTheme="minorEastAsia" w:hAnsi="Arial" w:cs="Arial"/>
                <w:sz w:val="18"/>
                <w:szCs w:val="18"/>
              </w:rPr>
            </w:pPr>
          </w:p>
          <w:p w14:paraId="27F64A0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When an employee is on a family care leave due to the serious health condition of the employee's spouse, domestic partner, son, daughter, or parent, he/she shall be paid full salary for the period of time equal to the balance of his/her family illness and accumulated sick leave. When an employee is on a family care leave due to the birth/adoption/foster care of the employee's son/daughter, he/she shall be paid full salary for that period of time equal to the balance of his/her family illness and personal necessity leaves.</w:t>
            </w:r>
          </w:p>
          <w:p w14:paraId="2E83E1BD" w14:textId="77777777" w:rsidR="009E73AD" w:rsidRPr="005F0BC1" w:rsidRDefault="009E73AD" w:rsidP="009E73AD">
            <w:pPr>
              <w:adjustRightInd w:val="0"/>
              <w:rPr>
                <w:rFonts w:ascii="Arial" w:eastAsiaTheme="minorEastAsia" w:hAnsi="Arial" w:cs="Arial"/>
                <w:sz w:val="18"/>
                <w:szCs w:val="18"/>
              </w:rPr>
            </w:pPr>
          </w:p>
          <w:p w14:paraId="1477E3A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Pregnancy/Disability Leave</w:t>
            </w:r>
          </w:p>
          <w:p w14:paraId="56656F42" w14:textId="77777777" w:rsidR="009E73AD" w:rsidRPr="005F0BC1" w:rsidRDefault="009E73AD" w:rsidP="009E73AD">
            <w:pPr>
              <w:adjustRightInd w:val="0"/>
              <w:rPr>
                <w:rFonts w:ascii="Arial" w:eastAsiaTheme="minorEastAsia" w:hAnsi="Arial" w:cs="Arial"/>
                <w:sz w:val="18"/>
                <w:szCs w:val="18"/>
              </w:rPr>
            </w:pPr>
          </w:p>
          <w:p w14:paraId="0C6A1EE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At the conclusion of a pregnancy/disability leave, an employee may elect to take family care leave.</w:t>
            </w:r>
          </w:p>
          <w:p w14:paraId="5E305B48" w14:textId="77777777" w:rsidR="009E73AD" w:rsidRDefault="009E73AD" w:rsidP="009E73AD">
            <w:pPr>
              <w:adjustRightInd w:val="0"/>
              <w:rPr>
                <w:rFonts w:ascii="Arial" w:eastAsiaTheme="minorEastAsia" w:hAnsi="Arial" w:cs="Arial"/>
                <w:sz w:val="18"/>
                <w:szCs w:val="18"/>
              </w:rPr>
            </w:pPr>
          </w:p>
          <w:p w14:paraId="50D0C8D0" w14:textId="77777777" w:rsidR="0058033F" w:rsidRPr="005F0BC1" w:rsidRDefault="0058033F" w:rsidP="009E73AD">
            <w:pPr>
              <w:adjustRightInd w:val="0"/>
              <w:rPr>
                <w:rFonts w:ascii="Arial" w:eastAsiaTheme="minorEastAsia" w:hAnsi="Arial" w:cs="Arial"/>
                <w:sz w:val="18"/>
                <w:szCs w:val="18"/>
              </w:rPr>
            </w:pPr>
          </w:p>
          <w:p w14:paraId="002AD16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Both Parents Taking Family Care Leave</w:t>
            </w:r>
          </w:p>
          <w:p w14:paraId="05B0BDCE" w14:textId="77777777" w:rsidR="009E73AD" w:rsidRPr="005F0BC1" w:rsidRDefault="009E73AD" w:rsidP="009E73AD">
            <w:pPr>
              <w:adjustRightInd w:val="0"/>
              <w:rPr>
                <w:rFonts w:ascii="Arial" w:eastAsiaTheme="minorEastAsia" w:hAnsi="Arial" w:cs="Arial"/>
                <w:sz w:val="18"/>
                <w:szCs w:val="18"/>
              </w:rPr>
            </w:pPr>
          </w:p>
          <w:p w14:paraId="686E49B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When spouses are both employed by the District, the family care leave is limited to an aggregate of 12 work weeks if such leave is taken for the birth/adoption/foster care of a son or daughter.</w:t>
            </w:r>
          </w:p>
          <w:p w14:paraId="6A0E334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0ED506D" w14:textId="77777777" w:rsidTr="009E73AD">
        <w:tc>
          <w:tcPr>
            <w:tcW w:w="985" w:type="dxa"/>
            <w:tcBorders>
              <w:top w:val="nil"/>
              <w:left w:val="nil"/>
              <w:bottom w:val="nil"/>
              <w:right w:val="nil"/>
            </w:tcBorders>
          </w:tcPr>
          <w:p w14:paraId="3AFA843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11.8</w:t>
            </w:r>
          </w:p>
        </w:tc>
        <w:tc>
          <w:tcPr>
            <w:tcW w:w="5485" w:type="dxa"/>
            <w:gridSpan w:val="3"/>
            <w:tcBorders>
              <w:top w:val="nil"/>
              <w:left w:val="nil"/>
              <w:bottom w:val="nil"/>
              <w:right w:val="nil"/>
            </w:tcBorders>
          </w:tcPr>
          <w:p w14:paraId="37AE181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Military Leave</w:t>
            </w:r>
          </w:p>
          <w:p w14:paraId="2CDE8DA9"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1492E87" w14:textId="77777777" w:rsidTr="009E73AD">
        <w:tc>
          <w:tcPr>
            <w:tcW w:w="985" w:type="dxa"/>
            <w:tcBorders>
              <w:top w:val="nil"/>
              <w:left w:val="nil"/>
              <w:bottom w:val="nil"/>
              <w:right w:val="nil"/>
            </w:tcBorders>
          </w:tcPr>
          <w:p w14:paraId="5B33631A"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D6DBFE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11.8a</w:t>
            </w:r>
          </w:p>
        </w:tc>
        <w:tc>
          <w:tcPr>
            <w:tcW w:w="4405" w:type="dxa"/>
            <w:tcBorders>
              <w:top w:val="nil"/>
              <w:left w:val="nil"/>
              <w:bottom w:val="nil"/>
              <w:right w:val="nil"/>
            </w:tcBorders>
          </w:tcPr>
          <w:p w14:paraId="67B0ECA4" w14:textId="77777777" w:rsidR="00CF2492" w:rsidRPr="005F0BC1" w:rsidRDefault="00CF2492" w:rsidP="00CF2492">
            <w:pPr>
              <w:rPr>
                <w:rFonts w:ascii="Arial" w:hAnsi="Arial" w:cs="Arial"/>
                <w:color w:val="000000"/>
                <w:sz w:val="18"/>
                <w:szCs w:val="18"/>
              </w:rPr>
            </w:pPr>
            <w:r w:rsidRPr="005F0BC1">
              <w:rPr>
                <w:rFonts w:ascii="Arial" w:hAnsi="Arial" w:cs="Arial"/>
                <w:color w:val="000000"/>
                <w:sz w:val="18"/>
                <w:szCs w:val="18"/>
              </w:rPr>
              <w:t>Employees who are members of any reserve corps of the Armed Forces of the United States, the National Guard, or the Naval Militia, or who are inducted or who are otherwise ordered to active duty, shall be granted such leave as required by the Education Code, Military and Veterans Code, and Uniformed Services Employment and Reemployment Rights Act (USERRA).  A copy of military orders shall be provided to the District Office with the request for military leave. Eligible employees are entitled to paid leave and reinstatement rights in accordance with Education Code, Military and Veterans Code, and USERRA.</w:t>
            </w:r>
          </w:p>
          <w:p w14:paraId="300DECFB"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49F0DED" w14:textId="77777777" w:rsidTr="009E73AD">
        <w:tc>
          <w:tcPr>
            <w:tcW w:w="985" w:type="dxa"/>
            <w:tcBorders>
              <w:top w:val="nil"/>
              <w:left w:val="nil"/>
              <w:bottom w:val="nil"/>
              <w:right w:val="nil"/>
            </w:tcBorders>
          </w:tcPr>
          <w:p w14:paraId="26ABE67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11.9</w:t>
            </w:r>
          </w:p>
        </w:tc>
        <w:tc>
          <w:tcPr>
            <w:tcW w:w="5485" w:type="dxa"/>
            <w:gridSpan w:val="3"/>
            <w:tcBorders>
              <w:top w:val="nil"/>
              <w:left w:val="nil"/>
              <w:bottom w:val="nil"/>
              <w:right w:val="nil"/>
            </w:tcBorders>
          </w:tcPr>
          <w:p w14:paraId="61710F5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Bereavement Leave</w:t>
            </w:r>
          </w:p>
          <w:p w14:paraId="4965E21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5666982" w14:textId="77777777" w:rsidTr="009E73AD">
        <w:tc>
          <w:tcPr>
            <w:tcW w:w="985" w:type="dxa"/>
            <w:tcBorders>
              <w:top w:val="nil"/>
              <w:left w:val="nil"/>
              <w:bottom w:val="nil"/>
              <w:right w:val="nil"/>
            </w:tcBorders>
          </w:tcPr>
          <w:p w14:paraId="44E6362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EB970E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11.9a</w:t>
            </w:r>
          </w:p>
        </w:tc>
        <w:tc>
          <w:tcPr>
            <w:tcW w:w="4405" w:type="dxa"/>
            <w:tcBorders>
              <w:top w:val="nil"/>
              <w:left w:val="nil"/>
              <w:bottom w:val="nil"/>
              <w:right w:val="nil"/>
            </w:tcBorders>
          </w:tcPr>
          <w:p w14:paraId="3B2E3BB8" w14:textId="64AD95E3"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Upon the death of a member of the immediate family, absence without loss of salary or sick leave shall be allowed to any regular 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period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exceed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three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(3)</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five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(5)</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 xml:space="preserve">days leave of absence if travel beyond a 300-mile radius </w:t>
            </w:r>
            <w:r w:rsidR="0058033F" w:rsidRPr="005F0BC1">
              <w:rPr>
                <w:rFonts w:ascii="Arial" w:eastAsiaTheme="minorEastAsia" w:hAnsi="Arial" w:cs="Arial"/>
                <w:sz w:val="18"/>
                <w:szCs w:val="18"/>
              </w:rPr>
              <w:t>is required</w:t>
            </w:r>
            <w:r w:rsidRPr="005F0BC1">
              <w:rPr>
                <w:rFonts w:ascii="Arial" w:eastAsiaTheme="minorEastAsia" w:hAnsi="Arial" w:cs="Arial"/>
                <w:sz w:val="18"/>
                <w:szCs w:val="18"/>
              </w:rPr>
              <w:t>.</w:t>
            </w:r>
            <w:r w:rsidR="0058033F">
              <w:rPr>
                <w:rFonts w:ascii="Arial" w:eastAsiaTheme="minorEastAsia" w:hAnsi="Arial" w:cs="Arial"/>
                <w:sz w:val="18"/>
                <w:szCs w:val="18"/>
              </w:rPr>
              <w:t xml:space="preserve"> </w:t>
            </w:r>
          </w:p>
          <w:p w14:paraId="77B5D2D7"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96E259C" w14:textId="77777777" w:rsidTr="009E73AD">
        <w:tc>
          <w:tcPr>
            <w:tcW w:w="985" w:type="dxa"/>
            <w:tcBorders>
              <w:top w:val="nil"/>
              <w:left w:val="nil"/>
              <w:bottom w:val="nil"/>
              <w:right w:val="nil"/>
            </w:tcBorders>
          </w:tcPr>
          <w:p w14:paraId="14EA6D2E"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06B461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11.9b</w:t>
            </w:r>
          </w:p>
        </w:tc>
        <w:tc>
          <w:tcPr>
            <w:tcW w:w="4405" w:type="dxa"/>
            <w:tcBorders>
              <w:top w:val="nil"/>
              <w:left w:val="nil"/>
              <w:bottom w:val="nil"/>
              <w:right w:val="nil"/>
            </w:tcBorders>
          </w:tcPr>
          <w:p w14:paraId="2E6CCC0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"Immediate family," for the purposes of this provision, shall be defined as mother, father, child, grandmother, grandfather, or grandchild of the employee or the spouse of the employee, and the spouse, domestic partner, son-in-law, daughter-in-law, brother, or sister of the employee, or any relative living permanently in the immediate household of the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employee.</w:t>
            </w:r>
          </w:p>
          <w:p w14:paraId="1EDC030F" w14:textId="77777777" w:rsidR="009E73AD" w:rsidRPr="005F0BC1" w:rsidRDefault="009E73AD" w:rsidP="009E73AD">
            <w:pPr>
              <w:adjustRightInd w:val="0"/>
              <w:rPr>
                <w:rFonts w:ascii="Arial" w:eastAsiaTheme="minorEastAsia" w:hAnsi="Arial" w:cs="Arial"/>
                <w:sz w:val="18"/>
                <w:szCs w:val="18"/>
              </w:rPr>
            </w:pPr>
          </w:p>
        </w:tc>
      </w:tr>
      <w:tr w:rsidR="0012189E" w:rsidRPr="005F0BC1" w14:paraId="5247D4F1" w14:textId="77777777" w:rsidTr="009E73AD">
        <w:tc>
          <w:tcPr>
            <w:tcW w:w="985" w:type="dxa"/>
            <w:tcBorders>
              <w:top w:val="nil"/>
              <w:left w:val="nil"/>
              <w:bottom w:val="nil"/>
              <w:right w:val="nil"/>
            </w:tcBorders>
          </w:tcPr>
          <w:p w14:paraId="1C99A1C3" w14:textId="77777777" w:rsidR="0012189E" w:rsidRPr="005F0BC1" w:rsidRDefault="0012189E"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CDF6A5D" w14:textId="561F44F9" w:rsidR="0012189E" w:rsidRPr="005F0BC1" w:rsidRDefault="0012189E" w:rsidP="009E73AD">
            <w:pPr>
              <w:adjustRightInd w:val="0"/>
              <w:rPr>
                <w:rFonts w:ascii="Arial" w:eastAsiaTheme="minorEastAsia" w:hAnsi="Arial" w:cs="Arial"/>
                <w:sz w:val="18"/>
                <w:szCs w:val="18"/>
              </w:rPr>
            </w:pPr>
            <w:r w:rsidRPr="005F0BC1">
              <w:rPr>
                <w:rFonts w:ascii="Arial" w:eastAsiaTheme="minorEastAsia" w:hAnsi="Arial" w:cs="Arial"/>
                <w:sz w:val="18"/>
                <w:szCs w:val="18"/>
              </w:rPr>
              <w:t>11.9c</w:t>
            </w:r>
          </w:p>
        </w:tc>
        <w:tc>
          <w:tcPr>
            <w:tcW w:w="4405" w:type="dxa"/>
            <w:tcBorders>
              <w:top w:val="nil"/>
              <w:left w:val="nil"/>
              <w:bottom w:val="nil"/>
              <w:right w:val="nil"/>
            </w:tcBorders>
          </w:tcPr>
          <w:p w14:paraId="3200584A" w14:textId="74B4C347" w:rsidR="00751AF4" w:rsidRPr="005F0BC1" w:rsidRDefault="0012189E" w:rsidP="0058033F">
            <w:pPr>
              <w:adjustRightInd w:val="0"/>
              <w:rPr>
                <w:rFonts w:ascii="Arial" w:eastAsiaTheme="minorEastAsia" w:hAnsi="Arial" w:cs="Arial"/>
                <w:sz w:val="18"/>
                <w:szCs w:val="18"/>
              </w:rPr>
            </w:pPr>
            <w:r w:rsidRPr="005F0BC1">
              <w:rPr>
                <w:rFonts w:ascii="Arial" w:hAnsi="Arial" w:cs="Arial"/>
                <w:color w:val="000000"/>
                <w:sz w:val="18"/>
                <w:szCs w:val="18"/>
              </w:rPr>
              <w:t>Unit members who have been employed for at least 30 days shall be entitled to not less than five days of bereavement leave pursuant to Government Code section 12945.7. The five days shall consist of any days of paid leave as set forth in section 11.9a. In the event an employee is not entitled to five days under section 11.9a, the employee shall be entitled to take two additional days of leave (not to exceed 5 total) using any available paid leave pursuant to section 11.3 (Personal Necessity Leave), with the remainder of the days of leave to be unpaid.</w:t>
            </w:r>
          </w:p>
        </w:tc>
      </w:tr>
      <w:tr w:rsidR="009E73AD" w:rsidRPr="005F0BC1" w14:paraId="3D92D3FA" w14:textId="77777777" w:rsidTr="009E73AD">
        <w:tc>
          <w:tcPr>
            <w:tcW w:w="985" w:type="dxa"/>
            <w:tcBorders>
              <w:top w:val="nil"/>
              <w:left w:val="nil"/>
              <w:bottom w:val="nil"/>
              <w:right w:val="nil"/>
            </w:tcBorders>
          </w:tcPr>
          <w:p w14:paraId="11A5BAF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11.10</w:t>
            </w:r>
          </w:p>
        </w:tc>
        <w:tc>
          <w:tcPr>
            <w:tcW w:w="5485" w:type="dxa"/>
            <w:gridSpan w:val="3"/>
            <w:tcBorders>
              <w:top w:val="nil"/>
              <w:left w:val="nil"/>
              <w:bottom w:val="nil"/>
              <w:right w:val="nil"/>
            </w:tcBorders>
          </w:tcPr>
          <w:p w14:paraId="1E03279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Jury Duty/Witness Leave</w:t>
            </w:r>
          </w:p>
          <w:p w14:paraId="7A12C81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09534E4" w14:textId="77777777" w:rsidTr="009E73AD">
        <w:tc>
          <w:tcPr>
            <w:tcW w:w="985" w:type="dxa"/>
            <w:tcBorders>
              <w:top w:val="nil"/>
              <w:left w:val="nil"/>
              <w:bottom w:val="nil"/>
              <w:right w:val="nil"/>
            </w:tcBorders>
          </w:tcPr>
          <w:p w14:paraId="44DAEB8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1D8A350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11.10a</w:t>
            </w:r>
          </w:p>
        </w:tc>
        <w:tc>
          <w:tcPr>
            <w:tcW w:w="4405" w:type="dxa"/>
            <w:tcBorders>
              <w:top w:val="nil"/>
              <w:left w:val="nil"/>
              <w:bottom w:val="nil"/>
              <w:right w:val="nil"/>
            </w:tcBorders>
          </w:tcPr>
          <w:p w14:paraId="5A20C34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Leaves of absence for jury duty shall be provided at a salary which is</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equal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difference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regular</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earnings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any amount he/she receives as a juror's fee during the period he/she serves on 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jury.</w:t>
            </w:r>
          </w:p>
          <w:p w14:paraId="35F0590E"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064D708" w14:textId="77777777" w:rsidTr="009E73AD">
        <w:tc>
          <w:tcPr>
            <w:tcW w:w="985" w:type="dxa"/>
            <w:tcBorders>
              <w:top w:val="nil"/>
              <w:left w:val="nil"/>
              <w:bottom w:val="nil"/>
              <w:right w:val="nil"/>
            </w:tcBorders>
          </w:tcPr>
          <w:p w14:paraId="571B019E"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219EEB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11.10b</w:t>
            </w:r>
          </w:p>
        </w:tc>
        <w:tc>
          <w:tcPr>
            <w:tcW w:w="4405" w:type="dxa"/>
            <w:tcBorders>
              <w:top w:val="nil"/>
              <w:left w:val="nil"/>
              <w:bottom w:val="nil"/>
              <w:right w:val="nil"/>
            </w:tcBorders>
          </w:tcPr>
          <w:p w14:paraId="77E837B9" w14:textId="77777777" w:rsidR="00E613C1"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Leave of absence shall be granted an employee when he/she has been served a subpoena to appear as a witness, not as a litigant, in a</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court</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case.</w:t>
            </w:r>
            <w:r w:rsidRPr="005F0BC1">
              <w:rPr>
                <w:rFonts w:ascii="Arial" w:eastAsiaTheme="minorEastAsia" w:hAnsi="Arial" w:cs="Arial"/>
                <w:spacing w:val="5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length</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granted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number of days in attendance in court as certified by the clerk or other authorized officer of the court. The employee shall receive full pay during</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period,</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provided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witness</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fee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such</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 xml:space="preserve">leave, with the exception of travel allowance, is assigned to, and the subpoena and court certification are filed </w:t>
            </w:r>
          </w:p>
          <w:p w14:paraId="22AEB27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with, the School District.</w:t>
            </w:r>
          </w:p>
          <w:p w14:paraId="2301354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1BDFC2E" w14:textId="77777777" w:rsidTr="009E73AD">
        <w:tc>
          <w:tcPr>
            <w:tcW w:w="985" w:type="dxa"/>
            <w:tcBorders>
              <w:top w:val="nil"/>
              <w:left w:val="nil"/>
              <w:bottom w:val="nil"/>
              <w:right w:val="nil"/>
            </w:tcBorders>
          </w:tcPr>
          <w:p w14:paraId="379A0E4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C22480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11.10c</w:t>
            </w:r>
          </w:p>
        </w:tc>
        <w:tc>
          <w:tcPr>
            <w:tcW w:w="4405" w:type="dxa"/>
            <w:tcBorders>
              <w:top w:val="nil"/>
              <w:left w:val="nil"/>
              <w:bottom w:val="nil"/>
              <w:right w:val="nil"/>
            </w:tcBorders>
          </w:tcPr>
          <w:p w14:paraId="3A32306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Employees who voluntarily postpone their jury duty service to a school vacation period shall be compensated at the current substitute teacher rate for each day's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service.</w:t>
            </w:r>
          </w:p>
          <w:p w14:paraId="32779C90" w14:textId="77777777" w:rsidR="009E73AD" w:rsidRPr="005F0BC1" w:rsidRDefault="009E73AD" w:rsidP="009E73AD">
            <w:pPr>
              <w:adjustRightInd w:val="0"/>
              <w:rPr>
                <w:rFonts w:ascii="Arial" w:eastAsiaTheme="minorEastAsia" w:hAnsi="Arial" w:cs="Arial"/>
                <w:sz w:val="18"/>
                <w:szCs w:val="18"/>
              </w:rPr>
            </w:pPr>
          </w:p>
        </w:tc>
      </w:tr>
      <w:tr w:rsidR="009E73AD" w:rsidRPr="005F0BC1" w14:paraId="5E1CD5F0" w14:textId="77777777" w:rsidTr="009E73AD">
        <w:tc>
          <w:tcPr>
            <w:tcW w:w="985" w:type="dxa"/>
            <w:tcBorders>
              <w:top w:val="nil"/>
              <w:left w:val="nil"/>
              <w:bottom w:val="nil"/>
              <w:right w:val="nil"/>
            </w:tcBorders>
          </w:tcPr>
          <w:p w14:paraId="60804F9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11.11</w:t>
            </w:r>
          </w:p>
        </w:tc>
        <w:tc>
          <w:tcPr>
            <w:tcW w:w="5485" w:type="dxa"/>
            <w:gridSpan w:val="3"/>
            <w:tcBorders>
              <w:top w:val="nil"/>
              <w:left w:val="nil"/>
              <w:bottom w:val="nil"/>
              <w:right w:val="nil"/>
            </w:tcBorders>
          </w:tcPr>
          <w:p w14:paraId="35796C3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Health and Hardship Leave</w:t>
            </w:r>
          </w:p>
          <w:p w14:paraId="0E39E54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BF5C38E" w14:textId="77777777" w:rsidTr="009E73AD">
        <w:tc>
          <w:tcPr>
            <w:tcW w:w="985" w:type="dxa"/>
            <w:tcBorders>
              <w:top w:val="nil"/>
              <w:left w:val="nil"/>
              <w:bottom w:val="nil"/>
              <w:right w:val="nil"/>
            </w:tcBorders>
          </w:tcPr>
          <w:p w14:paraId="13484489"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67A084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11.11a</w:t>
            </w:r>
          </w:p>
        </w:tc>
        <w:tc>
          <w:tcPr>
            <w:tcW w:w="4405" w:type="dxa"/>
            <w:tcBorders>
              <w:top w:val="nil"/>
              <w:left w:val="nil"/>
              <w:bottom w:val="nil"/>
              <w:right w:val="nil"/>
            </w:tcBorders>
          </w:tcPr>
          <w:p w14:paraId="229C2A5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Board of Education may grant a leave of not more than one (1) school</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unable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perform</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duties</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due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ill</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health, physical disability, or personal hardship, at the request of the employee. Verification of illness or physical disability, by a licensed physician, shall be required. Requests for personal hardship leaves shall be processed through the Office of Personnel</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Services.</w:t>
            </w:r>
          </w:p>
          <w:p w14:paraId="5C120FD2"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7B8DAE4" w14:textId="77777777" w:rsidTr="009E73AD">
        <w:tc>
          <w:tcPr>
            <w:tcW w:w="985" w:type="dxa"/>
            <w:tcBorders>
              <w:top w:val="nil"/>
              <w:left w:val="nil"/>
              <w:bottom w:val="nil"/>
              <w:right w:val="nil"/>
            </w:tcBorders>
          </w:tcPr>
          <w:p w14:paraId="5E5BF76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11.12</w:t>
            </w:r>
          </w:p>
        </w:tc>
        <w:tc>
          <w:tcPr>
            <w:tcW w:w="5485" w:type="dxa"/>
            <w:gridSpan w:val="3"/>
            <w:tcBorders>
              <w:top w:val="nil"/>
              <w:left w:val="nil"/>
              <w:bottom w:val="nil"/>
              <w:right w:val="nil"/>
            </w:tcBorders>
          </w:tcPr>
          <w:p w14:paraId="092E011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Long Term Leave</w:t>
            </w:r>
          </w:p>
          <w:p w14:paraId="44EC48F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B4E67CF" w14:textId="77777777" w:rsidTr="009E73AD">
        <w:tc>
          <w:tcPr>
            <w:tcW w:w="985" w:type="dxa"/>
            <w:tcBorders>
              <w:top w:val="nil"/>
              <w:left w:val="nil"/>
              <w:bottom w:val="nil"/>
              <w:right w:val="nil"/>
            </w:tcBorders>
          </w:tcPr>
          <w:p w14:paraId="49B2338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46F553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11.2a</w:t>
            </w:r>
          </w:p>
        </w:tc>
        <w:tc>
          <w:tcPr>
            <w:tcW w:w="4405" w:type="dxa"/>
            <w:tcBorders>
              <w:top w:val="nil"/>
              <w:left w:val="nil"/>
              <w:bottom w:val="nil"/>
              <w:right w:val="nil"/>
            </w:tcBorders>
          </w:tcPr>
          <w:p w14:paraId="4E2558B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The Board of Education may, upon written application by an 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grant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absence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without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pay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less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than</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one semester nor more than a year for purposes such as, but not limited to,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child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care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obtaining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newly</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mandated</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State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credentials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required for maintaining current position or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responsibility.</w:t>
            </w:r>
          </w:p>
          <w:p w14:paraId="09C9BC6D"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B97D5CE" w14:textId="77777777" w:rsidTr="009E73AD">
        <w:tc>
          <w:tcPr>
            <w:tcW w:w="985" w:type="dxa"/>
            <w:tcBorders>
              <w:top w:val="nil"/>
              <w:left w:val="nil"/>
              <w:bottom w:val="nil"/>
              <w:right w:val="nil"/>
            </w:tcBorders>
          </w:tcPr>
          <w:p w14:paraId="29F12B3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414C87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11.12b</w:t>
            </w:r>
          </w:p>
        </w:tc>
        <w:tc>
          <w:tcPr>
            <w:tcW w:w="4405" w:type="dxa"/>
            <w:tcBorders>
              <w:top w:val="nil"/>
              <w:left w:val="nil"/>
              <w:bottom w:val="nil"/>
              <w:right w:val="nil"/>
            </w:tcBorders>
          </w:tcPr>
          <w:p w14:paraId="4C5B0FA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During any school year in which the Board of Education does not grant sabbatical leaves in accordance with Section 11.14, the Board shall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grant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up</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twenty</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(20) one-year</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leaves of</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absence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without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 xml:space="preserve">pay for reasons not specified elsewhere in Article 11 unless a credentialed replacement cannot </w:t>
            </w:r>
            <w:r w:rsidRPr="005F0BC1">
              <w:rPr>
                <w:rFonts w:ascii="Arial" w:eastAsiaTheme="minorEastAsia" w:hAnsi="Arial" w:cs="Arial"/>
                <w:sz w:val="18"/>
                <w:szCs w:val="18"/>
              </w:rPr>
              <w:lastRenderedPageBreak/>
              <w:t>be found. Requests must be submitted to the Office of Personnel Services by the first Monday</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in April for a leave starting the following school year.</w:t>
            </w:r>
          </w:p>
          <w:p w14:paraId="5C74BA75" w14:textId="77777777" w:rsidR="009E73AD" w:rsidRPr="005F0BC1" w:rsidRDefault="009E73AD" w:rsidP="009E73AD">
            <w:pPr>
              <w:adjustRightInd w:val="0"/>
              <w:rPr>
                <w:rFonts w:ascii="Arial" w:eastAsiaTheme="minorEastAsia" w:hAnsi="Arial" w:cs="Arial"/>
                <w:sz w:val="18"/>
                <w:szCs w:val="18"/>
              </w:rPr>
            </w:pPr>
          </w:p>
          <w:p w14:paraId="0522023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When more than twenty (20) employees apply, the twenty (20) leaves shall be granted according to length of service in the District.</w:t>
            </w:r>
          </w:p>
          <w:p w14:paraId="04BB6DB8" w14:textId="77777777" w:rsidR="009E73AD" w:rsidRPr="005F0BC1" w:rsidRDefault="009E73AD" w:rsidP="009E73AD">
            <w:pPr>
              <w:adjustRightInd w:val="0"/>
              <w:rPr>
                <w:rFonts w:ascii="Arial" w:eastAsiaTheme="minorEastAsia" w:hAnsi="Arial" w:cs="Arial"/>
                <w:sz w:val="18"/>
                <w:szCs w:val="18"/>
              </w:rPr>
            </w:pPr>
          </w:p>
          <w:p w14:paraId="256CE3B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Employees may not receive more than one (1) unpaid leave as specified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Section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11.12b</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seven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(7)</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period.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Employees shall be notified of approval or denial of their leave request prior to the second Monday in</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May.</w:t>
            </w:r>
          </w:p>
          <w:p w14:paraId="5D69B6D4"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449C05F" w14:textId="77777777" w:rsidTr="009E73AD">
        <w:tc>
          <w:tcPr>
            <w:tcW w:w="985" w:type="dxa"/>
            <w:tcBorders>
              <w:top w:val="nil"/>
              <w:left w:val="nil"/>
              <w:bottom w:val="nil"/>
              <w:right w:val="nil"/>
            </w:tcBorders>
          </w:tcPr>
          <w:p w14:paraId="4AF2242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11.13</w:t>
            </w:r>
          </w:p>
        </w:tc>
        <w:tc>
          <w:tcPr>
            <w:tcW w:w="5485" w:type="dxa"/>
            <w:gridSpan w:val="3"/>
            <w:tcBorders>
              <w:top w:val="nil"/>
              <w:left w:val="nil"/>
              <w:bottom w:val="nil"/>
              <w:right w:val="nil"/>
            </w:tcBorders>
          </w:tcPr>
          <w:p w14:paraId="4662416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Industrial Accident and Illness Leave</w:t>
            </w:r>
          </w:p>
          <w:p w14:paraId="42745766"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8E9A4EE" w14:textId="77777777" w:rsidTr="009E73AD">
        <w:tc>
          <w:tcPr>
            <w:tcW w:w="985" w:type="dxa"/>
            <w:tcBorders>
              <w:top w:val="nil"/>
              <w:left w:val="nil"/>
              <w:bottom w:val="nil"/>
              <w:right w:val="nil"/>
            </w:tcBorders>
          </w:tcPr>
          <w:p w14:paraId="1C65A799"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2DB5D1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11.13a</w:t>
            </w:r>
          </w:p>
        </w:tc>
        <w:tc>
          <w:tcPr>
            <w:tcW w:w="4405" w:type="dxa"/>
            <w:tcBorders>
              <w:top w:val="nil"/>
              <w:left w:val="nil"/>
              <w:bottom w:val="nil"/>
              <w:right w:val="nil"/>
            </w:tcBorders>
          </w:tcPr>
          <w:p w14:paraId="348E2FC4"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Employees will be entitled to an industrial accident leave for an injury which qualifies for compensation benefits in accordance with requirements of the Education Code and the provisions of the California Workers Compensation Law.</w:t>
            </w:r>
          </w:p>
          <w:p w14:paraId="4DCB3CD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15B4DBE" w14:textId="77777777" w:rsidTr="009E73AD">
        <w:tc>
          <w:tcPr>
            <w:tcW w:w="985" w:type="dxa"/>
            <w:tcBorders>
              <w:top w:val="nil"/>
              <w:left w:val="nil"/>
              <w:bottom w:val="nil"/>
              <w:right w:val="nil"/>
            </w:tcBorders>
          </w:tcPr>
          <w:p w14:paraId="0668E102"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08CB31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11.13b</w:t>
            </w:r>
          </w:p>
        </w:tc>
        <w:tc>
          <w:tcPr>
            <w:tcW w:w="4405" w:type="dxa"/>
            <w:tcBorders>
              <w:top w:val="nil"/>
              <w:left w:val="nil"/>
              <w:bottom w:val="nil"/>
              <w:right w:val="nil"/>
            </w:tcBorders>
          </w:tcPr>
          <w:p w14:paraId="30BF370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Such leave shall not exceed sixty (60) days during which the schools of the District are required to be in session, or when the employee would otherwise be performing work for the District. When an industrial accident or illness leave overlaps into the next fiscal year, the employee shall be entitled to only the amount of unused leave due him/her for the same illness or injury.</w:t>
            </w:r>
          </w:p>
          <w:p w14:paraId="32AEA777"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B3FB9A9" w14:textId="77777777" w:rsidTr="009E73AD">
        <w:tc>
          <w:tcPr>
            <w:tcW w:w="985" w:type="dxa"/>
            <w:tcBorders>
              <w:top w:val="nil"/>
              <w:left w:val="nil"/>
              <w:bottom w:val="nil"/>
              <w:right w:val="nil"/>
            </w:tcBorders>
          </w:tcPr>
          <w:p w14:paraId="56C25B7C"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793C840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11.13c</w:t>
            </w:r>
          </w:p>
        </w:tc>
        <w:tc>
          <w:tcPr>
            <w:tcW w:w="4405" w:type="dxa"/>
            <w:tcBorders>
              <w:top w:val="nil"/>
              <w:left w:val="nil"/>
              <w:bottom w:val="nil"/>
              <w:right w:val="nil"/>
            </w:tcBorders>
          </w:tcPr>
          <w:p w14:paraId="21A1F48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District has the right to have the employee examined by a physician designated by the District, to </w:t>
            </w:r>
            <w:r w:rsidRPr="005F0BC1">
              <w:rPr>
                <w:rFonts w:ascii="Arial" w:eastAsiaTheme="minorEastAsia" w:hAnsi="Arial" w:cs="Arial"/>
                <w:bCs/>
                <w:sz w:val="18"/>
                <w:szCs w:val="18"/>
              </w:rPr>
              <w:t>assist</w:t>
            </w:r>
            <w:r w:rsidRPr="005F0BC1">
              <w:rPr>
                <w:rFonts w:ascii="Arial" w:eastAsiaTheme="minorEastAsia" w:hAnsi="Arial" w:cs="Arial"/>
                <w:b/>
                <w:bCs/>
                <w:sz w:val="18"/>
                <w:szCs w:val="18"/>
              </w:rPr>
              <w:t xml:space="preserve"> </w:t>
            </w:r>
            <w:r w:rsidRPr="005F0BC1">
              <w:rPr>
                <w:rFonts w:ascii="Arial" w:eastAsiaTheme="minorEastAsia" w:hAnsi="Arial" w:cs="Arial"/>
                <w:sz w:val="18"/>
                <w:szCs w:val="18"/>
              </w:rPr>
              <w:t>in determining the length of time during which he/she will be temporarily unable to perform assigned duties and/or the degree to which the disability is attributable to the injury</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involved.</w:t>
            </w:r>
          </w:p>
          <w:p w14:paraId="5D2EE623" w14:textId="77777777" w:rsidR="009E73AD" w:rsidRPr="005F0BC1" w:rsidRDefault="009E73AD" w:rsidP="009E73AD">
            <w:pPr>
              <w:adjustRightInd w:val="0"/>
              <w:rPr>
                <w:rFonts w:ascii="Arial" w:eastAsiaTheme="minorEastAsia" w:hAnsi="Arial" w:cs="Arial"/>
                <w:sz w:val="18"/>
                <w:szCs w:val="18"/>
              </w:rPr>
            </w:pPr>
          </w:p>
        </w:tc>
      </w:tr>
      <w:tr w:rsidR="009E73AD" w:rsidRPr="005F0BC1" w14:paraId="494663CF" w14:textId="77777777" w:rsidTr="009E73AD">
        <w:tc>
          <w:tcPr>
            <w:tcW w:w="985" w:type="dxa"/>
            <w:tcBorders>
              <w:top w:val="nil"/>
              <w:left w:val="nil"/>
              <w:bottom w:val="nil"/>
              <w:right w:val="nil"/>
            </w:tcBorders>
          </w:tcPr>
          <w:p w14:paraId="06C26649"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6ADAA28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11.13d</w:t>
            </w:r>
          </w:p>
        </w:tc>
        <w:tc>
          <w:tcPr>
            <w:tcW w:w="4405" w:type="dxa"/>
            <w:tcBorders>
              <w:top w:val="nil"/>
              <w:left w:val="nil"/>
              <w:bottom w:val="nil"/>
              <w:right w:val="nil"/>
            </w:tcBorders>
          </w:tcPr>
          <w:p w14:paraId="609B2FF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For any days of absence from duty as a result of the industrial accident, the employee shall endorse to the District any wage loss benefit</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check</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adjusting</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firm</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carrier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which</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makes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total compensation from both sources exceed 100% of the amount the employee would have received as salary or Workers Compensation benefit.</w:t>
            </w:r>
            <w:r w:rsidRPr="005F0BC1">
              <w:rPr>
                <w:rFonts w:ascii="Arial" w:eastAsiaTheme="minorEastAsia" w:hAnsi="Arial" w:cs="Arial"/>
                <w:spacing w:val="58"/>
                <w:sz w:val="18"/>
                <w:szCs w:val="18"/>
              </w:rPr>
              <w:t xml:space="preserve"> </w:t>
            </w:r>
            <w:r w:rsidRPr="005F0BC1">
              <w:rPr>
                <w:rFonts w:ascii="Arial" w:eastAsiaTheme="minorEastAsia" w:hAnsi="Arial" w:cs="Arial"/>
                <w:sz w:val="18"/>
                <w:szCs w:val="18"/>
              </w:rPr>
              <w:t>If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fails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endorse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wage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loss disability</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check</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received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because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industrial</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accident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illness as provided above, the District shall deduct from the employee's salary warrant the amount of such disability indemnity actually paid to and retained by the employee.</w:t>
            </w:r>
          </w:p>
          <w:p w14:paraId="3C8B5B9D" w14:textId="77777777" w:rsidR="009E73AD" w:rsidRPr="005F0BC1" w:rsidRDefault="009E73AD" w:rsidP="009E73AD">
            <w:pPr>
              <w:adjustRightInd w:val="0"/>
              <w:rPr>
                <w:rFonts w:ascii="Arial" w:eastAsiaTheme="minorEastAsia" w:hAnsi="Arial" w:cs="Arial"/>
                <w:sz w:val="18"/>
                <w:szCs w:val="18"/>
              </w:rPr>
            </w:pPr>
          </w:p>
        </w:tc>
      </w:tr>
      <w:tr w:rsidR="002A14AC" w:rsidRPr="005F0BC1" w14:paraId="0D2A0A9D" w14:textId="77777777" w:rsidTr="009E73AD">
        <w:tc>
          <w:tcPr>
            <w:tcW w:w="985" w:type="dxa"/>
            <w:tcBorders>
              <w:top w:val="nil"/>
              <w:left w:val="nil"/>
              <w:bottom w:val="nil"/>
              <w:right w:val="nil"/>
            </w:tcBorders>
          </w:tcPr>
          <w:p w14:paraId="2B2033FC" w14:textId="77777777" w:rsidR="002A14AC" w:rsidRPr="005F0BC1" w:rsidRDefault="002A14AC"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D7711E2" w14:textId="647BE325" w:rsidR="002A14AC" w:rsidRPr="005F0BC1" w:rsidRDefault="002A14AC"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11.13e</w:t>
            </w:r>
          </w:p>
        </w:tc>
        <w:tc>
          <w:tcPr>
            <w:tcW w:w="4405" w:type="dxa"/>
            <w:tcBorders>
              <w:top w:val="nil"/>
              <w:left w:val="nil"/>
              <w:bottom w:val="nil"/>
              <w:right w:val="nil"/>
            </w:tcBorders>
          </w:tcPr>
          <w:p w14:paraId="28AD4D1B" w14:textId="4B59CC4A" w:rsidR="002A14AC" w:rsidRPr="005F0BC1" w:rsidRDefault="002A14AC" w:rsidP="009E73AD">
            <w:pPr>
              <w:adjustRightInd w:val="0"/>
              <w:rPr>
                <w:rFonts w:ascii="Arial" w:hAnsi="Arial" w:cs="Arial"/>
                <w:color w:val="000000"/>
                <w:sz w:val="18"/>
                <w:szCs w:val="18"/>
              </w:rPr>
            </w:pPr>
            <w:r w:rsidRPr="005F0BC1">
              <w:rPr>
                <w:rFonts w:ascii="Arial" w:hAnsi="Arial" w:cs="Arial"/>
                <w:color w:val="000000"/>
                <w:sz w:val="18"/>
                <w:szCs w:val="18"/>
              </w:rPr>
              <w:t>When an employee is absent from his or her duties on account of an industrial accident or illness, he or she shall be paid such portion of the salary due him or her for any month in which the absence occurs as, when added to his or her temporary disability indemnity under workers’ compensation, will result in a payment to the employee of not more than his or her full salary.  “Full salary” shall be computed so that it shall not be less than the employee’s “average weekly earnings” as used in the workers’ compensation laws. The maximum and minimum average weekly earnings specified in the workers’ compensation laws shall be deemed inapplicable.</w:t>
            </w:r>
          </w:p>
          <w:p w14:paraId="2BF5BB95" w14:textId="6E9BADBE" w:rsidR="002A14AC" w:rsidRPr="005F0BC1" w:rsidRDefault="002A14AC" w:rsidP="009E73AD">
            <w:pPr>
              <w:adjustRightInd w:val="0"/>
              <w:rPr>
                <w:rFonts w:ascii="Arial" w:eastAsiaTheme="minorEastAsia" w:hAnsi="Arial" w:cs="Arial"/>
                <w:sz w:val="18"/>
                <w:szCs w:val="18"/>
              </w:rPr>
            </w:pPr>
          </w:p>
        </w:tc>
      </w:tr>
      <w:tr w:rsidR="002A14AC" w:rsidRPr="005F0BC1" w14:paraId="4B549797" w14:textId="77777777" w:rsidTr="009E73AD">
        <w:tc>
          <w:tcPr>
            <w:tcW w:w="985" w:type="dxa"/>
            <w:tcBorders>
              <w:top w:val="nil"/>
              <w:left w:val="nil"/>
              <w:bottom w:val="nil"/>
              <w:right w:val="nil"/>
            </w:tcBorders>
          </w:tcPr>
          <w:p w14:paraId="546F9FC3" w14:textId="77777777" w:rsidR="002A14AC" w:rsidRPr="005F0BC1" w:rsidRDefault="002A14AC"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950DE85" w14:textId="3E37FA45" w:rsidR="002A14AC" w:rsidRPr="005F0BC1" w:rsidRDefault="002A14AC" w:rsidP="009E73AD">
            <w:pPr>
              <w:adjustRightInd w:val="0"/>
              <w:rPr>
                <w:rFonts w:ascii="Arial" w:eastAsiaTheme="minorEastAsia" w:hAnsi="Arial" w:cs="Arial"/>
                <w:sz w:val="18"/>
                <w:szCs w:val="18"/>
              </w:rPr>
            </w:pPr>
            <w:r w:rsidRPr="005F0BC1">
              <w:rPr>
                <w:rFonts w:ascii="Arial" w:eastAsiaTheme="minorEastAsia" w:hAnsi="Arial" w:cs="Arial"/>
                <w:sz w:val="18"/>
                <w:szCs w:val="18"/>
              </w:rPr>
              <w:t>11.13f</w:t>
            </w:r>
          </w:p>
        </w:tc>
        <w:tc>
          <w:tcPr>
            <w:tcW w:w="4405" w:type="dxa"/>
            <w:tcBorders>
              <w:top w:val="nil"/>
              <w:left w:val="nil"/>
              <w:bottom w:val="nil"/>
              <w:right w:val="nil"/>
            </w:tcBorders>
          </w:tcPr>
          <w:p w14:paraId="42630F54" w14:textId="77777777" w:rsidR="002A14AC" w:rsidRPr="005F0BC1" w:rsidRDefault="002A14AC" w:rsidP="009E73AD">
            <w:pPr>
              <w:adjustRightInd w:val="0"/>
              <w:rPr>
                <w:rFonts w:ascii="Arial" w:hAnsi="Arial" w:cs="Arial"/>
                <w:color w:val="000000"/>
                <w:sz w:val="18"/>
                <w:szCs w:val="18"/>
              </w:rPr>
            </w:pPr>
            <w:r w:rsidRPr="005F0BC1">
              <w:rPr>
                <w:rFonts w:ascii="Arial" w:hAnsi="Arial" w:cs="Arial"/>
                <w:color w:val="000000"/>
                <w:sz w:val="18"/>
                <w:szCs w:val="18"/>
              </w:rPr>
              <w:t>Following exhaustion of industrial accident and illness leave, other sick leave will then be used; but, if an employee is receiving temporary disability indemnity, he or she may elect to take as much of his or her accumulated sick leave, which, when added to his or her temporary disability indemnity, will result in a payment to the employee of not more than his or her full salary.</w:t>
            </w:r>
          </w:p>
          <w:p w14:paraId="0E7576A0" w14:textId="2977366B" w:rsidR="002A14AC" w:rsidRPr="005F0BC1" w:rsidRDefault="002A14AC" w:rsidP="009E73AD">
            <w:pPr>
              <w:adjustRightInd w:val="0"/>
              <w:rPr>
                <w:rFonts w:ascii="Arial" w:eastAsiaTheme="minorEastAsia" w:hAnsi="Arial" w:cs="Arial"/>
                <w:sz w:val="18"/>
                <w:szCs w:val="18"/>
              </w:rPr>
            </w:pPr>
          </w:p>
        </w:tc>
      </w:tr>
      <w:tr w:rsidR="009E73AD" w:rsidRPr="005F0BC1" w14:paraId="0AB1522B" w14:textId="77777777" w:rsidTr="009E73AD">
        <w:tc>
          <w:tcPr>
            <w:tcW w:w="985" w:type="dxa"/>
            <w:tcBorders>
              <w:top w:val="nil"/>
              <w:left w:val="nil"/>
              <w:bottom w:val="nil"/>
              <w:right w:val="nil"/>
            </w:tcBorders>
          </w:tcPr>
          <w:p w14:paraId="2C6FEAD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11.14</w:t>
            </w:r>
          </w:p>
        </w:tc>
        <w:tc>
          <w:tcPr>
            <w:tcW w:w="5485" w:type="dxa"/>
            <w:gridSpan w:val="3"/>
            <w:tcBorders>
              <w:top w:val="nil"/>
              <w:left w:val="nil"/>
              <w:bottom w:val="nil"/>
              <w:right w:val="nil"/>
            </w:tcBorders>
          </w:tcPr>
          <w:p w14:paraId="5C922B5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Sabbatical Leave</w:t>
            </w:r>
          </w:p>
          <w:p w14:paraId="6E95FA54"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D3A5989" w14:textId="77777777" w:rsidTr="009E73AD">
        <w:tc>
          <w:tcPr>
            <w:tcW w:w="985" w:type="dxa"/>
            <w:tcBorders>
              <w:top w:val="nil"/>
              <w:left w:val="nil"/>
              <w:bottom w:val="nil"/>
              <w:right w:val="nil"/>
            </w:tcBorders>
          </w:tcPr>
          <w:p w14:paraId="4FA9F398"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5F2DBF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11.14a</w:t>
            </w:r>
          </w:p>
        </w:tc>
        <w:tc>
          <w:tcPr>
            <w:tcW w:w="4405" w:type="dxa"/>
            <w:tcBorders>
              <w:top w:val="nil"/>
              <w:left w:val="nil"/>
              <w:bottom w:val="nil"/>
              <w:right w:val="nil"/>
            </w:tcBorders>
          </w:tcPr>
          <w:p w14:paraId="10EE8DF2" w14:textId="77777777" w:rsidR="00E613C1"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After completing seven (7) consecutive full school years of service, an employee will be eligible to apply for leaves of one semester or one-year duration for the purpose of academic study or travel. Applicants for sabbatical leave must submit their request to the Personnel Office no later than September 30 for a leave starting the following school semester or school year. If a split sabbatical leave is desired it must be requested at the time of </w:t>
            </w:r>
          </w:p>
          <w:p w14:paraId="2AC83B4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application of the first semester of such leave. Employees shall be notified of approval or denial of sabbatical leave requests within thirty (30) days and shall receive the reason for denial, in writing, if</w:t>
            </w:r>
            <w:r w:rsidRPr="005F0BC1">
              <w:rPr>
                <w:rFonts w:ascii="Arial" w:eastAsiaTheme="minorEastAsia" w:hAnsi="Arial" w:cs="Arial"/>
                <w:spacing w:val="-32"/>
                <w:sz w:val="18"/>
                <w:szCs w:val="18"/>
              </w:rPr>
              <w:t xml:space="preserve"> </w:t>
            </w:r>
            <w:r w:rsidRPr="005F0BC1">
              <w:rPr>
                <w:rFonts w:ascii="Arial" w:eastAsiaTheme="minorEastAsia" w:hAnsi="Arial" w:cs="Arial"/>
                <w:sz w:val="18"/>
                <w:szCs w:val="18"/>
              </w:rPr>
              <w:t>requested.</w:t>
            </w:r>
          </w:p>
          <w:p w14:paraId="5E960B3F"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09E6BC1" w14:textId="77777777" w:rsidTr="009E73AD">
        <w:tc>
          <w:tcPr>
            <w:tcW w:w="985" w:type="dxa"/>
            <w:tcBorders>
              <w:top w:val="nil"/>
              <w:left w:val="nil"/>
              <w:bottom w:val="nil"/>
              <w:right w:val="nil"/>
            </w:tcBorders>
          </w:tcPr>
          <w:p w14:paraId="0289BAF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78D608D7"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11.14b</w:t>
            </w:r>
          </w:p>
        </w:tc>
        <w:tc>
          <w:tcPr>
            <w:tcW w:w="4405" w:type="dxa"/>
            <w:tcBorders>
              <w:top w:val="nil"/>
              <w:left w:val="nil"/>
              <w:bottom w:val="nil"/>
              <w:right w:val="nil"/>
            </w:tcBorders>
          </w:tcPr>
          <w:p w14:paraId="461E1705"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 Superintendent may recommend approval of sabbatical leave requests</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Board</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Education,</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Board</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Education</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may grant such</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leave.</w:t>
            </w:r>
          </w:p>
          <w:p w14:paraId="0B65EF6A"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32BE1D6" w14:textId="77777777" w:rsidTr="009E73AD">
        <w:tc>
          <w:tcPr>
            <w:tcW w:w="985" w:type="dxa"/>
            <w:tcBorders>
              <w:top w:val="nil"/>
              <w:left w:val="nil"/>
              <w:bottom w:val="nil"/>
              <w:right w:val="nil"/>
            </w:tcBorders>
          </w:tcPr>
          <w:p w14:paraId="3898B86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5E854B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11.14c</w:t>
            </w:r>
          </w:p>
        </w:tc>
        <w:tc>
          <w:tcPr>
            <w:tcW w:w="4405" w:type="dxa"/>
            <w:tcBorders>
              <w:top w:val="nil"/>
              <w:left w:val="nil"/>
              <w:bottom w:val="nil"/>
              <w:right w:val="nil"/>
            </w:tcBorders>
          </w:tcPr>
          <w:p w14:paraId="4D05C006"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An employee on sabbatical leave for one semester shall receive full salary and full health and welfare benefits. An employee who is on a</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full</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year's</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sabbatical</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receive</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fifty</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(50)</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percent</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his/her</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 xml:space="preserve">salary and full health and welfare benefits. Paid sick leave is not earned while on sabbatical leave. The District is freed from any liability for the </w:t>
            </w:r>
            <w:r w:rsidRPr="005F0BC1">
              <w:rPr>
                <w:rFonts w:ascii="Arial" w:eastAsiaTheme="minorEastAsia" w:hAnsi="Arial" w:cs="Arial"/>
                <w:w w:val="105"/>
                <w:sz w:val="18"/>
                <w:szCs w:val="18"/>
              </w:rPr>
              <w:lastRenderedPageBreak/>
              <w:t>payment of any compensation or damages provided by law, for the death or injury of the employee while he/she is on sabbatical leave.</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All</w:t>
            </w:r>
            <w:r w:rsidRPr="005F0BC1">
              <w:rPr>
                <w:rFonts w:ascii="Arial" w:eastAsiaTheme="minorEastAsia" w:hAnsi="Arial" w:cs="Arial"/>
                <w:spacing w:val="-31"/>
                <w:w w:val="105"/>
                <w:sz w:val="18"/>
                <w:szCs w:val="18"/>
              </w:rPr>
              <w:t xml:space="preserve"> </w:t>
            </w:r>
            <w:r w:rsidRPr="005F0BC1">
              <w:rPr>
                <w:rFonts w:ascii="Arial" w:eastAsiaTheme="minorEastAsia" w:hAnsi="Arial" w:cs="Arial"/>
                <w:w w:val="105"/>
                <w:sz w:val="18"/>
                <w:szCs w:val="18"/>
              </w:rPr>
              <w:t>sabbatical</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leaves</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27"/>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32"/>
                <w:w w:val="105"/>
                <w:sz w:val="18"/>
                <w:szCs w:val="18"/>
              </w:rPr>
              <w:t xml:space="preserve"> </w:t>
            </w:r>
            <w:r w:rsidRPr="005F0BC1">
              <w:rPr>
                <w:rFonts w:ascii="Arial" w:eastAsiaTheme="minorEastAsia" w:hAnsi="Arial" w:cs="Arial"/>
                <w:w w:val="105"/>
                <w:sz w:val="18"/>
                <w:szCs w:val="18"/>
              </w:rPr>
              <w:t>administered</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in</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accordance</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with Education Code</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44966-44975.</w:t>
            </w:r>
          </w:p>
          <w:p w14:paraId="70A48915"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CF8C2E9" w14:textId="77777777" w:rsidTr="009E73AD">
        <w:tc>
          <w:tcPr>
            <w:tcW w:w="985" w:type="dxa"/>
            <w:tcBorders>
              <w:top w:val="nil"/>
              <w:left w:val="nil"/>
              <w:bottom w:val="nil"/>
              <w:right w:val="nil"/>
            </w:tcBorders>
          </w:tcPr>
          <w:p w14:paraId="7583CEA4"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C9B6C2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11.14d</w:t>
            </w:r>
          </w:p>
        </w:tc>
        <w:tc>
          <w:tcPr>
            <w:tcW w:w="4405" w:type="dxa"/>
            <w:tcBorders>
              <w:top w:val="nil"/>
              <w:left w:val="nil"/>
              <w:bottom w:val="nil"/>
              <w:right w:val="nil"/>
            </w:tcBorders>
          </w:tcPr>
          <w:p w14:paraId="5191EB44"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 terms and conditions of the leave shall be agreed upon in writing and shall include, but not be limited to:</w:t>
            </w:r>
          </w:p>
          <w:p w14:paraId="65FB5F46" w14:textId="77777777" w:rsidR="009E73AD" w:rsidRPr="005F0BC1" w:rsidRDefault="009E73AD" w:rsidP="009E73AD">
            <w:pPr>
              <w:adjustRightInd w:val="0"/>
              <w:rPr>
                <w:rFonts w:ascii="Arial" w:eastAsiaTheme="minorEastAsia" w:hAnsi="Arial" w:cs="Arial"/>
                <w:sz w:val="18"/>
                <w:szCs w:val="18"/>
              </w:rPr>
            </w:pPr>
          </w:p>
          <w:p w14:paraId="7782FCE2"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An indemnification bond equal to twice the</w:t>
            </w:r>
          </w:p>
          <w:p w14:paraId="772C5EFD"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salary received during the sabbatical leave;</w:t>
            </w:r>
          </w:p>
          <w:p w14:paraId="7C44F788" w14:textId="77777777" w:rsidR="009E73AD" w:rsidRPr="005F0BC1" w:rsidRDefault="009E73AD" w:rsidP="009E73AD">
            <w:pPr>
              <w:adjustRightInd w:val="0"/>
              <w:rPr>
                <w:rFonts w:ascii="Arial" w:eastAsiaTheme="minorEastAsia" w:hAnsi="Arial" w:cs="Arial"/>
                <w:sz w:val="18"/>
                <w:szCs w:val="18"/>
              </w:rPr>
            </w:pPr>
          </w:p>
          <w:p w14:paraId="7CD924B3"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A requirement of service to the District of two </w:t>
            </w:r>
          </w:p>
          <w:p w14:paraId="3161D074" w14:textId="77777777" w:rsidR="009E73AD" w:rsidRPr="005F0BC1" w:rsidRDefault="009E73AD" w:rsidP="009E73AD">
            <w:pPr>
              <w:adjustRightInd w:val="0"/>
              <w:rPr>
                <w:rFonts w:ascii="Arial" w:eastAsiaTheme="minorEastAsia" w:hAnsi="Arial" w:cs="Arial"/>
                <w:spacing w:val="-2"/>
                <w:w w:val="105"/>
                <w:sz w:val="18"/>
                <w:szCs w:val="18"/>
              </w:rPr>
            </w:pPr>
            <w:r w:rsidRPr="005F0BC1">
              <w:rPr>
                <w:rFonts w:ascii="Arial" w:eastAsiaTheme="minorEastAsia" w:hAnsi="Arial" w:cs="Arial"/>
                <w:w w:val="105"/>
                <w:sz w:val="18"/>
                <w:szCs w:val="18"/>
              </w:rPr>
              <w:t xml:space="preserve">     (2) full years for each</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full</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year</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leave,</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2"/>
                <w:w w:val="105"/>
                <w:sz w:val="18"/>
                <w:szCs w:val="18"/>
              </w:rPr>
              <w:t xml:space="preserve"> </w:t>
            </w:r>
          </w:p>
          <w:p w14:paraId="1086BB80" w14:textId="77777777" w:rsidR="009E73AD" w:rsidRPr="005F0BC1" w:rsidRDefault="009E73AD" w:rsidP="009E73AD">
            <w:pPr>
              <w:adjustRightInd w:val="0"/>
              <w:rPr>
                <w:rFonts w:ascii="Arial" w:eastAsiaTheme="minorEastAsia" w:hAnsi="Arial" w:cs="Arial"/>
                <w:spacing w:val="-7"/>
                <w:w w:val="105"/>
                <w:sz w:val="18"/>
                <w:szCs w:val="18"/>
              </w:rPr>
            </w:pPr>
            <w:r w:rsidRPr="005F0BC1">
              <w:rPr>
                <w:rFonts w:ascii="Arial" w:eastAsiaTheme="minorEastAsia" w:hAnsi="Arial" w:cs="Arial"/>
                <w:w w:val="105"/>
                <w:sz w:val="18"/>
                <w:szCs w:val="18"/>
              </w:rPr>
              <w:t xml:space="preserve">     one</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full</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year</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each</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one-half year of leave;</w:t>
            </w:r>
            <w:r w:rsidRPr="005F0BC1">
              <w:rPr>
                <w:rFonts w:ascii="Arial" w:eastAsiaTheme="minorEastAsia" w:hAnsi="Arial" w:cs="Arial"/>
                <w:spacing w:val="-7"/>
                <w:w w:val="105"/>
                <w:sz w:val="18"/>
                <w:szCs w:val="18"/>
              </w:rPr>
              <w:t xml:space="preserve"> </w:t>
            </w:r>
          </w:p>
          <w:p w14:paraId="1BD3CA4F"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and</w:t>
            </w:r>
          </w:p>
          <w:p w14:paraId="27050401" w14:textId="77777777" w:rsidR="009E73AD" w:rsidRPr="005F0BC1" w:rsidRDefault="009E73AD" w:rsidP="009E73AD">
            <w:pPr>
              <w:adjustRightInd w:val="0"/>
              <w:rPr>
                <w:rFonts w:ascii="Arial" w:eastAsiaTheme="minorEastAsia" w:hAnsi="Arial" w:cs="Arial"/>
                <w:sz w:val="18"/>
                <w:szCs w:val="18"/>
              </w:rPr>
            </w:pPr>
          </w:p>
          <w:p w14:paraId="067762E6"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Appropriate reporting procedures on the</w:t>
            </w:r>
          </w:p>
          <w:p w14:paraId="2D19BE70"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values of sabbatical leave as may be </w:t>
            </w:r>
          </w:p>
          <w:p w14:paraId="4FABA0F5"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     designated by the Superintendent.</w:t>
            </w:r>
          </w:p>
          <w:p w14:paraId="064AC1C8"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DC0A796" w14:textId="77777777" w:rsidTr="009E73AD">
        <w:tc>
          <w:tcPr>
            <w:tcW w:w="985" w:type="dxa"/>
            <w:tcBorders>
              <w:top w:val="nil"/>
              <w:left w:val="nil"/>
              <w:bottom w:val="nil"/>
              <w:right w:val="nil"/>
            </w:tcBorders>
          </w:tcPr>
          <w:p w14:paraId="6E5A59C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w:t>
            </w:r>
          </w:p>
        </w:tc>
        <w:tc>
          <w:tcPr>
            <w:tcW w:w="5485" w:type="dxa"/>
            <w:gridSpan w:val="3"/>
            <w:tcBorders>
              <w:top w:val="nil"/>
              <w:left w:val="nil"/>
              <w:bottom w:val="nil"/>
              <w:right w:val="nil"/>
            </w:tcBorders>
          </w:tcPr>
          <w:p w14:paraId="1B323DB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Catastrophic Leave</w:t>
            </w:r>
          </w:p>
          <w:p w14:paraId="71769861" w14:textId="77777777" w:rsidR="009E73AD" w:rsidRPr="005F0BC1" w:rsidRDefault="009E73AD" w:rsidP="009E73AD">
            <w:pPr>
              <w:adjustRightInd w:val="0"/>
              <w:rPr>
                <w:rFonts w:ascii="Arial" w:eastAsiaTheme="minorEastAsia" w:hAnsi="Arial" w:cs="Arial"/>
                <w:sz w:val="18"/>
                <w:szCs w:val="18"/>
              </w:rPr>
            </w:pPr>
          </w:p>
        </w:tc>
      </w:tr>
      <w:tr w:rsidR="009E73AD" w:rsidRPr="005F0BC1" w14:paraId="42C72E3E" w14:textId="77777777" w:rsidTr="009E73AD">
        <w:tc>
          <w:tcPr>
            <w:tcW w:w="985" w:type="dxa"/>
            <w:tcBorders>
              <w:top w:val="nil"/>
              <w:left w:val="nil"/>
              <w:bottom w:val="nil"/>
              <w:right w:val="nil"/>
            </w:tcBorders>
          </w:tcPr>
          <w:p w14:paraId="12EA2A7E"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3C6CE72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11.15a</w:t>
            </w:r>
          </w:p>
        </w:tc>
        <w:tc>
          <w:tcPr>
            <w:tcW w:w="4405" w:type="dxa"/>
            <w:tcBorders>
              <w:top w:val="nil"/>
              <w:left w:val="nil"/>
              <w:bottom w:val="nil"/>
              <w:right w:val="nil"/>
            </w:tcBorders>
          </w:tcPr>
          <w:p w14:paraId="38EBE88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Definitions</w:t>
            </w:r>
          </w:p>
          <w:p w14:paraId="4D437EF2" w14:textId="77777777" w:rsidR="009E73AD" w:rsidRPr="005F0BC1" w:rsidRDefault="009E73AD" w:rsidP="009E73AD">
            <w:pPr>
              <w:adjustRightInd w:val="0"/>
              <w:rPr>
                <w:rFonts w:ascii="Arial" w:eastAsiaTheme="minorEastAsia" w:hAnsi="Arial" w:cs="Arial"/>
                <w:w w:val="105"/>
                <w:sz w:val="18"/>
                <w:szCs w:val="18"/>
              </w:rPr>
            </w:pPr>
          </w:p>
          <w:p w14:paraId="3169DAD6" w14:textId="77777777" w:rsidR="00E613C1"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A "catastrophic illness or injury" shall be defined as an injury or illness that is expected to incapacitate the employee for an extended period of time, causing the employee to miss ten or more days from work, which would create a financial </w:t>
            </w:r>
          </w:p>
          <w:p w14:paraId="44FD242D"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hardship for the individual because they have exhausted all of their accumulated sick leave.</w:t>
            </w:r>
          </w:p>
          <w:p w14:paraId="3E61A36C" w14:textId="77777777" w:rsidR="009E73AD" w:rsidRPr="005F0BC1" w:rsidRDefault="009E73AD" w:rsidP="009E73AD">
            <w:pPr>
              <w:adjustRightInd w:val="0"/>
              <w:rPr>
                <w:rFonts w:ascii="Arial" w:eastAsiaTheme="minorEastAsia" w:hAnsi="Arial" w:cs="Arial"/>
                <w:sz w:val="18"/>
                <w:szCs w:val="18"/>
              </w:rPr>
            </w:pPr>
          </w:p>
        </w:tc>
      </w:tr>
      <w:tr w:rsidR="009E73AD" w:rsidRPr="005F0BC1" w14:paraId="31A7F118" w14:textId="77777777" w:rsidTr="009E73AD">
        <w:tc>
          <w:tcPr>
            <w:tcW w:w="985" w:type="dxa"/>
            <w:tcBorders>
              <w:top w:val="nil"/>
              <w:left w:val="nil"/>
              <w:bottom w:val="nil"/>
              <w:right w:val="nil"/>
            </w:tcBorders>
          </w:tcPr>
          <w:p w14:paraId="6E45C95A"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64A70D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11.15b</w:t>
            </w:r>
          </w:p>
        </w:tc>
        <w:tc>
          <w:tcPr>
            <w:tcW w:w="4405" w:type="dxa"/>
            <w:tcBorders>
              <w:top w:val="nil"/>
              <w:left w:val="nil"/>
              <w:bottom w:val="nil"/>
              <w:right w:val="nil"/>
            </w:tcBorders>
          </w:tcPr>
          <w:p w14:paraId="70D6C3C9" w14:textId="77777777" w:rsidR="009E73AD" w:rsidRPr="005F0BC1" w:rsidRDefault="009E73AD" w:rsidP="009E73AD">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following shall</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not</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eligible</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use</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Catastrophic</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Leave:</w:t>
            </w:r>
          </w:p>
          <w:p w14:paraId="7A21E942" w14:textId="77777777" w:rsidR="009E73AD" w:rsidRPr="005F0BC1" w:rsidRDefault="009E73AD" w:rsidP="009E73AD">
            <w:pPr>
              <w:adjustRightInd w:val="0"/>
              <w:rPr>
                <w:rFonts w:ascii="Arial" w:eastAsiaTheme="minorEastAsia" w:hAnsi="Arial" w:cs="Arial"/>
                <w:sz w:val="18"/>
                <w:szCs w:val="18"/>
              </w:rPr>
            </w:pPr>
          </w:p>
          <w:p w14:paraId="01FE70E8" w14:textId="77777777" w:rsidR="009E73AD" w:rsidRPr="005F0BC1" w:rsidRDefault="009E73AD" w:rsidP="009E73AD">
            <w:pPr>
              <w:numPr>
                <w:ilvl w:val="0"/>
                <w:numId w:val="13"/>
              </w:numPr>
              <w:adjustRightInd w:val="0"/>
              <w:contextualSpacing/>
              <w:rPr>
                <w:rFonts w:ascii="Arial" w:eastAsiaTheme="minorEastAsia" w:hAnsi="Arial" w:cs="Arial"/>
                <w:sz w:val="18"/>
                <w:szCs w:val="18"/>
              </w:rPr>
            </w:pPr>
            <w:r w:rsidRPr="005F0BC1">
              <w:rPr>
                <w:rFonts w:ascii="Arial" w:eastAsiaTheme="minorEastAsia" w:hAnsi="Arial" w:cs="Arial"/>
                <w:w w:val="105"/>
                <w:sz w:val="18"/>
                <w:szCs w:val="18"/>
              </w:rPr>
              <w:t>Conditions or illness resulting from the commission of a</w:t>
            </w:r>
            <w:r w:rsidRPr="005F0BC1">
              <w:rPr>
                <w:rFonts w:ascii="Arial" w:eastAsiaTheme="minorEastAsia" w:hAnsi="Arial" w:cs="Arial"/>
                <w:spacing w:val="-31"/>
                <w:w w:val="105"/>
                <w:sz w:val="18"/>
                <w:szCs w:val="18"/>
              </w:rPr>
              <w:t xml:space="preserve"> </w:t>
            </w:r>
            <w:r w:rsidRPr="005F0BC1">
              <w:rPr>
                <w:rFonts w:ascii="Arial" w:eastAsiaTheme="minorEastAsia" w:hAnsi="Arial" w:cs="Arial"/>
                <w:w w:val="105"/>
                <w:sz w:val="18"/>
                <w:szCs w:val="18"/>
              </w:rPr>
              <w:t>crime</w:t>
            </w:r>
          </w:p>
          <w:p w14:paraId="193E255D" w14:textId="77777777" w:rsidR="009E73AD" w:rsidRPr="005F0BC1" w:rsidRDefault="009E73AD" w:rsidP="009E73AD">
            <w:pPr>
              <w:numPr>
                <w:ilvl w:val="0"/>
                <w:numId w:val="13"/>
              </w:numPr>
              <w:adjustRightInd w:val="0"/>
              <w:contextualSpacing/>
              <w:rPr>
                <w:rFonts w:ascii="Arial" w:eastAsiaTheme="minorEastAsia" w:hAnsi="Arial" w:cs="Arial"/>
                <w:sz w:val="18"/>
                <w:szCs w:val="18"/>
              </w:rPr>
            </w:pPr>
            <w:r w:rsidRPr="005F0BC1">
              <w:rPr>
                <w:rFonts w:ascii="Arial" w:eastAsiaTheme="minorEastAsia" w:hAnsi="Arial" w:cs="Arial"/>
                <w:w w:val="105"/>
                <w:sz w:val="18"/>
                <w:szCs w:val="18"/>
              </w:rPr>
              <w:t>Elective cosmetic</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surgery</w:t>
            </w:r>
          </w:p>
          <w:p w14:paraId="002C134B" w14:textId="77777777" w:rsidR="009E73AD" w:rsidRPr="005F0BC1" w:rsidRDefault="009E73AD" w:rsidP="009E73AD">
            <w:pPr>
              <w:numPr>
                <w:ilvl w:val="0"/>
                <w:numId w:val="13"/>
              </w:numPr>
              <w:adjustRightInd w:val="0"/>
              <w:contextualSpacing/>
              <w:rPr>
                <w:rFonts w:ascii="Arial" w:eastAsiaTheme="minorEastAsia" w:hAnsi="Arial" w:cs="Arial"/>
                <w:sz w:val="18"/>
                <w:szCs w:val="18"/>
              </w:rPr>
            </w:pPr>
            <w:r w:rsidRPr="005F0BC1">
              <w:rPr>
                <w:rFonts w:ascii="Arial" w:eastAsiaTheme="minorEastAsia" w:hAnsi="Arial" w:cs="Arial"/>
                <w:w w:val="105"/>
                <w:sz w:val="18"/>
                <w:szCs w:val="18"/>
              </w:rPr>
              <w:t>Any mental stress related illness, unless the employee is hospitalized</w:t>
            </w:r>
          </w:p>
          <w:p w14:paraId="35ECD8B2" w14:textId="77777777" w:rsidR="009E73AD" w:rsidRPr="005F0BC1" w:rsidRDefault="009E73AD" w:rsidP="009E73AD">
            <w:pPr>
              <w:numPr>
                <w:ilvl w:val="0"/>
                <w:numId w:val="13"/>
              </w:numPr>
              <w:adjustRightInd w:val="0"/>
              <w:contextualSpacing/>
              <w:rPr>
                <w:rFonts w:ascii="Arial" w:eastAsiaTheme="minorEastAsia" w:hAnsi="Arial" w:cs="Arial"/>
                <w:sz w:val="18"/>
                <w:szCs w:val="18"/>
              </w:rPr>
            </w:pPr>
            <w:r w:rsidRPr="005F0BC1">
              <w:rPr>
                <w:rFonts w:ascii="Arial" w:eastAsiaTheme="minorEastAsia" w:hAnsi="Arial" w:cs="Arial"/>
                <w:w w:val="105"/>
                <w:sz w:val="18"/>
                <w:szCs w:val="18"/>
              </w:rPr>
              <w:t xml:space="preserve">Illnesses/injury covered under the Workers' </w:t>
            </w:r>
            <w:r w:rsidRPr="005F0BC1">
              <w:rPr>
                <w:rFonts w:ascii="Arial" w:eastAsiaTheme="minorEastAsia" w:hAnsi="Arial" w:cs="Arial"/>
                <w:spacing w:val="-1"/>
                <w:sz w:val="18"/>
                <w:szCs w:val="18"/>
              </w:rPr>
              <w:t xml:space="preserve">Compensation </w:t>
            </w:r>
            <w:r w:rsidRPr="005F0BC1">
              <w:rPr>
                <w:rFonts w:ascii="Arial" w:eastAsiaTheme="minorEastAsia" w:hAnsi="Arial" w:cs="Arial"/>
                <w:w w:val="105"/>
                <w:sz w:val="18"/>
                <w:szCs w:val="18"/>
              </w:rPr>
              <w:t>Program</w:t>
            </w:r>
          </w:p>
          <w:p w14:paraId="5A420433" w14:textId="77777777" w:rsidR="009E73AD" w:rsidRPr="005F0BC1" w:rsidRDefault="009E73AD" w:rsidP="009E73AD">
            <w:pPr>
              <w:adjustRightInd w:val="0"/>
              <w:ind w:left="360"/>
              <w:rPr>
                <w:rFonts w:ascii="Arial" w:eastAsiaTheme="minorEastAsia" w:hAnsi="Arial" w:cs="Arial"/>
                <w:sz w:val="18"/>
                <w:szCs w:val="18"/>
              </w:rPr>
            </w:pPr>
          </w:p>
        </w:tc>
      </w:tr>
      <w:tr w:rsidR="009E73AD" w:rsidRPr="005F0BC1" w14:paraId="664E44E6" w14:textId="77777777" w:rsidTr="009E73AD">
        <w:tc>
          <w:tcPr>
            <w:tcW w:w="985" w:type="dxa"/>
            <w:tcBorders>
              <w:top w:val="nil"/>
              <w:left w:val="nil"/>
              <w:bottom w:val="nil"/>
              <w:right w:val="nil"/>
            </w:tcBorders>
          </w:tcPr>
          <w:p w14:paraId="12D8F406"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816368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11.15c</w:t>
            </w:r>
          </w:p>
          <w:p w14:paraId="773713FC" w14:textId="77777777" w:rsidR="009E73AD" w:rsidRPr="005F0BC1" w:rsidRDefault="009E73AD" w:rsidP="009E73AD">
            <w:pPr>
              <w:adjustRightInd w:val="0"/>
              <w:rPr>
                <w:rFonts w:ascii="Arial" w:eastAsiaTheme="minorEastAsia" w:hAnsi="Arial" w:cs="Arial"/>
                <w:sz w:val="18"/>
                <w:szCs w:val="18"/>
              </w:rPr>
            </w:pPr>
          </w:p>
          <w:p w14:paraId="1706B22B" w14:textId="77777777" w:rsidR="009E73AD" w:rsidRPr="005F0BC1" w:rsidRDefault="009E73AD" w:rsidP="009E73AD">
            <w:pPr>
              <w:adjustRightInd w:val="0"/>
              <w:rPr>
                <w:rFonts w:ascii="Arial" w:eastAsiaTheme="minorEastAsia" w:hAnsi="Arial" w:cs="Arial"/>
                <w:sz w:val="18"/>
                <w:szCs w:val="18"/>
              </w:rPr>
            </w:pPr>
          </w:p>
          <w:p w14:paraId="76EDECC4" w14:textId="77777777" w:rsidR="009E73AD" w:rsidRPr="005F0BC1" w:rsidRDefault="009E73AD" w:rsidP="009E73AD">
            <w:pPr>
              <w:adjustRightInd w:val="0"/>
              <w:rPr>
                <w:rFonts w:ascii="Arial" w:eastAsiaTheme="minorEastAsia" w:hAnsi="Arial" w:cs="Arial"/>
                <w:sz w:val="18"/>
                <w:szCs w:val="18"/>
              </w:rPr>
            </w:pPr>
          </w:p>
          <w:p w14:paraId="20A1108B" w14:textId="77777777" w:rsidR="009E73AD" w:rsidRPr="005F0BC1" w:rsidRDefault="009E73AD" w:rsidP="009E73AD">
            <w:pPr>
              <w:adjustRightInd w:val="0"/>
              <w:rPr>
                <w:rFonts w:ascii="Arial" w:eastAsiaTheme="minorEastAsia" w:hAnsi="Arial" w:cs="Arial"/>
                <w:sz w:val="18"/>
                <w:szCs w:val="18"/>
              </w:rPr>
            </w:pPr>
          </w:p>
          <w:p w14:paraId="5E04695B" w14:textId="77777777" w:rsidR="009E73AD" w:rsidRPr="005F0BC1" w:rsidRDefault="009E73AD" w:rsidP="009E73AD">
            <w:pPr>
              <w:adjustRightInd w:val="0"/>
              <w:rPr>
                <w:rFonts w:ascii="Arial" w:eastAsiaTheme="minorEastAsia" w:hAnsi="Arial" w:cs="Arial"/>
                <w:sz w:val="18"/>
                <w:szCs w:val="18"/>
              </w:rPr>
            </w:pPr>
          </w:p>
          <w:p w14:paraId="6A4A9F1F" w14:textId="77777777" w:rsidR="009E73AD" w:rsidRPr="005F0BC1" w:rsidRDefault="009E73AD" w:rsidP="009E73AD">
            <w:pPr>
              <w:adjustRightInd w:val="0"/>
              <w:rPr>
                <w:rFonts w:ascii="Arial" w:eastAsiaTheme="minorEastAsia" w:hAnsi="Arial" w:cs="Arial"/>
                <w:sz w:val="18"/>
                <w:szCs w:val="18"/>
              </w:rPr>
            </w:pPr>
          </w:p>
          <w:p w14:paraId="4BC76B03" w14:textId="77777777" w:rsidR="009E73AD" w:rsidRPr="005F0BC1" w:rsidRDefault="009E73AD" w:rsidP="009E73AD">
            <w:pPr>
              <w:adjustRightInd w:val="0"/>
              <w:rPr>
                <w:rFonts w:ascii="Arial" w:eastAsiaTheme="minorEastAsia" w:hAnsi="Arial" w:cs="Arial"/>
                <w:sz w:val="18"/>
                <w:szCs w:val="18"/>
              </w:rPr>
            </w:pPr>
          </w:p>
          <w:p w14:paraId="3C612A81" w14:textId="131CA4AE" w:rsidR="009E73AD" w:rsidRDefault="009E73AD" w:rsidP="009E73AD">
            <w:pPr>
              <w:adjustRightInd w:val="0"/>
              <w:rPr>
                <w:rFonts w:ascii="Arial" w:eastAsiaTheme="minorEastAsia" w:hAnsi="Arial" w:cs="Arial"/>
                <w:sz w:val="18"/>
                <w:szCs w:val="18"/>
              </w:rPr>
            </w:pPr>
          </w:p>
          <w:p w14:paraId="4CE65F08" w14:textId="77777777" w:rsidR="006E4134" w:rsidRPr="005F0BC1" w:rsidRDefault="006E4134" w:rsidP="009E73AD">
            <w:pPr>
              <w:adjustRightInd w:val="0"/>
              <w:rPr>
                <w:rFonts w:ascii="Arial" w:eastAsiaTheme="minorEastAsia" w:hAnsi="Arial" w:cs="Arial"/>
                <w:sz w:val="18"/>
                <w:szCs w:val="18"/>
              </w:rPr>
            </w:pPr>
          </w:p>
          <w:p w14:paraId="76A87D9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11.15d</w:t>
            </w:r>
          </w:p>
        </w:tc>
        <w:tc>
          <w:tcPr>
            <w:tcW w:w="4405" w:type="dxa"/>
            <w:tcBorders>
              <w:top w:val="nil"/>
              <w:left w:val="nil"/>
              <w:bottom w:val="nil"/>
              <w:right w:val="nil"/>
            </w:tcBorders>
          </w:tcPr>
          <w:p w14:paraId="38E6E4D2" w14:textId="654761CE" w:rsidR="009E73AD"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 xml:space="preserve">A “day of catastrophic leave” shall be defined as the amount of dollars necessary to augment the Bargaining Unit Member’s </w:t>
            </w:r>
            <w:r w:rsidRPr="005F0BC1">
              <w:rPr>
                <w:rFonts w:ascii="Arial" w:eastAsiaTheme="minorEastAsia" w:hAnsi="Arial" w:cs="Arial"/>
                <w:w w:val="105"/>
                <w:sz w:val="18"/>
                <w:szCs w:val="18"/>
              </w:rPr>
              <w:t>differential pay in order that the Bargaining Unit Member shall receive one hundred percent</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(100%)</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6"/>
                <w:w w:val="105"/>
                <w:sz w:val="18"/>
                <w:szCs w:val="18"/>
              </w:rPr>
              <w:t xml:space="preserve"> </w:t>
            </w:r>
            <w:r w:rsidRPr="005F0BC1">
              <w:rPr>
                <w:rFonts w:ascii="Arial" w:eastAsiaTheme="minorEastAsia" w:hAnsi="Arial" w:cs="Arial"/>
                <w:w w:val="105"/>
                <w:sz w:val="18"/>
                <w:szCs w:val="18"/>
              </w:rPr>
              <w:t>their</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per</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diem</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base</w:t>
            </w:r>
            <w:r w:rsidRPr="005F0BC1">
              <w:rPr>
                <w:rFonts w:ascii="Arial" w:eastAsiaTheme="minorEastAsia" w:hAnsi="Arial" w:cs="Arial"/>
                <w:spacing w:val="-20"/>
                <w:w w:val="105"/>
                <w:sz w:val="18"/>
                <w:szCs w:val="18"/>
              </w:rPr>
              <w:t xml:space="preserve"> </w:t>
            </w:r>
            <w:r w:rsidRPr="005F0BC1">
              <w:rPr>
                <w:rFonts w:ascii="Arial" w:eastAsiaTheme="minorEastAsia" w:hAnsi="Arial" w:cs="Arial"/>
                <w:w w:val="105"/>
                <w:sz w:val="18"/>
                <w:szCs w:val="18"/>
              </w:rPr>
              <w:t>salary</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while</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using</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 xml:space="preserve">Catastrophic Leave. No </w:t>
            </w:r>
            <w:r w:rsidRPr="005F0BC1">
              <w:rPr>
                <w:rFonts w:ascii="Arial" w:eastAsiaTheme="minorEastAsia" w:hAnsi="Arial" w:cs="Arial"/>
                <w:w w:val="105"/>
                <w:sz w:val="18"/>
                <w:szCs w:val="18"/>
              </w:rPr>
              <w:lastRenderedPageBreak/>
              <w:t>Bargaining Unit Member shall receive more than 100%</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 xml:space="preserve">of </w:t>
            </w:r>
            <w:r w:rsidRPr="005F0BC1">
              <w:rPr>
                <w:rFonts w:ascii="Arial" w:eastAsiaTheme="minorEastAsia" w:hAnsi="Arial" w:cs="Arial"/>
                <w:sz w:val="18"/>
                <w:szCs w:val="18"/>
              </w:rPr>
              <w:t>their base salary, including contributions from other sources, while using Catastrophic Leave.</w:t>
            </w:r>
          </w:p>
          <w:p w14:paraId="7E8017C4" w14:textId="77777777" w:rsidR="006E4134" w:rsidRPr="005F0BC1" w:rsidRDefault="006E4134" w:rsidP="009E73AD">
            <w:pPr>
              <w:adjustRightInd w:val="0"/>
              <w:rPr>
                <w:rFonts w:ascii="Arial" w:eastAsiaTheme="minorEastAsia" w:hAnsi="Arial" w:cs="Arial"/>
                <w:sz w:val="18"/>
                <w:szCs w:val="18"/>
              </w:rPr>
            </w:pPr>
          </w:p>
          <w:p w14:paraId="0CE5138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A Catastrophic Leave Committee (CLC), comprised of two (2) GGEA members appointed by the GGEA President and two (2) District representatives shall administrate the Catastrophic Leave Bank (CLB). Decisions to approve the use of Catastrophic Leave shall be made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only</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majority</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vote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CLC</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(i.e.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three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members constitutes a majority of the four-person committee). A 2-2 vote of the CLC shall result in the denial of the request for a CLB</w:t>
            </w:r>
            <w:r w:rsidRPr="005F0BC1">
              <w:rPr>
                <w:rFonts w:ascii="Arial" w:eastAsiaTheme="minorEastAsia" w:hAnsi="Arial" w:cs="Arial"/>
                <w:spacing w:val="-47"/>
                <w:sz w:val="18"/>
                <w:szCs w:val="18"/>
              </w:rPr>
              <w:t xml:space="preserve"> </w:t>
            </w:r>
            <w:r w:rsidRPr="005F0BC1">
              <w:rPr>
                <w:rFonts w:ascii="Arial" w:eastAsiaTheme="minorEastAsia" w:hAnsi="Arial" w:cs="Arial"/>
                <w:sz w:val="18"/>
                <w:szCs w:val="18"/>
              </w:rPr>
              <w:t>withdrawal.</w:t>
            </w:r>
          </w:p>
          <w:p w14:paraId="4B2BB1BC" w14:textId="77777777" w:rsidR="009E73AD" w:rsidRPr="005F0BC1" w:rsidRDefault="009E73AD" w:rsidP="009E73AD">
            <w:pPr>
              <w:adjustRightInd w:val="0"/>
              <w:rPr>
                <w:rFonts w:ascii="Arial" w:eastAsiaTheme="minorEastAsia" w:hAnsi="Arial" w:cs="Arial"/>
                <w:sz w:val="18"/>
                <w:szCs w:val="18"/>
              </w:rPr>
            </w:pPr>
          </w:p>
        </w:tc>
      </w:tr>
      <w:tr w:rsidR="009E73AD" w:rsidRPr="005F0BC1" w14:paraId="41D0F82F" w14:textId="77777777" w:rsidTr="009E73AD">
        <w:tc>
          <w:tcPr>
            <w:tcW w:w="985" w:type="dxa"/>
            <w:tcBorders>
              <w:top w:val="nil"/>
              <w:left w:val="nil"/>
              <w:bottom w:val="nil"/>
              <w:right w:val="nil"/>
            </w:tcBorders>
          </w:tcPr>
          <w:p w14:paraId="63B60FF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A8F132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11.15e</w:t>
            </w:r>
          </w:p>
        </w:tc>
        <w:tc>
          <w:tcPr>
            <w:tcW w:w="4405" w:type="dxa"/>
            <w:tcBorders>
              <w:top w:val="nil"/>
              <w:left w:val="nil"/>
              <w:bottom w:val="nil"/>
              <w:right w:val="nil"/>
            </w:tcBorders>
          </w:tcPr>
          <w:p w14:paraId="3DDDACC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Decisions of the Catastrophic Leave Committee shall be final and are not subject to the grievance procedure contained in Article 5 of this agreement.</w:t>
            </w:r>
          </w:p>
          <w:p w14:paraId="7C396B29" w14:textId="77777777" w:rsidR="009E73AD" w:rsidRPr="005F0BC1" w:rsidRDefault="009E73AD" w:rsidP="009E73AD">
            <w:pPr>
              <w:adjustRightInd w:val="0"/>
              <w:rPr>
                <w:rFonts w:ascii="Arial" w:eastAsiaTheme="minorEastAsia" w:hAnsi="Arial" w:cs="Arial"/>
                <w:sz w:val="18"/>
                <w:szCs w:val="18"/>
              </w:rPr>
            </w:pPr>
          </w:p>
        </w:tc>
      </w:tr>
      <w:tr w:rsidR="009E73AD" w:rsidRPr="005F0BC1" w14:paraId="75598E06" w14:textId="77777777" w:rsidTr="009E73AD">
        <w:tc>
          <w:tcPr>
            <w:tcW w:w="985" w:type="dxa"/>
            <w:tcBorders>
              <w:top w:val="nil"/>
              <w:left w:val="nil"/>
              <w:bottom w:val="nil"/>
              <w:right w:val="nil"/>
            </w:tcBorders>
          </w:tcPr>
          <w:p w14:paraId="08CDF952"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60E274E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11.15f</w:t>
            </w:r>
          </w:p>
        </w:tc>
        <w:tc>
          <w:tcPr>
            <w:tcW w:w="4405" w:type="dxa"/>
            <w:tcBorders>
              <w:top w:val="nil"/>
              <w:left w:val="nil"/>
              <w:bottom w:val="nil"/>
              <w:right w:val="nil"/>
            </w:tcBorders>
          </w:tcPr>
          <w:p w14:paraId="6AAB07D9"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Participation shall be voluntary but shall require a contribution of</w:t>
            </w:r>
            <w:r w:rsidRPr="005F0BC1">
              <w:rPr>
                <w:rFonts w:ascii="Arial" w:eastAsiaTheme="minorEastAsia" w:hAnsi="Arial" w:cs="Arial"/>
                <w:spacing w:val="32"/>
                <w:sz w:val="18"/>
                <w:szCs w:val="18"/>
              </w:rPr>
              <w:t xml:space="preserve"> </w:t>
            </w:r>
            <w:r w:rsidRPr="005F0BC1">
              <w:rPr>
                <w:rFonts w:ascii="Arial" w:eastAsiaTheme="minorEastAsia" w:hAnsi="Arial" w:cs="Arial"/>
                <w:sz w:val="18"/>
                <w:szCs w:val="18"/>
              </w:rPr>
              <w:t>one (1) irrevocable day of accumulated sick leave to the CLB; only contributors shall be permitted to request a withdrawal from the</w:t>
            </w:r>
            <w:r w:rsidRPr="005F0BC1">
              <w:rPr>
                <w:rFonts w:ascii="Arial" w:eastAsiaTheme="minorEastAsia" w:hAnsi="Arial" w:cs="Arial"/>
                <w:spacing w:val="-37"/>
                <w:sz w:val="18"/>
                <w:szCs w:val="18"/>
              </w:rPr>
              <w:t xml:space="preserve"> </w:t>
            </w:r>
            <w:r w:rsidRPr="005F0BC1">
              <w:rPr>
                <w:rFonts w:ascii="Arial" w:eastAsiaTheme="minorEastAsia" w:hAnsi="Arial" w:cs="Arial"/>
                <w:sz w:val="18"/>
                <w:szCs w:val="18"/>
              </w:rPr>
              <w:t>CLB.</w:t>
            </w:r>
          </w:p>
          <w:p w14:paraId="3E58F270" w14:textId="77777777" w:rsidR="009E73AD" w:rsidRPr="005F0BC1" w:rsidRDefault="009E73AD" w:rsidP="009E73AD">
            <w:pPr>
              <w:adjustRightInd w:val="0"/>
              <w:rPr>
                <w:rFonts w:ascii="Arial" w:eastAsiaTheme="minorEastAsia" w:hAnsi="Arial" w:cs="Arial"/>
                <w:sz w:val="18"/>
                <w:szCs w:val="18"/>
              </w:rPr>
            </w:pPr>
          </w:p>
        </w:tc>
      </w:tr>
      <w:tr w:rsidR="009E73AD" w:rsidRPr="005F0BC1" w14:paraId="24C60321" w14:textId="77777777" w:rsidTr="009E73AD">
        <w:tc>
          <w:tcPr>
            <w:tcW w:w="985" w:type="dxa"/>
            <w:tcBorders>
              <w:top w:val="nil"/>
              <w:left w:val="nil"/>
              <w:bottom w:val="nil"/>
              <w:right w:val="nil"/>
            </w:tcBorders>
          </w:tcPr>
          <w:p w14:paraId="07AA6622"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F1CD3D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11.15g</w:t>
            </w:r>
          </w:p>
        </w:tc>
        <w:tc>
          <w:tcPr>
            <w:tcW w:w="4405" w:type="dxa"/>
            <w:tcBorders>
              <w:top w:val="nil"/>
              <w:left w:val="nil"/>
              <w:bottom w:val="nil"/>
              <w:right w:val="nil"/>
            </w:tcBorders>
          </w:tcPr>
          <w:p w14:paraId="7FF77608" w14:textId="77777777" w:rsidR="00E613C1"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 xml:space="preserve">All bargaining Unit Members shall be eligible to contribute to the CLB by September 30th provided </w:t>
            </w:r>
          </w:p>
          <w:p w14:paraId="53780113" w14:textId="77777777" w:rsidR="009E73AD"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that the Bargaining Unit Member shall have a minimum of five (5) days of earned sick leave remaining after contributing a sick leave day to the CLB. (Job Share Teachers and Optional Part Time Teachers shall have a minimum of two and a half (2.5) days of earned sick leave remaining after contributing one (1) sick leave day to the CLB.)</w:t>
            </w:r>
          </w:p>
          <w:p w14:paraId="3DCE0C98" w14:textId="77777777" w:rsidR="009E73AD" w:rsidRPr="005F0BC1" w:rsidRDefault="009E73AD" w:rsidP="009E73AD">
            <w:pPr>
              <w:adjustRightInd w:val="0"/>
              <w:rPr>
                <w:rFonts w:ascii="Arial" w:eastAsiaTheme="minorEastAsia" w:hAnsi="Arial" w:cs="Arial"/>
                <w:sz w:val="18"/>
                <w:szCs w:val="18"/>
              </w:rPr>
            </w:pPr>
          </w:p>
        </w:tc>
      </w:tr>
      <w:tr w:rsidR="009E73AD" w:rsidRPr="005F0BC1" w14:paraId="060B6B51" w14:textId="77777777" w:rsidTr="009E73AD">
        <w:tc>
          <w:tcPr>
            <w:tcW w:w="985" w:type="dxa"/>
            <w:tcBorders>
              <w:top w:val="nil"/>
              <w:left w:val="nil"/>
              <w:bottom w:val="nil"/>
              <w:right w:val="nil"/>
            </w:tcBorders>
          </w:tcPr>
          <w:p w14:paraId="5B72CFA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E94D1CB"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11.15h</w:t>
            </w:r>
          </w:p>
        </w:tc>
        <w:tc>
          <w:tcPr>
            <w:tcW w:w="4405" w:type="dxa"/>
            <w:tcBorders>
              <w:top w:val="nil"/>
              <w:left w:val="nil"/>
              <w:bottom w:val="nil"/>
              <w:right w:val="nil"/>
            </w:tcBorders>
          </w:tcPr>
          <w:p w14:paraId="0E414552" w14:textId="77777777" w:rsidR="009E73AD"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Bargaining Unit Members hired after the first day of the student instructional year shall be eligible to contribute to the CLB during the first (30) calendar days of employment, provided that the Bargaining Unit Member shall have a minimum of five (5) days of earned sick leave remaining after contributing a sick leave day to the CLB. (Job Share Teachers and Optional Part Time Teachers shall have a minimum of two and a half (2.5) days of earned sick leave remaining after contributing one (1) sick leave day to the CLB.)</w:t>
            </w:r>
          </w:p>
          <w:p w14:paraId="790D15D4" w14:textId="77777777" w:rsidR="009E73AD" w:rsidRPr="005F0BC1" w:rsidRDefault="009E73AD" w:rsidP="009E73AD">
            <w:pPr>
              <w:adjustRightInd w:val="0"/>
              <w:rPr>
                <w:rFonts w:ascii="Arial" w:eastAsiaTheme="minorEastAsia" w:hAnsi="Arial" w:cs="Arial"/>
                <w:sz w:val="18"/>
                <w:szCs w:val="18"/>
              </w:rPr>
            </w:pPr>
          </w:p>
        </w:tc>
      </w:tr>
      <w:tr w:rsidR="009E73AD" w:rsidRPr="005F0BC1" w14:paraId="69EB35A9" w14:textId="77777777" w:rsidTr="009E73AD">
        <w:tc>
          <w:tcPr>
            <w:tcW w:w="985" w:type="dxa"/>
            <w:tcBorders>
              <w:top w:val="nil"/>
              <w:left w:val="nil"/>
              <w:bottom w:val="nil"/>
              <w:right w:val="nil"/>
            </w:tcBorders>
          </w:tcPr>
          <w:p w14:paraId="7F20BB4B"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5BE274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11.15i</w:t>
            </w:r>
          </w:p>
        </w:tc>
        <w:tc>
          <w:tcPr>
            <w:tcW w:w="4405" w:type="dxa"/>
            <w:tcBorders>
              <w:top w:val="nil"/>
              <w:left w:val="nil"/>
              <w:bottom w:val="nil"/>
              <w:right w:val="nil"/>
            </w:tcBorders>
          </w:tcPr>
          <w:p w14:paraId="0AF5B287" w14:textId="77777777" w:rsidR="009E73AD"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 xml:space="preserve">GGUSD shall make Catastrophic Leave Enrollment forms available to all Bargaining Unit Members. Members will only need to complete the enrollment form once in their GGUSD career. In order to terminate participation, a CLB member shall notify </w:t>
            </w:r>
            <w:r w:rsidRPr="005F0BC1">
              <w:rPr>
                <w:rFonts w:ascii="Arial" w:eastAsiaTheme="minorEastAsia" w:hAnsi="Arial" w:cs="Arial"/>
                <w:color w:val="000000"/>
                <w:sz w:val="18"/>
                <w:szCs w:val="18"/>
              </w:rPr>
              <w:lastRenderedPageBreak/>
              <w:t>the Office of Personnel Services, in writing, prior to the end of the enrollment period.</w:t>
            </w:r>
          </w:p>
          <w:p w14:paraId="0ECE8F75" w14:textId="77777777" w:rsidR="009E73AD" w:rsidRPr="005F0BC1" w:rsidRDefault="009E73AD" w:rsidP="009E73AD">
            <w:pPr>
              <w:adjustRightInd w:val="0"/>
              <w:rPr>
                <w:rFonts w:ascii="Arial" w:eastAsiaTheme="minorEastAsia" w:hAnsi="Arial" w:cs="Arial"/>
                <w:sz w:val="18"/>
                <w:szCs w:val="18"/>
              </w:rPr>
            </w:pPr>
          </w:p>
          <w:p w14:paraId="256227A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If</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member</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enrolls</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CLB</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following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does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not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have the minimum number of days available at the time of donation, their participation in the CLB will be automatically terminated. They may select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re-enroll</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following</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after,</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submitting a new enrollment form during the open enrollment period.</w:t>
            </w:r>
          </w:p>
          <w:p w14:paraId="41977188" w14:textId="77777777" w:rsidR="009E73AD" w:rsidRPr="005F0BC1" w:rsidRDefault="009E73AD" w:rsidP="009E73AD">
            <w:pPr>
              <w:adjustRightInd w:val="0"/>
              <w:rPr>
                <w:rFonts w:ascii="Arial" w:eastAsiaTheme="minorEastAsia" w:hAnsi="Arial" w:cs="Arial"/>
                <w:sz w:val="18"/>
                <w:szCs w:val="18"/>
              </w:rPr>
            </w:pPr>
          </w:p>
        </w:tc>
      </w:tr>
      <w:tr w:rsidR="009E73AD" w:rsidRPr="005F0BC1" w14:paraId="1A43CB6B" w14:textId="77777777" w:rsidTr="009E73AD">
        <w:tc>
          <w:tcPr>
            <w:tcW w:w="985" w:type="dxa"/>
            <w:tcBorders>
              <w:top w:val="nil"/>
              <w:left w:val="nil"/>
              <w:bottom w:val="nil"/>
              <w:right w:val="nil"/>
            </w:tcBorders>
          </w:tcPr>
          <w:p w14:paraId="7F768AA1"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1B13475"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11.15j</w:t>
            </w:r>
          </w:p>
        </w:tc>
        <w:tc>
          <w:tcPr>
            <w:tcW w:w="4405" w:type="dxa"/>
            <w:tcBorders>
              <w:top w:val="nil"/>
              <w:left w:val="nil"/>
              <w:bottom w:val="nil"/>
              <w:right w:val="nil"/>
            </w:tcBorders>
          </w:tcPr>
          <w:p w14:paraId="06362AA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 xml:space="preserve">Contribution forms shall be received by the Office of Personnel Services no later than the September </w:t>
            </w:r>
            <w:r w:rsidRPr="005F0BC1">
              <w:rPr>
                <w:rFonts w:ascii="Arial" w:eastAsiaTheme="minorEastAsia" w:hAnsi="Arial" w:cs="Arial"/>
                <w:spacing w:val="-5"/>
                <w:sz w:val="18"/>
                <w:szCs w:val="18"/>
              </w:rPr>
              <w:t>30</w:t>
            </w:r>
            <w:r w:rsidRPr="005F0BC1">
              <w:rPr>
                <w:rFonts w:ascii="Arial" w:eastAsiaTheme="minorEastAsia" w:hAnsi="Arial" w:cs="Arial"/>
                <w:spacing w:val="-5"/>
                <w:sz w:val="18"/>
                <w:szCs w:val="18"/>
                <w:vertAlign w:val="superscript"/>
              </w:rPr>
              <w:t>th</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 xml:space="preserve">or no later than the thirtieth </w:t>
            </w:r>
            <w:r w:rsidRPr="005F0BC1">
              <w:rPr>
                <w:rFonts w:ascii="Arial" w:eastAsiaTheme="minorEastAsia" w:hAnsi="Arial" w:cs="Arial"/>
                <w:spacing w:val="-4"/>
                <w:sz w:val="18"/>
                <w:szCs w:val="18"/>
              </w:rPr>
              <w:t xml:space="preserve">(30th) </w:t>
            </w:r>
            <w:r w:rsidRPr="005F0BC1">
              <w:rPr>
                <w:rFonts w:ascii="Arial" w:eastAsiaTheme="minorEastAsia" w:hAnsi="Arial" w:cs="Arial"/>
                <w:sz w:val="18"/>
                <w:szCs w:val="18"/>
              </w:rPr>
              <w:t>calendar day of the Bargaining Unit Member's employment, if hired after the first student instructional day of the work year.</w:t>
            </w:r>
          </w:p>
          <w:p w14:paraId="670DDF7E"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6A8A5060" w14:textId="77777777" w:rsidTr="009E73AD">
        <w:tc>
          <w:tcPr>
            <w:tcW w:w="985" w:type="dxa"/>
            <w:tcBorders>
              <w:top w:val="nil"/>
              <w:left w:val="nil"/>
              <w:bottom w:val="nil"/>
              <w:right w:val="nil"/>
            </w:tcBorders>
          </w:tcPr>
          <w:p w14:paraId="35DF8C95"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C20F94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11.15k</w:t>
            </w:r>
          </w:p>
        </w:tc>
        <w:tc>
          <w:tcPr>
            <w:tcW w:w="4405" w:type="dxa"/>
            <w:tcBorders>
              <w:top w:val="nil"/>
              <w:left w:val="nil"/>
              <w:bottom w:val="nil"/>
              <w:right w:val="nil"/>
            </w:tcBorders>
          </w:tcPr>
          <w:p w14:paraId="78073D9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Days shall be contributed to and withdrawn from the CLB without regard to the daily rate of pay of the CLB participant.</w:t>
            </w:r>
          </w:p>
          <w:p w14:paraId="48D33AF9"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1653A24B" w14:textId="77777777" w:rsidTr="009E73AD">
        <w:tc>
          <w:tcPr>
            <w:tcW w:w="985" w:type="dxa"/>
            <w:tcBorders>
              <w:top w:val="nil"/>
              <w:left w:val="nil"/>
              <w:bottom w:val="nil"/>
              <w:right w:val="nil"/>
            </w:tcBorders>
          </w:tcPr>
          <w:p w14:paraId="573A5E9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754CDB3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11.15l</w:t>
            </w:r>
          </w:p>
        </w:tc>
        <w:tc>
          <w:tcPr>
            <w:tcW w:w="4405" w:type="dxa"/>
            <w:tcBorders>
              <w:top w:val="nil"/>
              <w:left w:val="nil"/>
              <w:bottom w:val="nil"/>
              <w:right w:val="nil"/>
            </w:tcBorders>
          </w:tcPr>
          <w:p w14:paraId="2083BF6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Days contributed to the CLB shall be a general contribution, not made for a specific</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member.</w:t>
            </w:r>
          </w:p>
          <w:p w14:paraId="795393A2" w14:textId="77777777" w:rsidR="00415824" w:rsidRPr="005F0BC1" w:rsidRDefault="00415824" w:rsidP="009E73AD">
            <w:pPr>
              <w:adjustRightInd w:val="0"/>
              <w:rPr>
                <w:rFonts w:ascii="Arial" w:eastAsiaTheme="minorEastAsia" w:hAnsi="Arial" w:cs="Arial"/>
                <w:color w:val="000000"/>
                <w:sz w:val="18"/>
                <w:szCs w:val="18"/>
              </w:rPr>
            </w:pPr>
          </w:p>
        </w:tc>
      </w:tr>
      <w:tr w:rsidR="009E73AD" w:rsidRPr="005F0BC1" w14:paraId="7EB50664" w14:textId="77777777" w:rsidTr="009E73AD">
        <w:tc>
          <w:tcPr>
            <w:tcW w:w="985" w:type="dxa"/>
            <w:tcBorders>
              <w:top w:val="nil"/>
              <w:left w:val="nil"/>
              <w:bottom w:val="nil"/>
              <w:right w:val="nil"/>
            </w:tcBorders>
          </w:tcPr>
          <w:p w14:paraId="2185D537"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26515AC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11.15m</w:t>
            </w:r>
          </w:p>
        </w:tc>
        <w:tc>
          <w:tcPr>
            <w:tcW w:w="4405" w:type="dxa"/>
            <w:tcBorders>
              <w:top w:val="nil"/>
              <w:left w:val="nil"/>
              <w:bottom w:val="nil"/>
              <w:right w:val="nil"/>
            </w:tcBorders>
          </w:tcPr>
          <w:p w14:paraId="1A1435D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Days in the CLB shall accumulate from year to year.</w:t>
            </w:r>
          </w:p>
          <w:p w14:paraId="1461959B"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14C21445" w14:textId="77777777" w:rsidTr="009E73AD">
        <w:tc>
          <w:tcPr>
            <w:tcW w:w="985" w:type="dxa"/>
            <w:tcBorders>
              <w:top w:val="nil"/>
              <w:left w:val="nil"/>
              <w:bottom w:val="nil"/>
              <w:right w:val="nil"/>
            </w:tcBorders>
          </w:tcPr>
          <w:p w14:paraId="01C3152E"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34103A1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11.15n</w:t>
            </w:r>
          </w:p>
        </w:tc>
        <w:tc>
          <w:tcPr>
            <w:tcW w:w="4405" w:type="dxa"/>
            <w:tcBorders>
              <w:top w:val="nil"/>
              <w:left w:val="nil"/>
              <w:bottom w:val="nil"/>
              <w:right w:val="nil"/>
            </w:tcBorders>
          </w:tcPr>
          <w:p w14:paraId="6D91368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Each day donated to the CLB shall equate to one (1) day</w:t>
            </w:r>
            <w:r w:rsidRPr="005F0BC1">
              <w:rPr>
                <w:rFonts w:ascii="Arial" w:eastAsiaTheme="minorEastAsia" w:hAnsi="Arial" w:cs="Arial"/>
                <w:spacing w:val="-31"/>
                <w:sz w:val="18"/>
                <w:szCs w:val="18"/>
              </w:rPr>
              <w:t xml:space="preserve"> </w:t>
            </w:r>
            <w:r w:rsidRPr="005F0BC1">
              <w:rPr>
                <w:rFonts w:ascii="Arial" w:eastAsiaTheme="minorEastAsia" w:hAnsi="Arial" w:cs="Arial"/>
                <w:sz w:val="18"/>
                <w:szCs w:val="18"/>
              </w:rPr>
              <w:t>of catastrophic leave.</w:t>
            </w:r>
          </w:p>
          <w:p w14:paraId="76E6F140"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2F9A1BC1" w14:textId="77777777" w:rsidTr="009E73AD">
        <w:tc>
          <w:tcPr>
            <w:tcW w:w="985" w:type="dxa"/>
            <w:tcBorders>
              <w:top w:val="nil"/>
              <w:left w:val="nil"/>
              <w:bottom w:val="nil"/>
              <w:right w:val="nil"/>
            </w:tcBorders>
          </w:tcPr>
          <w:p w14:paraId="749063D2"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62525770"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11.15o</w:t>
            </w:r>
          </w:p>
        </w:tc>
        <w:tc>
          <w:tcPr>
            <w:tcW w:w="4405" w:type="dxa"/>
            <w:tcBorders>
              <w:top w:val="nil"/>
              <w:left w:val="nil"/>
              <w:bottom w:val="nil"/>
              <w:right w:val="nil"/>
            </w:tcBorders>
          </w:tcPr>
          <w:p w14:paraId="0BF1501D"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Upon initial contribution to the CLB, no further contribution that year shall be required from participants unless the number of days in the CLB drops below sixty (60).</w:t>
            </w:r>
          </w:p>
          <w:p w14:paraId="439B15A4"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606C2726" w14:textId="77777777" w:rsidTr="009E73AD">
        <w:tc>
          <w:tcPr>
            <w:tcW w:w="985" w:type="dxa"/>
            <w:tcBorders>
              <w:top w:val="nil"/>
              <w:left w:val="nil"/>
              <w:bottom w:val="nil"/>
              <w:right w:val="nil"/>
            </w:tcBorders>
          </w:tcPr>
          <w:p w14:paraId="46279986"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78397E6C"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11.15p</w:t>
            </w:r>
          </w:p>
        </w:tc>
        <w:tc>
          <w:tcPr>
            <w:tcW w:w="4405" w:type="dxa"/>
            <w:tcBorders>
              <w:top w:val="nil"/>
              <w:left w:val="nil"/>
              <w:bottom w:val="nil"/>
              <w:right w:val="nil"/>
            </w:tcBorders>
          </w:tcPr>
          <w:p w14:paraId="50B3DFC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event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number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CLB</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drops</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below</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sixty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(60), the Committee shall send out notification to all Bargaining Unit Members that they must contribute an additional irrevocable day to remain a participant in the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CLB.</w:t>
            </w:r>
          </w:p>
          <w:p w14:paraId="1F9CE0E3"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62E82920" w14:textId="77777777" w:rsidTr="009E73AD">
        <w:tc>
          <w:tcPr>
            <w:tcW w:w="985" w:type="dxa"/>
            <w:tcBorders>
              <w:top w:val="nil"/>
              <w:left w:val="nil"/>
              <w:bottom w:val="nil"/>
              <w:right w:val="nil"/>
            </w:tcBorders>
          </w:tcPr>
          <w:p w14:paraId="3026CFF9"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5C053DE6"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11.15q</w:t>
            </w:r>
          </w:p>
        </w:tc>
        <w:tc>
          <w:tcPr>
            <w:tcW w:w="4405" w:type="dxa"/>
            <w:tcBorders>
              <w:top w:val="nil"/>
              <w:left w:val="nil"/>
              <w:bottom w:val="nil"/>
              <w:right w:val="nil"/>
            </w:tcBorders>
          </w:tcPr>
          <w:p w14:paraId="50249478"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In the event that 11.15p occurs, there will be an opportunity for initial contributions to be made by interested Bargaining Unit Members.</w:t>
            </w:r>
          </w:p>
          <w:p w14:paraId="2660995C"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05C8DDD3" w14:textId="77777777" w:rsidTr="009E73AD">
        <w:tc>
          <w:tcPr>
            <w:tcW w:w="985" w:type="dxa"/>
            <w:tcBorders>
              <w:top w:val="nil"/>
              <w:left w:val="nil"/>
              <w:bottom w:val="nil"/>
              <w:right w:val="nil"/>
            </w:tcBorders>
          </w:tcPr>
          <w:p w14:paraId="7F7E8E22"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351FA291"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11.15r</w:t>
            </w:r>
          </w:p>
        </w:tc>
        <w:tc>
          <w:tcPr>
            <w:tcW w:w="4405" w:type="dxa"/>
            <w:tcBorders>
              <w:top w:val="nil"/>
              <w:left w:val="nil"/>
              <w:bottom w:val="nil"/>
              <w:right w:val="nil"/>
            </w:tcBorders>
          </w:tcPr>
          <w:p w14:paraId="19AC6407" w14:textId="77777777" w:rsidR="009E73AD"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sz w:val="18"/>
                <w:szCs w:val="18"/>
              </w:rPr>
              <w:t>Catastrophic Leave participants shall use all of their sick leave, before being eligible to withdraw from the CLB.</w:t>
            </w:r>
          </w:p>
          <w:p w14:paraId="058621BC"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049D6901" w14:textId="77777777" w:rsidTr="009E73AD">
        <w:tc>
          <w:tcPr>
            <w:tcW w:w="985" w:type="dxa"/>
            <w:tcBorders>
              <w:top w:val="nil"/>
              <w:left w:val="nil"/>
              <w:bottom w:val="nil"/>
              <w:right w:val="nil"/>
            </w:tcBorders>
          </w:tcPr>
          <w:p w14:paraId="05F2A7CB"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91BDCC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11.15s</w:t>
            </w:r>
          </w:p>
        </w:tc>
        <w:tc>
          <w:tcPr>
            <w:tcW w:w="4405" w:type="dxa"/>
            <w:tcBorders>
              <w:top w:val="nil"/>
              <w:left w:val="nil"/>
              <w:bottom w:val="nil"/>
              <w:right w:val="nil"/>
            </w:tcBorders>
          </w:tcPr>
          <w:p w14:paraId="12AFFD84" w14:textId="55B47453" w:rsidR="009E73AD" w:rsidRPr="005F0BC1" w:rsidRDefault="009E73AD" w:rsidP="0058033F">
            <w:pPr>
              <w:adjustRightInd w:val="0"/>
              <w:rPr>
                <w:rFonts w:ascii="Arial" w:eastAsiaTheme="minorEastAsia" w:hAnsi="Arial" w:cs="Arial"/>
                <w:color w:val="000000"/>
                <w:sz w:val="18"/>
                <w:szCs w:val="18"/>
              </w:rPr>
            </w:pPr>
            <w:r w:rsidRPr="005F0BC1">
              <w:rPr>
                <w:rFonts w:ascii="Arial" w:eastAsiaTheme="minorEastAsia" w:hAnsi="Arial" w:cs="Arial"/>
                <w:sz w:val="18"/>
                <w:szCs w:val="18"/>
              </w:rPr>
              <w:t>Bargaining Unit Members who have disability and/or income protection insurance shall apply for that benefit(s) before applying to use 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CLB.</w:t>
            </w:r>
          </w:p>
        </w:tc>
      </w:tr>
      <w:tr w:rsidR="009E73AD" w:rsidRPr="005F0BC1" w14:paraId="29F4A823" w14:textId="77777777" w:rsidTr="009E73AD">
        <w:tc>
          <w:tcPr>
            <w:tcW w:w="985" w:type="dxa"/>
            <w:tcBorders>
              <w:top w:val="nil"/>
              <w:left w:val="nil"/>
              <w:bottom w:val="nil"/>
              <w:right w:val="nil"/>
            </w:tcBorders>
          </w:tcPr>
          <w:p w14:paraId="25D1F9B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366D893"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11.15t</w:t>
            </w:r>
          </w:p>
        </w:tc>
        <w:tc>
          <w:tcPr>
            <w:tcW w:w="4405" w:type="dxa"/>
            <w:tcBorders>
              <w:top w:val="nil"/>
              <w:left w:val="nil"/>
              <w:bottom w:val="nil"/>
              <w:right w:val="nil"/>
            </w:tcBorders>
          </w:tcPr>
          <w:p w14:paraId="1B8F3E1F"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Bargaining Unit Members shall not be eligible to use Catastrophic Leave unless the total benefit(s) plus differential pay results in less than 100% of the Bargaining Unit Member's per diem base salary.</w:t>
            </w:r>
          </w:p>
          <w:p w14:paraId="614EE002"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0F336764" w14:textId="77777777" w:rsidTr="009E73AD">
        <w:tc>
          <w:tcPr>
            <w:tcW w:w="985" w:type="dxa"/>
            <w:tcBorders>
              <w:top w:val="nil"/>
              <w:left w:val="nil"/>
              <w:bottom w:val="nil"/>
              <w:right w:val="nil"/>
            </w:tcBorders>
          </w:tcPr>
          <w:p w14:paraId="29E30069"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049390BE"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11.15u</w:t>
            </w:r>
          </w:p>
        </w:tc>
        <w:tc>
          <w:tcPr>
            <w:tcW w:w="4405" w:type="dxa"/>
            <w:tcBorders>
              <w:top w:val="nil"/>
              <w:left w:val="nil"/>
              <w:bottom w:val="nil"/>
              <w:right w:val="nil"/>
            </w:tcBorders>
          </w:tcPr>
          <w:p w14:paraId="2C247F46" w14:textId="5CE9AEB8" w:rsidR="00751AF4" w:rsidRPr="005F0BC1" w:rsidRDefault="009E73AD" w:rsidP="006E4134">
            <w:pPr>
              <w:adjustRightInd w:val="0"/>
              <w:rPr>
                <w:rFonts w:ascii="Arial" w:eastAsiaTheme="minorEastAsia" w:hAnsi="Arial" w:cs="Arial"/>
                <w:sz w:val="18"/>
                <w:szCs w:val="18"/>
              </w:rPr>
            </w:pPr>
            <w:r w:rsidRPr="005F0BC1">
              <w:rPr>
                <w:rFonts w:ascii="Arial" w:eastAsiaTheme="minorEastAsia" w:hAnsi="Arial" w:cs="Arial"/>
                <w:sz w:val="18"/>
                <w:szCs w:val="18"/>
              </w:rPr>
              <w:t>Utilization of Catastrophic Leave, when combined with differential pay and disability or income protection benefits, shall not result in income greater than the Bargaining Unit Member's per diem base salary.</w:t>
            </w:r>
          </w:p>
        </w:tc>
      </w:tr>
      <w:tr w:rsidR="009E73AD" w:rsidRPr="005F0BC1" w14:paraId="190AF677" w14:textId="77777777" w:rsidTr="009E73AD">
        <w:tc>
          <w:tcPr>
            <w:tcW w:w="985" w:type="dxa"/>
            <w:tcBorders>
              <w:top w:val="nil"/>
              <w:left w:val="nil"/>
              <w:bottom w:val="nil"/>
              <w:right w:val="nil"/>
            </w:tcBorders>
          </w:tcPr>
          <w:p w14:paraId="42121B54"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BAF419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11.15v</w:t>
            </w:r>
          </w:p>
        </w:tc>
        <w:tc>
          <w:tcPr>
            <w:tcW w:w="4405" w:type="dxa"/>
            <w:tcBorders>
              <w:top w:val="nil"/>
              <w:left w:val="nil"/>
              <w:bottom w:val="nil"/>
              <w:right w:val="nil"/>
            </w:tcBorders>
          </w:tcPr>
          <w:p w14:paraId="1D7493DA"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If the participant is incapacitated to the point of being incapable of completing an application, applications may be submitted to the Catastrophic Leave Committee by the participant's agent or member of the Bargaining Unit Member's Family.</w:t>
            </w:r>
          </w:p>
          <w:p w14:paraId="1C58E30C" w14:textId="77777777" w:rsidR="009E73AD" w:rsidRPr="005F0BC1" w:rsidRDefault="009E73AD" w:rsidP="009E73AD">
            <w:pPr>
              <w:adjustRightInd w:val="0"/>
              <w:rPr>
                <w:rFonts w:ascii="Arial" w:eastAsiaTheme="minorEastAsia" w:hAnsi="Arial" w:cs="Arial"/>
                <w:color w:val="000000"/>
                <w:sz w:val="18"/>
                <w:szCs w:val="18"/>
              </w:rPr>
            </w:pPr>
          </w:p>
        </w:tc>
      </w:tr>
      <w:tr w:rsidR="009E73AD" w:rsidRPr="005F0BC1" w14:paraId="6439425F" w14:textId="77777777" w:rsidTr="009E73AD">
        <w:tc>
          <w:tcPr>
            <w:tcW w:w="985" w:type="dxa"/>
            <w:tcBorders>
              <w:top w:val="nil"/>
              <w:left w:val="nil"/>
              <w:bottom w:val="nil"/>
              <w:right w:val="nil"/>
            </w:tcBorders>
          </w:tcPr>
          <w:p w14:paraId="549DE20F" w14:textId="77777777" w:rsidR="009E73AD" w:rsidRPr="005F0BC1" w:rsidRDefault="009E73AD" w:rsidP="009E73AD">
            <w:pPr>
              <w:adjustRightInd w:val="0"/>
              <w:rPr>
                <w:rFonts w:ascii="Arial" w:eastAsiaTheme="minorEastAsia" w:hAnsi="Arial" w:cs="Arial"/>
                <w:sz w:val="18"/>
                <w:szCs w:val="18"/>
              </w:rPr>
            </w:pPr>
          </w:p>
        </w:tc>
        <w:tc>
          <w:tcPr>
            <w:tcW w:w="1080" w:type="dxa"/>
            <w:gridSpan w:val="2"/>
            <w:tcBorders>
              <w:top w:val="nil"/>
              <w:left w:val="nil"/>
              <w:bottom w:val="nil"/>
              <w:right w:val="nil"/>
            </w:tcBorders>
          </w:tcPr>
          <w:p w14:paraId="47F64772" w14:textId="77777777" w:rsidR="009E73AD" w:rsidRPr="005F0BC1" w:rsidRDefault="009E73AD" w:rsidP="009E73AD">
            <w:pPr>
              <w:adjustRightInd w:val="0"/>
              <w:rPr>
                <w:rFonts w:ascii="Arial" w:eastAsiaTheme="minorEastAsia" w:hAnsi="Arial" w:cs="Arial"/>
                <w:sz w:val="18"/>
                <w:szCs w:val="18"/>
              </w:rPr>
            </w:pPr>
            <w:r w:rsidRPr="005F0BC1">
              <w:rPr>
                <w:rFonts w:ascii="Arial" w:eastAsiaTheme="minorEastAsia" w:hAnsi="Arial" w:cs="Arial"/>
                <w:sz w:val="18"/>
                <w:szCs w:val="18"/>
              </w:rPr>
              <w:t>11.15w</w:t>
            </w:r>
          </w:p>
        </w:tc>
        <w:tc>
          <w:tcPr>
            <w:tcW w:w="4405" w:type="dxa"/>
            <w:tcBorders>
              <w:top w:val="nil"/>
              <w:left w:val="nil"/>
              <w:bottom w:val="nil"/>
              <w:right w:val="nil"/>
            </w:tcBorders>
          </w:tcPr>
          <w:p w14:paraId="4E1FACC4" w14:textId="77777777" w:rsidR="00E613C1" w:rsidRPr="005F0BC1" w:rsidRDefault="009E73AD" w:rsidP="009E73AD">
            <w:pPr>
              <w:adjustRightInd w:val="0"/>
              <w:rPr>
                <w:rFonts w:ascii="Arial" w:eastAsiaTheme="minorEastAsia" w:hAnsi="Arial" w:cs="Arial"/>
                <w:color w:val="000000"/>
                <w:sz w:val="18"/>
                <w:szCs w:val="18"/>
                <w:shd w:val="clear" w:color="auto" w:fill="FFFFFF"/>
              </w:rPr>
            </w:pPr>
            <w:r w:rsidRPr="005F0BC1">
              <w:rPr>
                <w:rFonts w:ascii="Arial" w:eastAsiaTheme="minorEastAsia" w:hAnsi="Arial" w:cs="Arial"/>
                <w:color w:val="000000"/>
                <w:sz w:val="18"/>
                <w:szCs w:val="18"/>
                <w:shd w:val="clear" w:color="auto" w:fill="FFFFFF"/>
              </w:rPr>
              <w:t xml:space="preserve">Withdrawals from the CLB shall be granted in units of no more than twenty (20) Bargaining Unit Member work days. Bargaining Unit Members </w:t>
            </w:r>
            <w:r w:rsidRPr="005F0BC1">
              <w:rPr>
                <w:rFonts w:ascii="Arial" w:eastAsiaTheme="minorEastAsia" w:hAnsi="Arial" w:cs="Arial"/>
                <w:color w:val="000000"/>
                <w:sz w:val="18"/>
                <w:szCs w:val="18"/>
              </w:rPr>
              <w:t xml:space="preserve">shall </w:t>
            </w:r>
            <w:r w:rsidRPr="005F0BC1">
              <w:rPr>
                <w:rFonts w:ascii="Arial" w:eastAsiaTheme="minorEastAsia" w:hAnsi="Arial" w:cs="Arial"/>
                <w:color w:val="000000"/>
                <w:sz w:val="18"/>
                <w:szCs w:val="18"/>
                <w:shd w:val="clear" w:color="auto" w:fill="FFFFFF"/>
              </w:rPr>
              <w:t xml:space="preserve">submit a request for two extensions of up to twenty </w:t>
            </w:r>
          </w:p>
          <w:p w14:paraId="3033B891" w14:textId="77777777" w:rsidR="009E73AD" w:rsidRPr="005F0BC1" w:rsidRDefault="009E73AD" w:rsidP="009E73AD">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shd w:val="clear" w:color="auto" w:fill="FFFFFF"/>
              </w:rPr>
              <w:t>(20) additional days each. Withdrawal from the CLB shall be limited to a maximum of sixty (60) days within a school year per eligible Bargaining Unit Member. (</w:t>
            </w:r>
            <w:r w:rsidRPr="005F0BC1">
              <w:rPr>
                <w:rFonts w:ascii="Arial" w:eastAsiaTheme="minorEastAsia" w:hAnsi="Arial" w:cs="Arial"/>
                <w:color w:val="000000"/>
                <w:sz w:val="18"/>
                <w:szCs w:val="18"/>
              </w:rPr>
              <w:t>Job Share Teachers and Optional Part Time Teachers shall be limited to a withdrawal of a maximum of thirty (30) days within a school year. They shall be granted in units of no more than fifteen (15) Bargaining Unit work days. Job Share Teachers and Optional Part Time Teachers may submit a request for one extension of up to fifteen (15) days.)</w:t>
            </w:r>
          </w:p>
          <w:p w14:paraId="4B3C5297" w14:textId="77777777" w:rsidR="009E73AD" w:rsidRPr="005F0BC1" w:rsidRDefault="009E73AD" w:rsidP="009E73AD">
            <w:pPr>
              <w:adjustRightInd w:val="0"/>
              <w:rPr>
                <w:rFonts w:ascii="Arial" w:eastAsiaTheme="minorEastAsia" w:hAnsi="Arial" w:cs="Arial"/>
                <w:color w:val="000000"/>
                <w:sz w:val="18"/>
                <w:szCs w:val="18"/>
              </w:rPr>
            </w:pPr>
          </w:p>
        </w:tc>
      </w:tr>
    </w:tbl>
    <w:tbl>
      <w:tblPr>
        <w:tblStyle w:val="TableGrid10"/>
        <w:tblW w:w="0" w:type="auto"/>
        <w:tblLook w:val="04A0" w:firstRow="1" w:lastRow="0" w:firstColumn="1" w:lastColumn="0" w:noHBand="0" w:noVBand="1"/>
      </w:tblPr>
      <w:tblGrid>
        <w:gridCol w:w="985"/>
        <w:gridCol w:w="1080"/>
        <w:gridCol w:w="4405"/>
      </w:tblGrid>
      <w:tr w:rsidR="00E613C1" w:rsidRPr="005F0BC1" w14:paraId="536D2BB1" w14:textId="77777777" w:rsidTr="00E613C1">
        <w:tc>
          <w:tcPr>
            <w:tcW w:w="985" w:type="dxa"/>
            <w:tcBorders>
              <w:top w:val="nil"/>
              <w:left w:val="nil"/>
              <w:bottom w:val="nil"/>
              <w:right w:val="nil"/>
            </w:tcBorders>
          </w:tcPr>
          <w:p w14:paraId="03B41659"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2ECA140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11.15x</w:t>
            </w:r>
          </w:p>
        </w:tc>
        <w:tc>
          <w:tcPr>
            <w:tcW w:w="4405" w:type="dxa"/>
            <w:tcBorders>
              <w:top w:val="nil"/>
              <w:left w:val="nil"/>
              <w:bottom w:val="nil"/>
              <w:right w:val="nil"/>
            </w:tcBorders>
          </w:tcPr>
          <w:p w14:paraId="196EEC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Bargaining Unit Members may use approved days from the CLB intermittently in order to receive and recover from therapies and/or treatments directly related to the illness or injury for which the withdrawal from the CLB is originally approved.</w:t>
            </w:r>
          </w:p>
          <w:p w14:paraId="4F7EED94"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1CCDBDA9" w14:textId="77777777" w:rsidTr="00E613C1">
        <w:tc>
          <w:tcPr>
            <w:tcW w:w="985" w:type="dxa"/>
            <w:tcBorders>
              <w:top w:val="nil"/>
              <w:left w:val="nil"/>
              <w:bottom w:val="nil"/>
              <w:right w:val="nil"/>
            </w:tcBorders>
          </w:tcPr>
          <w:p w14:paraId="1E3218D8"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02EFCD6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11.15y</w:t>
            </w:r>
          </w:p>
        </w:tc>
        <w:tc>
          <w:tcPr>
            <w:tcW w:w="4405" w:type="dxa"/>
            <w:tcBorders>
              <w:top w:val="nil"/>
              <w:left w:val="nil"/>
              <w:bottom w:val="nil"/>
              <w:right w:val="nil"/>
            </w:tcBorders>
          </w:tcPr>
          <w:p w14:paraId="44A754A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Any days approved that are unused by the Bargaining Unit Member shall be returned to the CLB at the end of the school year.</w:t>
            </w:r>
          </w:p>
          <w:p w14:paraId="6266CCDA"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4FB27C99" w14:textId="77777777" w:rsidTr="00E613C1">
        <w:tc>
          <w:tcPr>
            <w:tcW w:w="985" w:type="dxa"/>
            <w:tcBorders>
              <w:top w:val="nil"/>
              <w:left w:val="nil"/>
              <w:bottom w:val="nil"/>
              <w:right w:val="nil"/>
            </w:tcBorders>
          </w:tcPr>
          <w:p w14:paraId="1BF1B68B"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22F4A42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11.15z</w:t>
            </w:r>
          </w:p>
        </w:tc>
        <w:tc>
          <w:tcPr>
            <w:tcW w:w="4405" w:type="dxa"/>
            <w:tcBorders>
              <w:top w:val="nil"/>
              <w:left w:val="nil"/>
              <w:bottom w:val="nil"/>
              <w:right w:val="nil"/>
            </w:tcBorders>
          </w:tcPr>
          <w:p w14:paraId="1E4B163C"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If more than one (1) applicant requests use of Catastrophic Leave at the same time and the number of days in the CLB is not adequate to fulfill the total number of days requested, the number of days shall </w:t>
            </w:r>
            <w:r w:rsidRPr="005F0BC1">
              <w:rPr>
                <w:rFonts w:ascii="Arial" w:eastAsiaTheme="minorEastAsia" w:hAnsi="Arial" w:cs="Arial"/>
                <w:spacing w:val="-51"/>
                <w:sz w:val="18"/>
                <w:szCs w:val="18"/>
              </w:rPr>
              <w:t xml:space="preserve">     </w:t>
            </w:r>
            <w:r w:rsidRPr="005F0BC1">
              <w:rPr>
                <w:rFonts w:ascii="Arial" w:eastAsiaTheme="minorEastAsia" w:hAnsi="Arial" w:cs="Arial"/>
                <w:sz w:val="18"/>
                <w:szCs w:val="18"/>
              </w:rPr>
              <w:t>be divided equally among the applicants until such time as there are enough days to fulfill the requests.</w:t>
            </w:r>
          </w:p>
          <w:p w14:paraId="48235190" w14:textId="77777777" w:rsidR="0058033F" w:rsidRPr="005F0BC1" w:rsidRDefault="0058033F" w:rsidP="00E613C1">
            <w:pPr>
              <w:adjustRightInd w:val="0"/>
              <w:rPr>
                <w:rFonts w:ascii="Arial" w:eastAsiaTheme="minorEastAsia" w:hAnsi="Arial" w:cs="Arial"/>
                <w:sz w:val="18"/>
                <w:szCs w:val="18"/>
              </w:rPr>
            </w:pPr>
          </w:p>
          <w:p w14:paraId="41A0C501"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0B416BAE" w14:textId="77777777" w:rsidTr="00E613C1">
        <w:tc>
          <w:tcPr>
            <w:tcW w:w="985" w:type="dxa"/>
            <w:tcBorders>
              <w:top w:val="nil"/>
              <w:left w:val="nil"/>
              <w:bottom w:val="nil"/>
              <w:right w:val="nil"/>
            </w:tcBorders>
          </w:tcPr>
          <w:p w14:paraId="0D62CD21"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226432C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11.15aa</w:t>
            </w:r>
          </w:p>
        </w:tc>
        <w:tc>
          <w:tcPr>
            <w:tcW w:w="4405" w:type="dxa"/>
            <w:tcBorders>
              <w:top w:val="nil"/>
              <w:left w:val="nil"/>
              <w:bottom w:val="nil"/>
              <w:right w:val="nil"/>
            </w:tcBorders>
          </w:tcPr>
          <w:p w14:paraId="76BB967A"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use of Catastrophic Leave shall run concurrently with the Health and Hardship leave identified in Article 11 of the Agreement between the Association and the District.</w:t>
            </w:r>
          </w:p>
          <w:p w14:paraId="78FC89DA" w14:textId="77777777" w:rsidR="00751AF4" w:rsidRPr="005F0BC1" w:rsidRDefault="00751AF4" w:rsidP="00E613C1">
            <w:pPr>
              <w:adjustRightInd w:val="0"/>
              <w:rPr>
                <w:rFonts w:ascii="Arial" w:eastAsiaTheme="minorEastAsia" w:hAnsi="Arial" w:cs="Arial"/>
                <w:sz w:val="18"/>
                <w:szCs w:val="18"/>
              </w:rPr>
            </w:pPr>
          </w:p>
        </w:tc>
      </w:tr>
      <w:tr w:rsidR="00E613C1" w:rsidRPr="005F0BC1" w14:paraId="51A57454" w14:textId="77777777" w:rsidTr="00E613C1">
        <w:tc>
          <w:tcPr>
            <w:tcW w:w="985" w:type="dxa"/>
            <w:tcBorders>
              <w:top w:val="nil"/>
              <w:left w:val="nil"/>
              <w:bottom w:val="nil"/>
              <w:right w:val="nil"/>
            </w:tcBorders>
          </w:tcPr>
          <w:p w14:paraId="67CCB2DF"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32F70BD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11.15bb</w:t>
            </w:r>
          </w:p>
        </w:tc>
        <w:tc>
          <w:tcPr>
            <w:tcW w:w="4405" w:type="dxa"/>
            <w:tcBorders>
              <w:top w:val="nil"/>
              <w:left w:val="nil"/>
              <w:bottom w:val="nil"/>
              <w:right w:val="nil"/>
            </w:tcBorders>
          </w:tcPr>
          <w:p w14:paraId="4A8E60D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Bargaining Unit members wishing to use this CLB shall submit a "Catastrophic Leave - Request for Withdrawal Form" to the Office of Personnel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Services.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Bargaining</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Unit</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Members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applying</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utilize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days of Catastrophic Leave shall be required to submit verification of catastrophic</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illness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form</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written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medical</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statement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the attending physician indicating the nature of the illness/injury and the probable length of absence from</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work.</w:t>
            </w:r>
          </w:p>
          <w:p w14:paraId="53251BB9"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12B3BDA1" w14:textId="77777777" w:rsidTr="00E613C1">
        <w:tc>
          <w:tcPr>
            <w:tcW w:w="985" w:type="dxa"/>
            <w:tcBorders>
              <w:top w:val="nil"/>
              <w:left w:val="nil"/>
              <w:bottom w:val="nil"/>
              <w:right w:val="nil"/>
            </w:tcBorders>
          </w:tcPr>
          <w:p w14:paraId="536C987A"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0822519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11.15cc</w:t>
            </w:r>
          </w:p>
        </w:tc>
        <w:tc>
          <w:tcPr>
            <w:tcW w:w="4405" w:type="dxa"/>
            <w:tcBorders>
              <w:top w:val="nil"/>
              <w:left w:val="nil"/>
              <w:bottom w:val="nil"/>
              <w:right w:val="nil"/>
            </w:tcBorders>
          </w:tcPr>
          <w:p w14:paraId="27A1F750" w14:textId="77777777" w:rsidR="0048741E"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Catastrophic Leave Committee may require a medical review by a physician of the Committee's choice. The Committee shall choose only a physician who participates in the Bargaining Unit </w:t>
            </w:r>
          </w:p>
          <w:p w14:paraId="0B997488" w14:textId="77777777" w:rsidR="0048741E" w:rsidRPr="005F0BC1" w:rsidRDefault="0048741E" w:rsidP="00E613C1">
            <w:pPr>
              <w:adjustRightInd w:val="0"/>
              <w:rPr>
                <w:rFonts w:ascii="Arial" w:eastAsiaTheme="minorEastAsia" w:hAnsi="Arial" w:cs="Arial"/>
                <w:sz w:val="18"/>
                <w:szCs w:val="18"/>
              </w:rPr>
            </w:pPr>
          </w:p>
          <w:p w14:paraId="19184F4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Member's medical plan. The District shall reimburse any co-pay and mileage incurred by the Bargaining Unit Member for the review.</w:t>
            </w:r>
          </w:p>
          <w:p w14:paraId="54A6811B"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30C98DF4" w14:textId="77777777" w:rsidTr="00E613C1">
        <w:tc>
          <w:tcPr>
            <w:tcW w:w="985" w:type="dxa"/>
            <w:tcBorders>
              <w:top w:val="nil"/>
              <w:left w:val="nil"/>
              <w:bottom w:val="nil"/>
              <w:right w:val="nil"/>
            </w:tcBorders>
          </w:tcPr>
          <w:p w14:paraId="147E94A5"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5719388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11.15dd</w:t>
            </w:r>
          </w:p>
        </w:tc>
        <w:tc>
          <w:tcPr>
            <w:tcW w:w="4405" w:type="dxa"/>
            <w:tcBorders>
              <w:top w:val="nil"/>
              <w:left w:val="nil"/>
              <w:bottom w:val="nil"/>
              <w:right w:val="nil"/>
            </w:tcBorders>
          </w:tcPr>
          <w:p w14:paraId="7D9ABB4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Refusal to submit to the medical review will terminate the Bargaining Unit Member's continued withdrawal from the CLB.</w:t>
            </w:r>
          </w:p>
          <w:p w14:paraId="340EA480"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24416783" w14:textId="77777777" w:rsidTr="00E613C1">
        <w:tc>
          <w:tcPr>
            <w:tcW w:w="985" w:type="dxa"/>
            <w:tcBorders>
              <w:top w:val="nil"/>
              <w:left w:val="nil"/>
              <w:bottom w:val="nil"/>
              <w:right w:val="nil"/>
            </w:tcBorders>
          </w:tcPr>
          <w:p w14:paraId="3F57A01C"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1FA61D2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11.15ee</w:t>
            </w:r>
          </w:p>
        </w:tc>
        <w:tc>
          <w:tcPr>
            <w:tcW w:w="4405" w:type="dxa"/>
            <w:tcBorders>
              <w:top w:val="nil"/>
              <w:left w:val="nil"/>
              <w:bottom w:val="nil"/>
              <w:right w:val="nil"/>
            </w:tcBorders>
          </w:tcPr>
          <w:p w14:paraId="42BA1A5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Bargaining Unit Member shall waive any and all claims against the Board of Education, District, and its officers and employees, arising from the administration of Catastrophic Leave.</w:t>
            </w:r>
          </w:p>
          <w:p w14:paraId="78926BE0"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2F255807" w14:textId="77777777" w:rsidTr="00E613C1">
        <w:tc>
          <w:tcPr>
            <w:tcW w:w="985" w:type="dxa"/>
            <w:tcBorders>
              <w:top w:val="nil"/>
              <w:left w:val="nil"/>
              <w:bottom w:val="nil"/>
              <w:right w:val="nil"/>
            </w:tcBorders>
          </w:tcPr>
          <w:p w14:paraId="7C2CDF3B"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607CE80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11.15ff</w:t>
            </w:r>
          </w:p>
        </w:tc>
        <w:tc>
          <w:tcPr>
            <w:tcW w:w="4405" w:type="dxa"/>
            <w:tcBorders>
              <w:top w:val="nil"/>
              <w:left w:val="nil"/>
              <w:bottom w:val="nil"/>
              <w:right w:val="nil"/>
            </w:tcBorders>
          </w:tcPr>
          <w:p w14:paraId="3960496F"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Members of the Catastrophic Leave Committee shall not divulge personal information about any participant including but not limited to the nature of the illness.</w:t>
            </w:r>
          </w:p>
          <w:p w14:paraId="32DEF9E3" w14:textId="77777777" w:rsidR="00751AF4" w:rsidRPr="005F0BC1" w:rsidRDefault="00751AF4" w:rsidP="00E613C1">
            <w:pPr>
              <w:adjustRightInd w:val="0"/>
              <w:rPr>
                <w:rFonts w:ascii="Arial" w:eastAsiaTheme="minorEastAsia" w:hAnsi="Arial" w:cs="Arial"/>
                <w:sz w:val="18"/>
                <w:szCs w:val="18"/>
              </w:rPr>
            </w:pPr>
          </w:p>
        </w:tc>
      </w:tr>
      <w:tr w:rsidR="00E613C1" w:rsidRPr="005F0BC1" w14:paraId="2A45D353" w14:textId="77777777" w:rsidTr="00E613C1">
        <w:tc>
          <w:tcPr>
            <w:tcW w:w="985" w:type="dxa"/>
            <w:tcBorders>
              <w:top w:val="nil"/>
              <w:left w:val="nil"/>
              <w:bottom w:val="nil"/>
              <w:right w:val="nil"/>
            </w:tcBorders>
          </w:tcPr>
          <w:p w14:paraId="46AEC0DC"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39299A3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11.15gg</w:t>
            </w:r>
          </w:p>
        </w:tc>
        <w:tc>
          <w:tcPr>
            <w:tcW w:w="4405" w:type="dxa"/>
            <w:tcBorders>
              <w:top w:val="nil"/>
              <w:left w:val="nil"/>
              <w:bottom w:val="nil"/>
              <w:right w:val="nil"/>
            </w:tcBorders>
          </w:tcPr>
          <w:p w14:paraId="0C0E88E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Any fraudulent use of the CLB shall result in a demand for reimbursement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cost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granted,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garnishment</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wages if not repaid within 30 days of demand for reimbursement, and will terminate the Bargaining Unit Member's participation in the CLB program.</w:t>
            </w:r>
          </w:p>
          <w:p w14:paraId="24A6B3A0"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7EF86749" w14:textId="77777777" w:rsidTr="00E613C1">
        <w:tc>
          <w:tcPr>
            <w:tcW w:w="985" w:type="dxa"/>
            <w:tcBorders>
              <w:top w:val="nil"/>
              <w:left w:val="nil"/>
              <w:bottom w:val="nil"/>
              <w:right w:val="nil"/>
            </w:tcBorders>
          </w:tcPr>
          <w:p w14:paraId="53C8D498" w14:textId="77777777" w:rsidR="00E613C1" w:rsidRPr="005F0BC1" w:rsidRDefault="00E613C1" w:rsidP="00E613C1">
            <w:pPr>
              <w:adjustRightInd w:val="0"/>
              <w:rPr>
                <w:rFonts w:ascii="Arial" w:eastAsiaTheme="minorEastAsia" w:hAnsi="Arial" w:cs="Arial"/>
                <w:sz w:val="18"/>
                <w:szCs w:val="18"/>
              </w:rPr>
            </w:pPr>
          </w:p>
        </w:tc>
        <w:tc>
          <w:tcPr>
            <w:tcW w:w="1080" w:type="dxa"/>
            <w:tcBorders>
              <w:top w:val="nil"/>
              <w:left w:val="nil"/>
              <w:bottom w:val="nil"/>
              <w:right w:val="nil"/>
            </w:tcBorders>
          </w:tcPr>
          <w:p w14:paraId="5A90A2F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11.15hh</w:t>
            </w:r>
          </w:p>
        </w:tc>
        <w:tc>
          <w:tcPr>
            <w:tcW w:w="4405" w:type="dxa"/>
            <w:tcBorders>
              <w:top w:val="nil"/>
              <w:left w:val="nil"/>
              <w:bottom w:val="nil"/>
              <w:right w:val="nil"/>
            </w:tcBorders>
          </w:tcPr>
          <w:p w14:paraId="1CBFA3B7" w14:textId="0DFCCC52" w:rsidR="00E613C1" w:rsidRPr="005F0BC1" w:rsidRDefault="00E613C1" w:rsidP="0058033F">
            <w:pPr>
              <w:adjustRightInd w:val="0"/>
              <w:rPr>
                <w:rFonts w:ascii="Arial" w:eastAsiaTheme="minorEastAsia" w:hAnsi="Arial" w:cs="Arial"/>
                <w:sz w:val="18"/>
                <w:szCs w:val="18"/>
              </w:rPr>
            </w:pPr>
            <w:r w:rsidRPr="005F0BC1">
              <w:rPr>
                <w:rFonts w:ascii="Arial" w:eastAsiaTheme="minorEastAsia" w:hAnsi="Arial" w:cs="Arial"/>
                <w:sz w:val="18"/>
                <w:szCs w:val="18"/>
              </w:rPr>
              <w:t>In the event that the parties negotiate the termination of Catastrophic Leave, the days remaining in the CLB shall be returned to the then current members of the CLB in the amount calculated by dividing the number of remaining days. Partial days may be applied to retirement but not sick leave days.</w:t>
            </w:r>
          </w:p>
        </w:tc>
      </w:tr>
      <w:tr w:rsidR="000E2CF1" w:rsidRPr="005F0BC1" w14:paraId="5C4DBFFC" w14:textId="77777777" w:rsidTr="006E4134">
        <w:tc>
          <w:tcPr>
            <w:tcW w:w="985" w:type="dxa"/>
            <w:tcBorders>
              <w:top w:val="nil"/>
              <w:left w:val="nil"/>
              <w:bottom w:val="nil"/>
              <w:right w:val="nil"/>
            </w:tcBorders>
          </w:tcPr>
          <w:p w14:paraId="7C28C705" w14:textId="5E48762D" w:rsidR="000E2CF1" w:rsidRPr="005F0BC1" w:rsidRDefault="000E2CF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11.16</w:t>
            </w:r>
          </w:p>
        </w:tc>
        <w:tc>
          <w:tcPr>
            <w:tcW w:w="5485" w:type="dxa"/>
            <w:gridSpan w:val="2"/>
            <w:tcBorders>
              <w:top w:val="nil"/>
              <w:left w:val="nil"/>
              <w:bottom w:val="nil"/>
              <w:right w:val="nil"/>
            </w:tcBorders>
          </w:tcPr>
          <w:p w14:paraId="064A3E6B" w14:textId="77777777" w:rsidR="000E2CF1" w:rsidRPr="005F0BC1" w:rsidRDefault="000E2CF1" w:rsidP="000E2CF1">
            <w:pPr>
              <w:adjustRightInd w:val="0"/>
              <w:rPr>
                <w:rFonts w:ascii="Arial" w:eastAsiaTheme="minorEastAsia" w:hAnsi="Arial" w:cs="Arial"/>
                <w:sz w:val="18"/>
                <w:szCs w:val="18"/>
              </w:rPr>
            </w:pPr>
            <w:r w:rsidRPr="005F0BC1">
              <w:rPr>
                <w:rFonts w:ascii="Arial" w:eastAsiaTheme="minorEastAsia" w:hAnsi="Arial" w:cs="Arial"/>
                <w:sz w:val="18"/>
                <w:szCs w:val="18"/>
              </w:rPr>
              <w:t>Reinstatement Rights</w:t>
            </w:r>
          </w:p>
          <w:p w14:paraId="69493322" w14:textId="77777777" w:rsidR="000E2CF1" w:rsidRPr="005F0BC1" w:rsidRDefault="000E2CF1" w:rsidP="000E2CF1">
            <w:pPr>
              <w:adjustRightInd w:val="0"/>
              <w:rPr>
                <w:rFonts w:ascii="Arial" w:eastAsiaTheme="minorEastAsia" w:hAnsi="Arial" w:cs="Arial"/>
                <w:sz w:val="18"/>
                <w:szCs w:val="18"/>
              </w:rPr>
            </w:pPr>
          </w:p>
          <w:p w14:paraId="383B9C42" w14:textId="77777777" w:rsidR="000E2CF1" w:rsidRPr="005F0BC1" w:rsidRDefault="000E2CF1" w:rsidP="000E2CF1">
            <w:pPr>
              <w:adjustRightInd w:val="0"/>
              <w:rPr>
                <w:rFonts w:ascii="Arial" w:eastAsiaTheme="minorEastAsia" w:hAnsi="Arial" w:cs="Arial"/>
                <w:sz w:val="18"/>
                <w:szCs w:val="18"/>
              </w:rPr>
            </w:pPr>
            <w:r w:rsidRPr="005F0BC1">
              <w:rPr>
                <w:rFonts w:ascii="Arial" w:eastAsiaTheme="minorEastAsia" w:hAnsi="Arial" w:cs="Arial"/>
                <w:sz w:val="18"/>
                <w:szCs w:val="18"/>
              </w:rPr>
              <w:t>The employee has the right to return to the same site if the length of the leave is for an entire semester or less.</w:t>
            </w:r>
          </w:p>
          <w:p w14:paraId="0AC90191" w14:textId="77777777" w:rsidR="000E2CF1" w:rsidRPr="005F0BC1" w:rsidRDefault="000E2CF1" w:rsidP="00E613C1">
            <w:pPr>
              <w:adjustRightInd w:val="0"/>
              <w:rPr>
                <w:rFonts w:ascii="Arial" w:eastAsiaTheme="minorEastAsia" w:hAnsi="Arial" w:cs="Arial"/>
                <w:sz w:val="18"/>
                <w:szCs w:val="18"/>
              </w:rPr>
            </w:pPr>
          </w:p>
        </w:tc>
      </w:tr>
      <w:tr w:rsidR="000E2CF1" w:rsidRPr="005F0BC1" w14:paraId="10633B11" w14:textId="77777777" w:rsidTr="006E4134">
        <w:tc>
          <w:tcPr>
            <w:tcW w:w="985" w:type="dxa"/>
            <w:tcBorders>
              <w:top w:val="nil"/>
              <w:left w:val="nil"/>
              <w:bottom w:val="nil"/>
              <w:right w:val="nil"/>
            </w:tcBorders>
          </w:tcPr>
          <w:p w14:paraId="0D568090" w14:textId="793064A4" w:rsidR="000E2CF1" w:rsidRPr="005F0BC1" w:rsidRDefault="000E2CF1" w:rsidP="000E2CF1">
            <w:pPr>
              <w:adjustRightInd w:val="0"/>
              <w:rPr>
                <w:rFonts w:ascii="Arial" w:eastAsiaTheme="minorEastAsia" w:hAnsi="Arial" w:cs="Arial"/>
                <w:sz w:val="18"/>
                <w:szCs w:val="18"/>
              </w:rPr>
            </w:pPr>
            <w:r w:rsidRPr="005F0BC1">
              <w:rPr>
                <w:rFonts w:ascii="Arial" w:eastAsiaTheme="minorEastAsia" w:hAnsi="Arial" w:cs="Arial"/>
                <w:sz w:val="18"/>
                <w:szCs w:val="18"/>
              </w:rPr>
              <w:t>11.17</w:t>
            </w:r>
          </w:p>
        </w:tc>
        <w:tc>
          <w:tcPr>
            <w:tcW w:w="5485" w:type="dxa"/>
            <w:gridSpan w:val="2"/>
            <w:tcBorders>
              <w:top w:val="nil"/>
              <w:left w:val="nil"/>
              <w:bottom w:val="nil"/>
              <w:right w:val="nil"/>
            </w:tcBorders>
          </w:tcPr>
          <w:p w14:paraId="6BCCBB2A" w14:textId="77777777" w:rsidR="000E2CF1" w:rsidRDefault="000E2CF1" w:rsidP="000E2CF1">
            <w:pPr>
              <w:adjustRightInd w:val="0"/>
              <w:rPr>
                <w:rFonts w:ascii="Arial" w:eastAsiaTheme="minorEastAsia" w:hAnsi="Arial" w:cs="Arial"/>
                <w:sz w:val="18"/>
                <w:szCs w:val="18"/>
              </w:rPr>
            </w:pPr>
            <w:r w:rsidRPr="005F0BC1">
              <w:rPr>
                <w:rFonts w:ascii="Arial" w:eastAsiaTheme="minorEastAsia" w:hAnsi="Arial" w:cs="Arial"/>
                <w:sz w:val="18"/>
                <w:szCs w:val="18"/>
              </w:rPr>
              <w:t>Reproductive Loss Leave</w:t>
            </w:r>
          </w:p>
          <w:p w14:paraId="60AAB80A" w14:textId="5091F0C5" w:rsidR="00751AF4" w:rsidRPr="005F0BC1" w:rsidRDefault="00751AF4" w:rsidP="000E2CF1">
            <w:pPr>
              <w:adjustRightInd w:val="0"/>
              <w:rPr>
                <w:rFonts w:ascii="Arial" w:eastAsiaTheme="minorEastAsia" w:hAnsi="Arial" w:cs="Arial"/>
                <w:sz w:val="18"/>
                <w:szCs w:val="18"/>
              </w:rPr>
            </w:pPr>
          </w:p>
        </w:tc>
      </w:tr>
      <w:tr w:rsidR="000E2CF1" w:rsidRPr="005F0BC1" w14:paraId="0A63141E" w14:textId="77777777" w:rsidTr="00E613C1">
        <w:tc>
          <w:tcPr>
            <w:tcW w:w="985" w:type="dxa"/>
            <w:tcBorders>
              <w:top w:val="nil"/>
              <w:left w:val="nil"/>
              <w:bottom w:val="nil"/>
              <w:right w:val="nil"/>
            </w:tcBorders>
          </w:tcPr>
          <w:p w14:paraId="007DF678" w14:textId="77777777" w:rsidR="000E2CF1" w:rsidRPr="005F0BC1" w:rsidRDefault="000E2CF1"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7B651D2D" w14:textId="5B6D8037" w:rsidR="000E2CF1" w:rsidRPr="005F0BC1" w:rsidRDefault="000E2CF1" w:rsidP="000E2CF1">
            <w:pPr>
              <w:adjustRightInd w:val="0"/>
              <w:rPr>
                <w:rFonts w:ascii="Arial" w:eastAsiaTheme="minorEastAsia" w:hAnsi="Arial" w:cs="Arial"/>
                <w:sz w:val="18"/>
                <w:szCs w:val="18"/>
              </w:rPr>
            </w:pPr>
            <w:r w:rsidRPr="005F0BC1">
              <w:rPr>
                <w:rFonts w:ascii="Arial" w:eastAsiaTheme="minorEastAsia" w:hAnsi="Arial" w:cs="Arial"/>
                <w:sz w:val="18"/>
                <w:szCs w:val="18"/>
              </w:rPr>
              <w:t>11.17a</w:t>
            </w:r>
          </w:p>
        </w:tc>
        <w:tc>
          <w:tcPr>
            <w:tcW w:w="4405" w:type="dxa"/>
            <w:tcBorders>
              <w:top w:val="nil"/>
              <w:left w:val="nil"/>
              <w:bottom w:val="nil"/>
              <w:right w:val="nil"/>
            </w:tcBorders>
          </w:tcPr>
          <w:p w14:paraId="1ABD8D50" w14:textId="77777777" w:rsidR="000E2CF1" w:rsidRDefault="000E2CF1" w:rsidP="000E2CF1">
            <w:pPr>
              <w:adjustRightInd w:val="0"/>
              <w:rPr>
                <w:rFonts w:ascii="Arial" w:eastAsia="Arial" w:hAnsi="Arial" w:cs="Arial"/>
                <w:sz w:val="18"/>
                <w:szCs w:val="18"/>
              </w:rPr>
            </w:pPr>
            <w:r w:rsidRPr="005F0BC1">
              <w:rPr>
                <w:rFonts w:ascii="Arial" w:eastAsia="Arial" w:hAnsi="Arial" w:cs="Arial"/>
                <w:sz w:val="18"/>
                <w:szCs w:val="18"/>
              </w:rPr>
              <w:t>Upon a reproductive loss event, all unit members who have been employed by the District for at least 30 days will be granted a total of five (5) days of reproductive loss leave.  If an eligible unit member experiences multiple reproductive loss events within a 12-month period, the unit member may take no more than 20 days total of reproductive loss leave within the 12-month period.  Reproductive loss leave need not be taken on consecutive days.  It must be completed within three (3) months of the event entitling the eligible unit member to such leave, except that if, prior to or immediately following the reproductive loss event, the unit member is on or chooses to go on Pregnancy Disability Leave, California Family Rights Act leave, or any other leave pursuant to state or federal law, the unit member must complete their reproductive loss leave within three (3) months of the end date of the other leave.</w:t>
            </w:r>
          </w:p>
          <w:p w14:paraId="711D4168" w14:textId="022BB916" w:rsidR="00751AF4" w:rsidRPr="005F0BC1" w:rsidRDefault="00751AF4" w:rsidP="000E2CF1">
            <w:pPr>
              <w:adjustRightInd w:val="0"/>
              <w:rPr>
                <w:rFonts w:ascii="Arial" w:eastAsiaTheme="minorEastAsia" w:hAnsi="Arial" w:cs="Arial"/>
                <w:sz w:val="18"/>
                <w:szCs w:val="18"/>
              </w:rPr>
            </w:pPr>
          </w:p>
        </w:tc>
      </w:tr>
      <w:tr w:rsidR="00C31E52" w:rsidRPr="005F0BC1" w14:paraId="05222012" w14:textId="77777777" w:rsidTr="00E613C1">
        <w:tc>
          <w:tcPr>
            <w:tcW w:w="985" w:type="dxa"/>
            <w:tcBorders>
              <w:top w:val="nil"/>
              <w:left w:val="nil"/>
              <w:bottom w:val="nil"/>
              <w:right w:val="nil"/>
            </w:tcBorders>
          </w:tcPr>
          <w:p w14:paraId="06AA4699" w14:textId="77777777" w:rsidR="00C31E52" w:rsidRPr="005F0BC1" w:rsidRDefault="00C31E52"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4D63047E" w14:textId="5018535D" w:rsidR="00C31E52" w:rsidRPr="005F0BC1" w:rsidRDefault="00C31E52" w:rsidP="000E2CF1">
            <w:pPr>
              <w:adjustRightInd w:val="0"/>
              <w:rPr>
                <w:rFonts w:ascii="Arial" w:eastAsiaTheme="minorEastAsia" w:hAnsi="Arial" w:cs="Arial"/>
                <w:sz w:val="18"/>
                <w:szCs w:val="18"/>
              </w:rPr>
            </w:pPr>
            <w:r w:rsidRPr="005F0BC1">
              <w:rPr>
                <w:rFonts w:ascii="Arial" w:eastAsiaTheme="minorEastAsia" w:hAnsi="Arial" w:cs="Arial"/>
                <w:sz w:val="18"/>
                <w:szCs w:val="18"/>
              </w:rPr>
              <w:t>11.17b</w:t>
            </w:r>
          </w:p>
        </w:tc>
        <w:tc>
          <w:tcPr>
            <w:tcW w:w="4405" w:type="dxa"/>
            <w:tcBorders>
              <w:top w:val="nil"/>
              <w:left w:val="nil"/>
              <w:bottom w:val="nil"/>
              <w:right w:val="nil"/>
            </w:tcBorders>
          </w:tcPr>
          <w:p w14:paraId="42828541" w14:textId="77777777" w:rsidR="00C31E52" w:rsidRPr="005F0BC1" w:rsidRDefault="00C31E52" w:rsidP="000E2CF1">
            <w:pPr>
              <w:adjustRightInd w:val="0"/>
              <w:rPr>
                <w:rFonts w:ascii="Arial" w:eastAsia="Arial" w:hAnsi="Arial" w:cs="Arial"/>
                <w:sz w:val="18"/>
                <w:szCs w:val="18"/>
              </w:rPr>
            </w:pPr>
            <w:r w:rsidRPr="005F0BC1">
              <w:rPr>
                <w:rFonts w:ascii="Arial" w:eastAsia="Arial" w:hAnsi="Arial" w:cs="Arial"/>
                <w:sz w:val="18"/>
                <w:szCs w:val="18"/>
              </w:rPr>
              <w:t>A “reproductive loss event” means the day or, for a multiple-day event, the final day of a failed adoption, failed surrogacy, miscarriage, stillbirth, or an unsuccessful assisted reproduction, as those terms are defined below:</w:t>
            </w:r>
          </w:p>
          <w:p w14:paraId="1D14F40E" w14:textId="77777777" w:rsidR="00D84345" w:rsidRPr="005F0BC1" w:rsidRDefault="00D84345" w:rsidP="000E2CF1">
            <w:pPr>
              <w:adjustRightInd w:val="0"/>
              <w:rPr>
                <w:rFonts w:ascii="Arial" w:eastAsia="Arial" w:hAnsi="Arial" w:cs="Arial"/>
                <w:sz w:val="18"/>
                <w:szCs w:val="18"/>
              </w:rPr>
            </w:pPr>
          </w:p>
          <w:p w14:paraId="3D693B8B" w14:textId="77777777" w:rsidR="00D84345" w:rsidRPr="005F0BC1" w:rsidRDefault="00D84345" w:rsidP="005A2E39">
            <w:pPr>
              <w:spacing w:line="252" w:lineRule="auto"/>
              <w:ind w:left="720"/>
              <w:rPr>
                <w:rFonts w:ascii="Arial" w:eastAsia="Arial" w:hAnsi="Arial" w:cs="Arial"/>
                <w:sz w:val="18"/>
                <w:szCs w:val="18"/>
              </w:rPr>
            </w:pPr>
            <w:r w:rsidRPr="005F0BC1">
              <w:rPr>
                <w:rFonts w:ascii="Arial" w:eastAsia="Arial" w:hAnsi="Arial" w:cs="Arial"/>
                <w:sz w:val="18"/>
                <w:szCs w:val="18"/>
              </w:rPr>
              <w:t>11.17b.1 “Failed adoption” means the dissolution or breach of an adoption agreement with the birth mother or legal guardian, or an adoption that is not finalized because it is contested by another party.  This event applies to a unit member who would have been a parent of the adoptee if the adoption had been completed.</w:t>
            </w:r>
          </w:p>
          <w:p w14:paraId="6BA7C047" w14:textId="77777777" w:rsidR="00D84345" w:rsidRPr="005F0BC1" w:rsidRDefault="00D84345" w:rsidP="005A2E39">
            <w:pPr>
              <w:spacing w:line="252" w:lineRule="auto"/>
              <w:ind w:left="720"/>
              <w:rPr>
                <w:rFonts w:ascii="Arial" w:eastAsia="Arial" w:hAnsi="Arial" w:cs="Arial"/>
                <w:sz w:val="18"/>
                <w:szCs w:val="18"/>
              </w:rPr>
            </w:pPr>
          </w:p>
          <w:p w14:paraId="34507345" w14:textId="77777777" w:rsidR="00D84345" w:rsidRPr="005F0BC1" w:rsidRDefault="00D84345" w:rsidP="005A2E39">
            <w:pPr>
              <w:spacing w:line="252" w:lineRule="auto"/>
              <w:ind w:left="720"/>
              <w:rPr>
                <w:rFonts w:ascii="Arial" w:eastAsia="Arial" w:hAnsi="Arial" w:cs="Arial"/>
                <w:sz w:val="18"/>
                <w:szCs w:val="18"/>
              </w:rPr>
            </w:pPr>
            <w:r w:rsidRPr="005F0BC1">
              <w:rPr>
                <w:rFonts w:ascii="Arial" w:eastAsia="Arial" w:hAnsi="Arial" w:cs="Arial"/>
                <w:sz w:val="18"/>
                <w:szCs w:val="18"/>
              </w:rPr>
              <w:t>11.17.b.2 “Failed surrogacy” means the dissolution or breach of a surrogacy agreement, or a failed embryo transfer to the surrogate. This event applies to a unit member who would have been a parent of a child born as a result of the surrogacy.</w:t>
            </w:r>
          </w:p>
          <w:p w14:paraId="14E11A6B" w14:textId="77777777" w:rsidR="00D84345" w:rsidRPr="005F0BC1" w:rsidRDefault="00D84345" w:rsidP="005A2E39">
            <w:pPr>
              <w:spacing w:line="252" w:lineRule="auto"/>
              <w:ind w:left="720"/>
              <w:rPr>
                <w:rFonts w:ascii="Arial" w:eastAsia="Arial" w:hAnsi="Arial" w:cs="Arial"/>
                <w:sz w:val="18"/>
                <w:szCs w:val="18"/>
              </w:rPr>
            </w:pPr>
          </w:p>
          <w:p w14:paraId="23657DE0" w14:textId="77777777" w:rsidR="00273F86" w:rsidRPr="005F0BC1" w:rsidRDefault="00273F86" w:rsidP="005A2E39">
            <w:pPr>
              <w:spacing w:line="252" w:lineRule="auto"/>
              <w:ind w:left="720"/>
              <w:rPr>
                <w:rFonts w:ascii="Arial" w:eastAsia="Arial" w:hAnsi="Arial" w:cs="Arial"/>
                <w:sz w:val="18"/>
                <w:szCs w:val="18"/>
              </w:rPr>
            </w:pPr>
            <w:r w:rsidRPr="005F0BC1">
              <w:rPr>
                <w:rFonts w:ascii="Arial" w:eastAsia="Arial" w:hAnsi="Arial" w:cs="Arial"/>
                <w:sz w:val="18"/>
                <w:szCs w:val="18"/>
              </w:rPr>
              <w:lastRenderedPageBreak/>
              <w:t>11.17.b.3 “Miscarriage” means a miscarriage by a unit member, by the unit member’s current spouse or domestic partner, or by another individual if the unit member would have been a parent of a child born as a result of the pregnancy.</w:t>
            </w:r>
          </w:p>
          <w:p w14:paraId="5E700193" w14:textId="77777777" w:rsidR="00273F86" w:rsidRPr="005F0BC1" w:rsidRDefault="00273F86" w:rsidP="005A2E39">
            <w:pPr>
              <w:spacing w:line="252" w:lineRule="auto"/>
              <w:ind w:left="720"/>
              <w:rPr>
                <w:rFonts w:ascii="Arial" w:eastAsia="Arial" w:hAnsi="Arial" w:cs="Arial"/>
                <w:sz w:val="18"/>
                <w:szCs w:val="18"/>
              </w:rPr>
            </w:pPr>
          </w:p>
          <w:p w14:paraId="0C979EE8" w14:textId="77777777" w:rsidR="00273F86" w:rsidRDefault="00273F86" w:rsidP="005A2E39">
            <w:pPr>
              <w:spacing w:line="252" w:lineRule="auto"/>
              <w:ind w:left="720"/>
              <w:rPr>
                <w:rFonts w:ascii="Arial" w:eastAsia="Arial" w:hAnsi="Arial" w:cs="Arial"/>
                <w:sz w:val="18"/>
                <w:szCs w:val="18"/>
              </w:rPr>
            </w:pPr>
            <w:r w:rsidRPr="005F0BC1">
              <w:rPr>
                <w:rFonts w:ascii="Arial" w:eastAsia="Arial" w:hAnsi="Arial" w:cs="Arial"/>
                <w:sz w:val="18"/>
                <w:szCs w:val="18"/>
              </w:rPr>
              <w:t>11.17.b.4 “Stillbirth” means a stillbirth resulting from a unit member’s pregnancy, the pregnancy of a unit member’s current spouse or domestic partner, or another individual, if the unit member would have been a parent of a child born as a result of the pregnancy that ended in stillbirth.</w:t>
            </w:r>
          </w:p>
          <w:p w14:paraId="05007118" w14:textId="77777777" w:rsidR="005A36A2" w:rsidRDefault="005A36A2" w:rsidP="005A2E39">
            <w:pPr>
              <w:spacing w:line="252" w:lineRule="auto"/>
              <w:rPr>
                <w:rFonts w:ascii="Arial" w:eastAsia="Arial" w:hAnsi="Arial" w:cs="Arial"/>
                <w:sz w:val="18"/>
                <w:szCs w:val="18"/>
              </w:rPr>
            </w:pPr>
          </w:p>
          <w:p w14:paraId="68252654" w14:textId="042E37BD" w:rsidR="005A36A2" w:rsidRPr="005F0BC1" w:rsidRDefault="005A36A2" w:rsidP="005A2E39">
            <w:pPr>
              <w:spacing w:line="252" w:lineRule="auto"/>
              <w:ind w:left="720"/>
              <w:rPr>
                <w:rFonts w:ascii="Arial" w:eastAsia="Arial" w:hAnsi="Arial" w:cs="Arial"/>
                <w:sz w:val="18"/>
                <w:szCs w:val="18"/>
              </w:rPr>
            </w:pPr>
            <w:r>
              <w:rPr>
                <w:rFonts w:ascii="Arial" w:eastAsia="Arial" w:hAnsi="Arial" w:cs="Arial"/>
                <w:sz w:val="18"/>
                <w:szCs w:val="18"/>
              </w:rPr>
              <w:t>11.17.b.5</w:t>
            </w:r>
            <w:r w:rsidR="005A2E39">
              <w:rPr>
                <w:rFonts w:ascii="Arial" w:eastAsia="Arial" w:hAnsi="Arial" w:cs="Arial"/>
                <w:sz w:val="18"/>
                <w:szCs w:val="18"/>
              </w:rPr>
              <w:t xml:space="preserve"> </w:t>
            </w:r>
            <w:r w:rsidRPr="005F0BC1">
              <w:rPr>
                <w:rFonts w:ascii="Arial" w:eastAsia="Arial" w:hAnsi="Arial" w:cs="Arial"/>
                <w:sz w:val="18"/>
                <w:szCs w:val="18"/>
              </w:rPr>
              <w:t>“Unsuccessful</w:t>
            </w:r>
            <w:r>
              <w:rPr>
                <w:rFonts w:ascii="Arial" w:eastAsia="Arial" w:hAnsi="Arial" w:cs="Arial"/>
                <w:sz w:val="18"/>
                <w:szCs w:val="18"/>
              </w:rPr>
              <w:t xml:space="preserve"> </w:t>
            </w:r>
            <w:r w:rsidRPr="005F0BC1">
              <w:rPr>
                <w:rFonts w:ascii="Arial" w:eastAsia="Arial" w:hAnsi="Arial" w:cs="Arial"/>
                <w:sz w:val="18"/>
                <w:szCs w:val="18"/>
              </w:rPr>
              <w:t>assisted</w:t>
            </w:r>
            <w:r>
              <w:rPr>
                <w:rFonts w:ascii="Arial" w:eastAsia="Arial" w:hAnsi="Arial" w:cs="Arial"/>
                <w:sz w:val="18"/>
                <w:szCs w:val="18"/>
              </w:rPr>
              <w:t xml:space="preserve"> </w:t>
            </w:r>
            <w:r w:rsidRPr="005F0BC1">
              <w:rPr>
                <w:rFonts w:ascii="Arial" w:eastAsia="Arial" w:hAnsi="Arial" w:cs="Arial"/>
                <w:sz w:val="18"/>
                <w:szCs w:val="18"/>
              </w:rPr>
              <w:t>reproduction” means an unsuccessful round of intrauterine insemination or of an assisted reproductive technology procedure. This event applies to a unit member, the unit member’s current spouse or domestic partner, or another individual, if the unit member would have been a parent of a child born as a result of the pregnancy.</w:t>
            </w:r>
          </w:p>
          <w:p w14:paraId="147B21DE" w14:textId="46F7A733" w:rsidR="00273F86" w:rsidRPr="005F0BC1" w:rsidRDefault="00273F86" w:rsidP="005A2E39">
            <w:pPr>
              <w:spacing w:line="253" w:lineRule="auto"/>
              <w:ind w:left="810"/>
              <w:rPr>
                <w:rFonts w:ascii="Arial" w:eastAsia="Arial" w:hAnsi="Arial" w:cs="Arial"/>
                <w:sz w:val="18"/>
                <w:szCs w:val="18"/>
              </w:rPr>
            </w:pPr>
            <w:r w:rsidRPr="005F0BC1">
              <w:rPr>
                <w:rFonts w:ascii="Arial" w:eastAsia="Arial" w:hAnsi="Arial" w:cs="Arial"/>
                <w:sz w:val="18"/>
                <w:szCs w:val="18"/>
              </w:rPr>
              <w:t xml:space="preserve"> </w:t>
            </w:r>
          </w:p>
          <w:p w14:paraId="52CF10FF" w14:textId="7D5DE62A" w:rsidR="00273F86" w:rsidRPr="005F0BC1" w:rsidRDefault="00273F86" w:rsidP="005A2E39">
            <w:pPr>
              <w:tabs>
                <w:tab w:val="left" w:pos="4172"/>
              </w:tabs>
              <w:spacing w:line="252" w:lineRule="auto"/>
              <w:ind w:left="720"/>
              <w:rPr>
                <w:rFonts w:ascii="Arial" w:eastAsia="Arial" w:hAnsi="Arial" w:cs="Arial"/>
                <w:sz w:val="18"/>
                <w:szCs w:val="18"/>
              </w:rPr>
            </w:pPr>
            <w:r w:rsidRPr="005F0BC1">
              <w:rPr>
                <w:rFonts w:ascii="Arial" w:eastAsia="Arial" w:hAnsi="Arial" w:cs="Arial"/>
                <w:sz w:val="18"/>
                <w:szCs w:val="18"/>
              </w:rPr>
              <w:t>11.17.b.6</w:t>
            </w:r>
            <w:r w:rsidR="005A2E39">
              <w:rPr>
                <w:rFonts w:ascii="Arial" w:eastAsia="Arial" w:hAnsi="Arial" w:cs="Arial"/>
                <w:sz w:val="18"/>
                <w:szCs w:val="18"/>
              </w:rPr>
              <w:t xml:space="preserve"> </w:t>
            </w:r>
            <w:r w:rsidRPr="005F0BC1">
              <w:rPr>
                <w:rFonts w:ascii="Arial" w:eastAsia="Arial" w:hAnsi="Arial" w:cs="Arial"/>
                <w:sz w:val="18"/>
                <w:szCs w:val="18"/>
              </w:rPr>
              <w:t>“Assisted reproduction” means a method of achieving a pregnancy through an artificial insemination or an embryo transfer and includes gamete and embryo donation and does not include any pregnancy achieved through natural means.</w:t>
            </w:r>
          </w:p>
          <w:p w14:paraId="3B56D0DE" w14:textId="77777777" w:rsidR="00273F86" w:rsidRPr="005F0BC1" w:rsidRDefault="00273F86" w:rsidP="005A36A2">
            <w:pPr>
              <w:spacing w:line="253" w:lineRule="auto"/>
              <w:ind w:left="810"/>
              <w:jc w:val="both"/>
              <w:rPr>
                <w:rFonts w:ascii="Arial" w:eastAsia="Arial" w:hAnsi="Arial" w:cs="Arial"/>
                <w:sz w:val="18"/>
                <w:szCs w:val="18"/>
              </w:rPr>
            </w:pPr>
          </w:p>
          <w:p w14:paraId="57796D83" w14:textId="2C0AAEB2" w:rsidR="00273F86" w:rsidRPr="005F0BC1" w:rsidRDefault="00273F86" w:rsidP="005A36A2">
            <w:pPr>
              <w:spacing w:line="252" w:lineRule="auto"/>
              <w:jc w:val="both"/>
              <w:rPr>
                <w:rFonts w:ascii="Arial" w:eastAsia="Arial" w:hAnsi="Arial" w:cs="Arial"/>
                <w:sz w:val="18"/>
                <w:szCs w:val="18"/>
              </w:rPr>
            </w:pPr>
            <w:r w:rsidRPr="005F0BC1">
              <w:rPr>
                <w:rFonts w:ascii="Arial" w:eastAsia="Arial" w:hAnsi="Arial" w:cs="Arial"/>
                <w:sz w:val="18"/>
                <w:szCs w:val="18"/>
              </w:rPr>
              <w:t>The definitions for Reproductive Loss Leave should be construed consistent with Government Code section 12945.6.</w:t>
            </w:r>
          </w:p>
          <w:p w14:paraId="6AB0365B" w14:textId="245E23C9" w:rsidR="00D84345" w:rsidRPr="005F0BC1" w:rsidRDefault="00D84345" w:rsidP="000E2CF1">
            <w:pPr>
              <w:adjustRightInd w:val="0"/>
              <w:rPr>
                <w:rFonts w:ascii="Arial" w:eastAsia="Arial" w:hAnsi="Arial" w:cs="Arial"/>
                <w:sz w:val="18"/>
                <w:szCs w:val="18"/>
              </w:rPr>
            </w:pPr>
          </w:p>
        </w:tc>
      </w:tr>
      <w:tr w:rsidR="00273F86" w:rsidRPr="005F0BC1" w14:paraId="75F16140" w14:textId="77777777" w:rsidTr="00E613C1">
        <w:tc>
          <w:tcPr>
            <w:tcW w:w="985" w:type="dxa"/>
            <w:tcBorders>
              <w:top w:val="nil"/>
              <w:left w:val="nil"/>
              <w:bottom w:val="nil"/>
              <w:right w:val="nil"/>
            </w:tcBorders>
          </w:tcPr>
          <w:p w14:paraId="03F8788E" w14:textId="77777777" w:rsidR="00273F86" w:rsidRPr="005F0BC1" w:rsidRDefault="00273F86"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6E35A45E" w14:textId="55D6B0B8" w:rsidR="00273F86" w:rsidRPr="005F0BC1" w:rsidRDefault="00273F86" w:rsidP="000E2CF1">
            <w:pPr>
              <w:adjustRightInd w:val="0"/>
              <w:rPr>
                <w:rFonts w:ascii="Arial" w:eastAsiaTheme="minorEastAsia" w:hAnsi="Arial" w:cs="Arial"/>
                <w:sz w:val="18"/>
                <w:szCs w:val="18"/>
              </w:rPr>
            </w:pPr>
            <w:r w:rsidRPr="005F0BC1">
              <w:rPr>
                <w:rFonts w:ascii="Arial" w:eastAsiaTheme="minorEastAsia" w:hAnsi="Arial" w:cs="Arial"/>
                <w:sz w:val="18"/>
                <w:szCs w:val="18"/>
              </w:rPr>
              <w:t>11.17c</w:t>
            </w:r>
          </w:p>
        </w:tc>
        <w:tc>
          <w:tcPr>
            <w:tcW w:w="4405" w:type="dxa"/>
            <w:tcBorders>
              <w:top w:val="nil"/>
              <w:left w:val="nil"/>
              <w:bottom w:val="nil"/>
              <w:right w:val="nil"/>
            </w:tcBorders>
          </w:tcPr>
          <w:p w14:paraId="19D599F2" w14:textId="77777777" w:rsidR="00273F86" w:rsidRPr="005F0BC1" w:rsidRDefault="00273F86" w:rsidP="000E2CF1">
            <w:pPr>
              <w:adjustRightInd w:val="0"/>
              <w:rPr>
                <w:rFonts w:ascii="Arial" w:eastAsia="Arial" w:hAnsi="Arial" w:cs="Arial"/>
                <w:sz w:val="18"/>
                <w:szCs w:val="18"/>
              </w:rPr>
            </w:pPr>
            <w:r w:rsidRPr="005F0BC1">
              <w:rPr>
                <w:rFonts w:ascii="Arial" w:eastAsia="Arial" w:hAnsi="Arial" w:cs="Arial"/>
                <w:sz w:val="18"/>
                <w:szCs w:val="18"/>
              </w:rPr>
              <w:t>The District shall maintain the confidentiality of any unit member requesting leave, and any information provided to the District by a requesting unit member shall not be disclosed except to Personnel Services or management, as necessary, or as required by law. The District prohibits retaliation in any form against a unit member who exercises their right to reproductive loss leave or as otherwise provided by applicable law.</w:t>
            </w:r>
          </w:p>
          <w:p w14:paraId="1AEFA09D" w14:textId="667CE320" w:rsidR="00273F86" w:rsidRPr="005F0BC1" w:rsidRDefault="00273F86" w:rsidP="000E2CF1">
            <w:pPr>
              <w:adjustRightInd w:val="0"/>
              <w:rPr>
                <w:rFonts w:ascii="Arial" w:eastAsia="Arial" w:hAnsi="Arial" w:cs="Arial"/>
                <w:sz w:val="18"/>
                <w:szCs w:val="18"/>
              </w:rPr>
            </w:pPr>
          </w:p>
        </w:tc>
      </w:tr>
      <w:tr w:rsidR="00273F86" w:rsidRPr="005F0BC1" w14:paraId="0009CE20" w14:textId="77777777" w:rsidTr="00E613C1">
        <w:tc>
          <w:tcPr>
            <w:tcW w:w="985" w:type="dxa"/>
            <w:tcBorders>
              <w:top w:val="nil"/>
              <w:left w:val="nil"/>
              <w:bottom w:val="nil"/>
              <w:right w:val="nil"/>
            </w:tcBorders>
          </w:tcPr>
          <w:p w14:paraId="597CF6FA" w14:textId="77777777" w:rsidR="00273F86" w:rsidRPr="005F0BC1" w:rsidRDefault="00273F86"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2A1BBCAC" w14:textId="7A7E632A" w:rsidR="00273F86" w:rsidRPr="005F0BC1" w:rsidRDefault="00273F86" w:rsidP="000E2CF1">
            <w:pPr>
              <w:adjustRightInd w:val="0"/>
              <w:rPr>
                <w:rFonts w:ascii="Arial" w:eastAsiaTheme="minorEastAsia" w:hAnsi="Arial" w:cs="Arial"/>
                <w:sz w:val="18"/>
                <w:szCs w:val="18"/>
              </w:rPr>
            </w:pPr>
            <w:r w:rsidRPr="005F0BC1">
              <w:rPr>
                <w:rFonts w:ascii="Arial" w:eastAsiaTheme="minorEastAsia" w:hAnsi="Arial" w:cs="Arial"/>
                <w:sz w:val="18"/>
                <w:szCs w:val="18"/>
              </w:rPr>
              <w:t>11.17d</w:t>
            </w:r>
          </w:p>
        </w:tc>
        <w:tc>
          <w:tcPr>
            <w:tcW w:w="4405" w:type="dxa"/>
            <w:tcBorders>
              <w:top w:val="nil"/>
              <w:left w:val="nil"/>
              <w:bottom w:val="nil"/>
              <w:right w:val="nil"/>
            </w:tcBorders>
          </w:tcPr>
          <w:p w14:paraId="63B2390E" w14:textId="77777777" w:rsidR="00273F86" w:rsidRPr="005F0BC1" w:rsidRDefault="00273F86" w:rsidP="000E2CF1">
            <w:pPr>
              <w:adjustRightInd w:val="0"/>
              <w:rPr>
                <w:rFonts w:ascii="Arial" w:eastAsia="Arial" w:hAnsi="Arial" w:cs="Arial"/>
                <w:sz w:val="18"/>
                <w:szCs w:val="18"/>
              </w:rPr>
            </w:pPr>
            <w:r w:rsidRPr="005F0BC1">
              <w:rPr>
                <w:rFonts w:ascii="Arial" w:eastAsia="Arial" w:hAnsi="Arial" w:cs="Arial"/>
                <w:sz w:val="18"/>
                <w:szCs w:val="18"/>
              </w:rPr>
              <w:t xml:space="preserve">Unit members may use available paid leave concurrently with reproductive loss leave, including Personal Necessity. Reproductive loss leave shall </w:t>
            </w:r>
            <w:r w:rsidRPr="005F0BC1">
              <w:rPr>
                <w:rFonts w:ascii="Arial" w:eastAsia="Arial" w:hAnsi="Arial" w:cs="Arial"/>
                <w:sz w:val="18"/>
                <w:szCs w:val="18"/>
              </w:rPr>
              <w:lastRenderedPageBreak/>
              <w:t>be in addition to any leave used by a unit member for pregnancy-related disability.</w:t>
            </w:r>
          </w:p>
          <w:p w14:paraId="0521E2E3" w14:textId="641AF457" w:rsidR="00273F86" w:rsidRPr="005F0BC1" w:rsidRDefault="00273F86" w:rsidP="000E2CF1">
            <w:pPr>
              <w:adjustRightInd w:val="0"/>
              <w:rPr>
                <w:rFonts w:ascii="Arial" w:eastAsia="Arial" w:hAnsi="Arial" w:cs="Arial"/>
                <w:sz w:val="18"/>
                <w:szCs w:val="18"/>
              </w:rPr>
            </w:pPr>
          </w:p>
        </w:tc>
      </w:tr>
      <w:tr w:rsidR="005B33F4" w:rsidRPr="005F0BC1" w14:paraId="20A5364F" w14:textId="77777777" w:rsidTr="006E4134">
        <w:tc>
          <w:tcPr>
            <w:tcW w:w="985" w:type="dxa"/>
            <w:tcBorders>
              <w:top w:val="nil"/>
              <w:left w:val="nil"/>
              <w:bottom w:val="nil"/>
              <w:right w:val="nil"/>
            </w:tcBorders>
          </w:tcPr>
          <w:p w14:paraId="774B154B" w14:textId="4C2562A7" w:rsidR="005B33F4" w:rsidRPr="005F0BC1" w:rsidRDefault="005B33F4" w:rsidP="000E2CF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11.18</w:t>
            </w:r>
          </w:p>
        </w:tc>
        <w:tc>
          <w:tcPr>
            <w:tcW w:w="5485" w:type="dxa"/>
            <w:gridSpan w:val="2"/>
            <w:tcBorders>
              <w:top w:val="nil"/>
              <w:left w:val="nil"/>
              <w:bottom w:val="nil"/>
              <w:right w:val="nil"/>
            </w:tcBorders>
          </w:tcPr>
          <w:p w14:paraId="03AD3D43" w14:textId="77777777" w:rsidR="005B33F4" w:rsidRDefault="005B33F4" w:rsidP="000E2CF1">
            <w:pPr>
              <w:adjustRightInd w:val="0"/>
              <w:rPr>
                <w:rFonts w:ascii="Arial" w:eastAsia="Arial" w:hAnsi="Arial" w:cs="Arial"/>
                <w:sz w:val="18"/>
                <w:szCs w:val="18"/>
              </w:rPr>
            </w:pPr>
            <w:r w:rsidRPr="005F0BC1">
              <w:rPr>
                <w:rFonts w:ascii="Arial" w:eastAsia="Arial" w:hAnsi="Arial" w:cs="Arial"/>
                <w:sz w:val="18"/>
                <w:szCs w:val="18"/>
              </w:rPr>
              <w:t>Leave for Victims of Qualifying Acts of Violence</w:t>
            </w:r>
          </w:p>
          <w:p w14:paraId="4B80A0CA" w14:textId="485F1B75" w:rsidR="00011824" w:rsidRPr="005F0BC1" w:rsidRDefault="00011824" w:rsidP="000E2CF1">
            <w:pPr>
              <w:adjustRightInd w:val="0"/>
              <w:rPr>
                <w:rFonts w:ascii="Arial" w:eastAsia="Arial" w:hAnsi="Arial" w:cs="Arial"/>
                <w:sz w:val="18"/>
                <w:szCs w:val="18"/>
              </w:rPr>
            </w:pPr>
          </w:p>
        </w:tc>
      </w:tr>
      <w:tr w:rsidR="005B33F4" w:rsidRPr="005F0BC1" w14:paraId="6FC5912C" w14:textId="77777777" w:rsidTr="00E613C1">
        <w:tc>
          <w:tcPr>
            <w:tcW w:w="985" w:type="dxa"/>
            <w:tcBorders>
              <w:top w:val="nil"/>
              <w:left w:val="nil"/>
              <w:bottom w:val="nil"/>
              <w:right w:val="nil"/>
            </w:tcBorders>
          </w:tcPr>
          <w:p w14:paraId="0A8E7E24" w14:textId="77777777" w:rsidR="005B33F4" w:rsidRPr="005F0BC1" w:rsidRDefault="005B33F4"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1789F290" w14:textId="5E167633" w:rsidR="005B33F4" w:rsidRPr="005F0BC1" w:rsidRDefault="005B33F4" w:rsidP="000E2CF1">
            <w:pPr>
              <w:adjustRightInd w:val="0"/>
              <w:rPr>
                <w:rFonts w:ascii="Arial" w:eastAsiaTheme="minorEastAsia" w:hAnsi="Arial" w:cs="Arial"/>
                <w:sz w:val="18"/>
                <w:szCs w:val="18"/>
              </w:rPr>
            </w:pPr>
            <w:r w:rsidRPr="005F0BC1">
              <w:rPr>
                <w:rFonts w:ascii="Arial" w:eastAsiaTheme="minorEastAsia" w:hAnsi="Arial" w:cs="Arial"/>
                <w:sz w:val="18"/>
                <w:szCs w:val="18"/>
              </w:rPr>
              <w:t>11.18a</w:t>
            </w:r>
          </w:p>
        </w:tc>
        <w:tc>
          <w:tcPr>
            <w:tcW w:w="4405" w:type="dxa"/>
            <w:tcBorders>
              <w:top w:val="nil"/>
              <w:left w:val="nil"/>
              <w:bottom w:val="nil"/>
              <w:right w:val="nil"/>
            </w:tcBorders>
          </w:tcPr>
          <w:p w14:paraId="6EFDB443" w14:textId="77777777" w:rsidR="005B33F4" w:rsidRDefault="005B33F4" w:rsidP="000E2CF1">
            <w:pPr>
              <w:adjustRightInd w:val="0"/>
              <w:rPr>
                <w:rFonts w:ascii="Arial" w:eastAsia="Arial" w:hAnsi="Arial" w:cs="Arial"/>
                <w:sz w:val="18"/>
                <w:szCs w:val="18"/>
              </w:rPr>
            </w:pPr>
            <w:r w:rsidRPr="005F0BC1">
              <w:rPr>
                <w:rFonts w:ascii="Arial" w:eastAsia="Arial" w:hAnsi="Arial" w:cs="Arial"/>
                <w:sz w:val="18"/>
                <w:szCs w:val="18"/>
              </w:rPr>
              <w:t>Employees shall be entitled to leave pursuant to Government Code section 12945.8 when an employee is a victim of, or has a family member who is a victim of, qualifying acts of violence. Government Code section 12845.8 allows employees who are victims to take up to twelve (12) weeks and employees who have a family member who is a victim to take up to ten (10) days of leave.</w:t>
            </w:r>
          </w:p>
          <w:p w14:paraId="222B3CBB" w14:textId="1028241A" w:rsidR="00011824" w:rsidRPr="005F0BC1" w:rsidRDefault="00011824" w:rsidP="000E2CF1">
            <w:pPr>
              <w:adjustRightInd w:val="0"/>
              <w:rPr>
                <w:rFonts w:ascii="Arial" w:eastAsia="Arial" w:hAnsi="Arial" w:cs="Arial"/>
                <w:sz w:val="18"/>
                <w:szCs w:val="18"/>
              </w:rPr>
            </w:pPr>
          </w:p>
        </w:tc>
      </w:tr>
      <w:tr w:rsidR="005B33F4" w:rsidRPr="005F0BC1" w14:paraId="3CA6CB6C" w14:textId="77777777" w:rsidTr="00E613C1">
        <w:tc>
          <w:tcPr>
            <w:tcW w:w="985" w:type="dxa"/>
            <w:tcBorders>
              <w:top w:val="nil"/>
              <w:left w:val="nil"/>
              <w:bottom w:val="nil"/>
              <w:right w:val="nil"/>
            </w:tcBorders>
          </w:tcPr>
          <w:p w14:paraId="14D7645E" w14:textId="77777777" w:rsidR="005B33F4" w:rsidRPr="005F0BC1" w:rsidRDefault="005B33F4"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26321F0D" w14:textId="07E9A515" w:rsidR="005B33F4" w:rsidRPr="005F0BC1" w:rsidRDefault="005B33F4" w:rsidP="000E2CF1">
            <w:pPr>
              <w:adjustRightInd w:val="0"/>
              <w:rPr>
                <w:rFonts w:ascii="Arial" w:eastAsiaTheme="minorEastAsia" w:hAnsi="Arial" w:cs="Arial"/>
                <w:sz w:val="18"/>
                <w:szCs w:val="18"/>
              </w:rPr>
            </w:pPr>
            <w:r w:rsidRPr="005F0BC1">
              <w:rPr>
                <w:rFonts w:ascii="Arial" w:eastAsiaTheme="minorEastAsia" w:hAnsi="Arial" w:cs="Arial"/>
                <w:sz w:val="18"/>
                <w:szCs w:val="18"/>
              </w:rPr>
              <w:t>11.18b</w:t>
            </w:r>
          </w:p>
        </w:tc>
        <w:tc>
          <w:tcPr>
            <w:tcW w:w="4405" w:type="dxa"/>
            <w:tcBorders>
              <w:top w:val="nil"/>
              <w:left w:val="nil"/>
              <w:bottom w:val="nil"/>
              <w:right w:val="nil"/>
            </w:tcBorders>
          </w:tcPr>
          <w:p w14:paraId="667FC17D" w14:textId="77777777" w:rsidR="005B33F4" w:rsidRPr="005F0BC1" w:rsidRDefault="005B33F4" w:rsidP="005B33F4">
            <w:pPr>
              <w:spacing w:line="276" w:lineRule="auto"/>
              <w:ind w:left="720" w:hanging="630"/>
              <w:rPr>
                <w:rFonts w:ascii="Arial" w:eastAsia="Arial" w:hAnsi="Arial" w:cs="Arial"/>
                <w:sz w:val="18"/>
                <w:szCs w:val="18"/>
              </w:rPr>
            </w:pPr>
            <w:r w:rsidRPr="005F0BC1">
              <w:rPr>
                <w:rFonts w:ascii="Arial" w:eastAsia="Arial" w:hAnsi="Arial" w:cs="Arial"/>
                <w:sz w:val="18"/>
                <w:szCs w:val="18"/>
              </w:rPr>
              <w:t xml:space="preserve">A qualifying act of violence includes: </w:t>
            </w:r>
          </w:p>
          <w:p w14:paraId="4E2EB34C" w14:textId="77777777" w:rsidR="005B33F4" w:rsidRPr="005F0BC1" w:rsidRDefault="005B33F4" w:rsidP="005B33F4">
            <w:pPr>
              <w:spacing w:line="276" w:lineRule="auto"/>
              <w:ind w:left="720" w:hanging="630"/>
              <w:rPr>
                <w:rFonts w:ascii="Arial" w:eastAsia="Arial" w:hAnsi="Arial" w:cs="Arial"/>
                <w:sz w:val="18"/>
                <w:szCs w:val="18"/>
              </w:rPr>
            </w:pPr>
            <w:r w:rsidRPr="005F0BC1">
              <w:rPr>
                <w:rFonts w:ascii="Arial" w:eastAsia="Arial" w:hAnsi="Arial" w:cs="Arial"/>
                <w:sz w:val="18"/>
                <w:szCs w:val="18"/>
              </w:rPr>
              <w:t>(1) Domestic violence</w:t>
            </w:r>
          </w:p>
          <w:p w14:paraId="70A1511C" w14:textId="77777777" w:rsidR="005B33F4" w:rsidRPr="005F0BC1" w:rsidRDefault="005B33F4" w:rsidP="005B33F4">
            <w:pPr>
              <w:spacing w:line="276" w:lineRule="auto"/>
              <w:ind w:left="720" w:hanging="630"/>
              <w:rPr>
                <w:rFonts w:ascii="Arial" w:eastAsia="Arial" w:hAnsi="Arial" w:cs="Arial"/>
                <w:sz w:val="18"/>
                <w:szCs w:val="18"/>
              </w:rPr>
            </w:pPr>
            <w:r w:rsidRPr="005F0BC1">
              <w:rPr>
                <w:rFonts w:ascii="Arial" w:eastAsia="Arial" w:hAnsi="Arial" w:cs="Arial"/>
                <w:sz w:val="18"/>
                <w:szCs w:val="18"/>
              </w:rPr>
              <w:t xml:space="preserve">(2) Sexual assault </w:t>
            </w:r>
          </w:p>
          <w:p w14:paraId="77B18B97" w14:textId="77777777" w:rsidR="005B33F4" w:rsidRPr="005F0BC1" w:rsidRDefault="005B33F4" w:rsidP="005B33F4">
            <w:pPr>
              <w:spacing w:line="276" w:lineRule="auto"/>
              <w:ind w:left="720" w:hanging="630"/>
              <w:rPr>
                <w:rFonts w:ascii="Arial" w:eastAsia="Arial" w:hAnsi="Arial" w:cs="Arial"/>
                <w:sz w:val="18"/>
                <w:szCs w:val="18"/>
              </w:rPr>
            </w:pPr>
            <w:r w:rsidRPr="005F0BC1">
              <w:rPr>
                <w:rFonts w:ascii="Arial" w:eastAsia="Arial" w:hAnsi="Arial" w:cs="Arial"/>
                <w:sz w:val="18"/>
                <w:szCs w:val="18"/>
              </w:rPr>
              <w:t xml:space="preserve">(3) Stalking </w:t>
            </w:r>
          </w:p>
          <w:p w14:paraId="714519C3" w14:textId="77777777" w:rsidR="005B33F4" w:rsidRPr="005F0BC1" w:rsidRDefault="005B33F4" w:rsidP="008C39BD">
            <w:pPr>
              <w:spacing w:line="276" w:lineRule="auto"/>
              <w:ind w:left="346" w:hanging="256"/>
              <w:rPr>
                <w:rFonts w:ascii="Arial" w:eastAsia="Arial" w:hAnsi="Arial" w:cs="Arial"/>
                <w:sz w:val="18"/>
                <w:szCs w:val="18"/>
              </w:rPr>
            </w:pPr>
            <w:r w:rsidRPr="005F0BC1">
              <w:rPr>
                <w:rFonts w:ascii="Arial" w:eastAsia="Arial" w:hAnsi="Arial" w:cs="Arial"/>
                <w:sz w:val="18"/>
                <w:szCs w:val="18"/>
              </w:rPr>
              <w:t xml:space="preserve">(4) An act, conduct, or pattern of conduct that includes: </w:t>
            </w:r>
          </w:p>
          <w:p w14:paraId="02FA3C10" w14:textId="77777777" w:rsidR="005B33F4" w:rsidRPr="005F0BC1" w:rsidRDefault="005B33F4" w:rsidP="008C39BD">
            <w:pPr>
              <w:spacing w:line="276" w:lineRule="auto"/>
              <w:ind w:left="436"/>
              <w:rPr>
                <w:rFonts w:ascii="Arial" w:eastAsia="Arial" w:hAnsi="Arial" w:cs="Arial"/>
                <w:sz w:val="18"/>
                <w:szCs w:val="18"/>
              </w:rPr>
            </w:pPr>
            <w:r w:rsidRPr="005F0BC1">
              <w:rPr>
                <w:rFonts w:ascii="Arial" w:eastAsia="Arial" w:hAnsi="Arial" w:cs="Arial"/>
                <w:sz w:val="18"/>
                <w:szCs w:val="18"/>
              </w:rPr>
              <w:t xml:space="preserve">a. An individual causing bodily injury to another; </w:t>
            </w:r>
          </w:p>
          <w:p w14:paraId="54DEECC8" w14:textId="77777777" w:rsidR="005B33F4" w:rsidRPr="005F0BC1" w:rsidRDefault="005B33F4" w:rsidP="008C39BD">
            <w:pPr>
              <w:spacing w:line="276" w:lineRule="auto"/>
              <w:ind w:left="436"/>
              <w:rPr>
                <w:rFonts w:ascii="Arial" w:eastAsia="Arial" w:hAnsi="Arial" w:cs="Arial"/>
                <w:sz w:val="18"/>
                <w:szCs w:val="18"/>
              </w:rPr>
            </w:pPr>
            <w:r w:rsidRPr="005F0BC1">
              <w:rPr>
                <w:rFonts w:ascii="Arial" w:eastAsia="Arial" w:hAnsi="Arial" w:cs="Arial"/>
                <w:sz w:val="18"/>
                <w:szCs w:val="18"/>
              </w:rPr>
              <w:t xml:space="preserve">b. An individual exhibiting, drawing, brandishing, or using a firearm or other dangerous weapon against another; or </w:t>
            </w:r>
          </w:p>
          <w:p w14:paraId="072E8CA1" w14:textId="77777777" w:rsidR="005B33F4" w:rsidRPr="005F0BC1" w:rsidRDefault="005B33F4" w:rsidP="008C39BD">
            <w:pPr>
              <w:spacing w:line="276" w:lineRule="auto"/>
              <w:ind w:left="436"/>
              <w:rPr>
                <w:rFonts w:ascii="Arial" w:eastAsia="Arial" w:hAnsi="Arial" w:cs="Arial"/>
                <w:sz w:val="18"/>
                <w:szCs w:val="18"/>
              </w:rPr>
            </w:pPr>
            <w:r w:rsidRPr="005F0BC1">
              <w:rPr>
                <w:rFonts w:ascii="Arial" w:eastAsia="Arial" w:hAnsi="Arial" w:cs="Arial"/>
                <w:sz w:val="18"/>
                <w:szCs w:val="18"/>
              </w:rPr>
              <w:t xml:space="preserve">c. An individual using or making a reasonably perceived or actual threat to use force against another individual to cause physical injury or death. </w:t>
            </w:r>
          </w:p>
          <w:p w14:paraId="6BDDF256" w14:textId="77777777" w:rsidR="005B33F4" w:rsidRPr="005F0BC1" w:rsidRDefault="005B33F4" w:rsidP="000E2CF1">
            <w:pPr>
              <w:adjustRightInd w:val="0"/>
              <w:rPr>
                <w:rFonts w:ascii="Arial" w:eastAsia="Arial" w:hAnsi="Arial" w:cs="Arial"/>
                <w:sz w:val="18"/>
                <w:szCs w:val="18"/>
              </w:rPr>
            </w:pPr>
          </w:p>
        </w:tc>
      </w:tr>
      <w:tr w:rsidR="005B33F4" w:rsidRPr="005F0BC1" w14:paraId="25742FE2" w14:textId="77777777" w:rsidTr="00E613C1">
        <w:tc>
          <w:tcPr>
            <w:tcW w:w="985" w:type="dxa"/>
            <w:tcBorders>
              <w:top w:val="nil"/>
              <w:left w:val="nil"/>
              <w:bottom w:val="nil"/>
              <w:right w:val="nil"/>
            </w:tcBorders>
          </w:tcPr>
          <w:p w14:paraId="65D6C393" w14:textId="77777777" w:rsidR="005B33F4" w:rsidRPr="005F0BC1" w:rsidRDefault="005B33F4" w:rsidP="000E2CF1">
            <w:pPr>
              <w:adjustRightInd w:val="0"/>
              <w:rPr>
                <w:rFonts w:ascii="Arial" w:eastAsiaTheme="minorEastAsia" w:hAnsi="Arial" w:cs="Arial"/>
                <w:sz w:val="18"/>
                <w:szCs w:val="18"/>
              </w:rPr>
            </w:pPr>
          </w:p>
        </w:tc>
        <w:tc>
          <w:tcPr>
            <w:tcW w:w="1080" w:type="dxa"/>
            <w:tcBorders>
              <w:top w:val="nil"/>
              <w:left w:val="nil"/>
              <w:bottom w:val="nil"/>
              <w:right w:val="nil"/>
            </w:tcBorders>
          </w:tcPr>
          <w:p w14:paraId="7B19DA55" w14:textId="18EB6A1D" w:rsidR="005B33F4" w:rsidRPr="005F0BC1" w:rsidRDefault="005B33F4" w:rsidP="000E2CF1">
            <w:pPr>
              <w:adjustRightInd w:val="0"/>
              <w:rPr>
                <w:rFonts w:ascii="Arial" w:eastAsiaTheme="minorEastAsia" w:hAnsi="Arial" w:cs="Arial"/>
                <w:sz w:val="18"/>
                <w:szCs w:val="18"/>
              </w:rPr>
            </w:pPr>
            <w:r w:rsidRPr="005F0BC1">
              <w:rPr>
                <w:rFonts w:ascii="Arial" w:eastAsiaTheme="minorEastAsia" w:hAnsi="Arial" w:cs="Arial"/>
                <w:sz w:val="18"/>
                <w:szCs w:val="18"/>
              </w:rPr>
              <w:t>11.18c</w:t>
            </w:r>
          </w:p>
        </w:tc>
        <w:tc>
          <w:tcPr>
            <w:tcW w:w="4405" w:type="dxa"/>
            <w:tcBorders>
              <w:top w:val="nil"/>
              <w:left w:val="nil"/>
              <w:bottom w:val="nil"/>
              <w:right w:val="nil"/>
            </w:tcBorders>
          </w:tcPr>
          <w:p w14:paraId="5D23C8C5" w14:textId="2813DA14" w:rsidR="005B33F4" w:rsidRDefault="005B33F4" w:rsidP="005B33F4">
            <w:pPr>
              <w:spacing w:line="276" w:lineRule="auto"/>
              <w:rPr>
                <w:rFonts w:ascii="Arial" w:eastAsia="Arial" w:hAnsi="Arial" w:cs="Arial"/>
                <w:sz w:val="18"/>
                <w:szCs w:val="18"/>
              </w:rPr>
            </w:pPr>
            <w:r w:rsidRPr="005F0BC1">
              <w:rPr>
                <w:rFonts w:ascii="Arial" w:eastAsia="Arial" w:hAnsi="Arial" w:cs="Arial"/>
                <w:sz w:val="18"/>
                <w:szCs w:val="18"/>
              </w:rPr>
              <w:t xml:space="preserve">Leave under this section may be taken for any of the following reasons: </w:t>
            </w:r>
          </w:p>
          <w:p w14:paraId="0479C337" w14:textId="0F09C290" w:rsidR="00011824" w:rsidRPr="005F0BC1" w:rsidRDefault="00011824" w:rsidP="00011824">
            <w:pPr>
              <w:spacing w:line="276" w:lineRule="auto"/>
              <w:ind w:left="435"/>
              <w:rPr>
                <w:rFonts w:ascii="Arial" w:eastAsia="Arial" w:hAnsi="Arial" w:cs="Arial"/>
                <w:sz w:val="18"/>
                <w:szCs w:val="18"/>
              </w:rPr>
            </w:pPr>
          </w:p>
          <w:p w14:paraId="40DA0442" w14:textId="6B781826" w:rsidR="005B33F4" w:rsidRPr="005F0BC1" w:rsidRDefault="005B33F4" w:rsidP="008C39BD">
            <w:pPr>
              <w:numPr>
                <w:ilvl w:val="0"/>
                <w:numId w:val="32"/>
              </w:numPr>
              <w:spacing w:line="276" w:lineRule="auto"/>
              <w:ind w:left="346" w:hanging="180"/>
              <w:rPr>
                <w:rFonts w:ascii="Arial" w:eastAsia="Arial" w:hAnsi="Arial" w:cs="Arial"/>
                <w:sz w:val="18"/>
                <w:szCs w:val="18"/>
              </w:rPr>
            </w:pPr>
            <w:r w:rsidRPr="005F0BC1">
              <w:rPr>
                <w:rFonts w:ascii="Arial" w:eastAsia="Arial" w:hAnsi="Arial" w:cs="Arial"/>
                <w:sz w:val="18"/>
                <w:szCs w:val="18"/>
              </w:rPr>
              <w:t xml:space="preserve">To obtain or attempt to obtain any relief for a family member, including but not limited to a temporary or permanent restraining order, or other injunctive relief, to ensure the health, safety, or welfare of the family member of the victim. </w:t>
            </w:r>
          </w:p>
          <w:p w14:paraId="06E237E3" w14:textId="79435420" w:rsidR="005B33F4" w:rsidRPr="005F0BC1" w:rsidRDefault="005B33F4" w:rsidP="008C39BD">
            <w:pPr>
              <w:numPr>
                <w:ilvl w:val="0"/>
                <w:numId w:val="32"/>
              </w:numPr>
              <w:spacing w:line="276" w:lineRule="auto"/>
              <w:ind w:left="346" w:hanging="180"/>
              <w:rPr>
                <w:rFonts w:ascii="Arial" w:eastAsia="Arial" w:hAnsi="Arial" w:cs="Arial"/>
                <w:sz w:val="18"/>
                <w:szCs w:val="18"/>
              </w:rPr>
            </w:pPr>
            <w:r w:rsidRPr="005F0BC1">
              <w:rPr>
                <w:rFonts w:ascii="Arial" w:eastAsia="Arial" w:hAnsi="Arial" w:cs="Arial"/>
                <w:sz w:val="18"/>
                <w:szCs w:val="18"/>
              </w:rPr>
              <w:t xml:space="preserve">To seek, obtain, or assist a family member to seek or obtain; medical attention to recover from injuries; services from a domestic violence shelter, program, rape crisis center, or victim services organization or agency, or psychological counseling or mental health services; related to qualifying acts of violence (as defined above). </w:t>
            </w:r>
          </w:p>
          <w:p w14:paraId="2F86C620" w14:textId="26FF463D" w:rsidR="005B33F4" w:rsidRPr="005F0BC1" w:rsidRDefault="005B33F4" w:rsidP="008C39BD">
            <w:pPr>
              <w:numPr>
                <w:ilvl w:val="0"/>
                <w:numId w:val="32"/>
              </w:numPr>
              <w:spacing w:line="276" w:lineRule="auto"/>
              <w:ind w:left="346" w:hanging="180"/>
              <w:rPr>
                <w:rFonts w:ascii="Arial" w:eastAsia="Arial" w:hAnsi="Arial" w:cs="Arial"/>
                <w:sz w:val="18"/>
                <w:szCs w:val="18"/>
              </w:rPr>
            </w:pPr>
            <w:r w:rsidRPr="005F0BC1">
              <w:rPr>
                <w:rFonts w:ascii="Arial" w:eastAsia="Arial" w:hAnsi="Arial" w:cs="Arial"/>
                <w:sz w:val="18"/>
                <w:szCs w:val="18"/>
              </w:rPr>
              <w:lastRenderedPageBreak/>
              <w:t xml:space="preserve">To participate in safety planning or take other actions to increase safety from future qualifying acts of violence. </w:t>
            </w:r>
          </w:p>
          <w:p w14:paraId="606B781D" w14:textId="2A365A51" w:rsidR="005B33F4" w:rsidRPr="005F0BC1" w:rsidRDefault="005B33F4" w:rsidP="008C39BD">
            <w:pPr>
              <w:numPr>
                <w:ilvl w:val="0"/>
                <w:numId w:val="32"/>
              </w:numPr>
              <w:spacing w:line="276" w:lineRule="auto"/>
              <w:ind w:left="346" w:hanging="180"/>
              <w:rPr>
                <w:rFonts w:ascii="Arial" w:eastAsia="Arial" w:hAnsi="Arial" w:cs="Arial"/>
                <w:sz w:val="18"/>
                <w:szCs w:val="18"/>
              </w:rPr>
            </w:pPr>
            <w:r w:rsidRPr="005F0BC1">
              <w:rPr>
                <w:rFonts w:ascii="Arial" w:eastAsia="Arial" w:hAnsi="Arial" w:cs="Arial"/>
                <w:sz w:val="18"/>
                <w:szCs w:val="18"/>
              </w:rPr>
              <w:t xml:space="preserve">To relocate or engage in the process of securing a new residence due to the qualifying act of violence, including, but not limited to, securing permanent or temporary housing or enrolling children in a new school or childcare. In circumstances where the employee is not the victim and the family member who is a victim is not deceased as a result of the crime, the leave taken for this reason is limited to five days. </w:t>
            </w:r>
          </w:p>
          <w:p w14:paraId="15EBDD1C" w14:textId="1361BAAE" w:rsidR="005B33F4" w:rsidRPr="005F0BC1" w:rsidRDefault="005B33F4" w:rsidP="0058033F">
            <w:pPr>
              <w:numPr>
                <w:ilvl w:val="0"/>
                <w:numId w:val="32"/>
              </w:numPr>
              <w:spacing w:line="276" w:lineRule="auto"/>
              <w:ind w:left="346" w:hanging="181"/>
              <w:rPr>
                <w:rFonts w:ascii="Arial" w:eastAsia="Arial" w:hAnsi="Arial" w:cs="Arial"/>
                <w:sz w:val="18"/>
                <w:szCs w:val="18"/>
              </w:rPr>
            </w:pPr>
            <w:r w:rsidRPr="005F0BC1">
              <w:rPr>
                <w:rFonts w:ascii="Arial" w:eastAsia="Arial" w:hAnsi="Arial" w:cs="Arial"/>
                <w:sz w:val="18"/>
                <w:szCs w:val="18"/>
              </w:rPr>
              <w:t xml:space="preserve">To provide care to a family member who is recovering from injuries caused by a qualifying act of violence. </w:t>
            </w:r>
          </w:p>
          <w:p w14:paraId="148E3638" w14:textId="0233AC32" w:rsidR="005B33F4" w:rsidRPr="005F0BC1" w:rsidRDefault="005B33F4" w:rsidP="0058033F">
            <w:pPr>
              <w:numPr>
                <w:ilvl w:val="0"/>
                <w:numId w:val="32"/>
              </w:numPr>
              <w:spacing w:line="276" w:lineRule="auto"/>
              <w:ind w:left="346" w:hanging="181"/>
              <w:rPr>
                <w:rFonts w:ascii="Arial" w:eastAsia="Arial" w:hAnsi="Arial" w:cs="Arial"/>
                <w:sz w:val="18"/>
                <w:szCs w:val="18"/>
              </w:rPr>
            </w:pPr>
            <w:r w:rsidRPr="005F0BC1">
              <w:rPr>
                <w:rFonts w:ascii="Arial" w:eastAsia="Arial" w:hAnsi="Arial" w:cs="Arial"/>
                <w:sz w:val="18"/>
                <w:szCs w:val="18"/>
              </w:rPr>
              <w:t>To seek, obtain, or assist a family member to seek or obtain civil or criminal legal services; to prepare for, participate in, or attend any civil, administrative, or criminal legal proceedings, or to seek, obtain, or provide childcare or care to a care-dependent adult if the childcare or care is necessary to ensure the safety of the child or dependent adult; related to, or as a result of, a qualifying act of violence.</w:t>
            </w:r>
          </w:p>
          <w:p w14:paraId="2EC2BAEA" w14:textId="77777777" w:rsidR="005B33F4" w:rsidRPr="005F0BC1" w:rsidRDefault="005B33F4" w:rsidP="005B33F4">
            <w:pPr>
              <w:spacing w:line="276" w:lineRule="auto"/>
              <w:ind w:left="720" w:firstLine="720"/>
              <w:rPr>
                <w:rFonts w:ascii="Arial" w:eastAsia="Arial" w:hAnsi="Arial" w:cs="Arial"/>
                <w:sz w:val="18"/>
                <w:szCs w:val="18"/>
              </w:rPr>
            </w:pPr>
          </w:p>
          <w:p w14:paraId="7F89822A" w14:textId="274367C0" w:rsidR="005B33F4" w:rsidRPr="005F0BC1" w:rsidRDefault="005B33F4" w:rsidP="005579A9">
            <w:pPr>
              <w:spacing w:line="276" w:lineRule="auto"/>
              <w:ind w:left="346"/>
              <w:rPr>
                <w:rFonts w:ascii="Arial" w:eastAsia="Arial" w:hAnsi="Arial" w:cs="Arial"/>
                <w:sz w:val="18"/>
                <w:szCs w:val="18"/>
              </w:rPr>
            </w:pPr>
            <w:r w:rsidRPr="005F0BC1">
              <w:rPr>
                <w:rFonts w:ascii="Arial" w:eastAsia="Arial" w:hAnsi="Arial" w:cs="Arial"/>
                <w:sz w:val="18"/>
                <w:szCs w:val="18"/>
              </w:rPr>
              <w:t xml:space="preserve">“Family member” for the purposes of this section includes spouse, parent parent-in-law, child, grandparent, grandchild, sibling, registered domestic partner, and designated person. </w:t>
            </w:r>
          </w:p>
          <w:p w14:paraId="59537952" w14:textId="77777777" w:rsidR="005B33F4" w:rsidRPr="005F0BC1" w:rsidRDefault="005B33F4" w:rsidP="005579A9">
            <w:pPr>
              <w:spacing w:line="276" w:lineRule="auto"/>
              <w:ind w:left="346" w:hanging="630"/>
              <w:rPr>
                <w:rFonts w:ascii="Arial" w:eastAsia="Arial" w:hAnsi="Arial" w:cs="Arial"/>
                <w:sz w:val="18"/>
                <w:szCs w:val="18"/>
              </w:rPr>
            </w:pPr>
          </w:p>
          <w:p w14:paraId="10C4FFDF" w14:textId="77777777" w:rsidR="005B33F4" w:rsidRDefault="005B33F4" w:rsidP="005579A9">
            <w:pPr>
              <w:spacing w:line="276" w:lineRule="auto"/>
              <w:ind w:left="346"/>
              <w:rPr>
                <w:rFonts w:ascii="Arial" w:eastAsia="Arial" w:hAnsi="Arial" w:cs="Arial"/>
                <w:sz w:val="18"/>
                <w:szCs w:val="18"/>
              </w:rPr>
            </w:pPr>
            <w:r w:rsidRPr="005F0BC1">
              <w:rPr>
                <w:rFonts w:ascii="Arial" w:eastAsia="Arial" w:hAnsi="Arial" w:cs="Arial"/>
                <w:sz w:val="18"/>
                <w:szCs w:val="18"/>
              </w:rPr>
              <w:t xml:space="preserve">The employee shall provide reasonable advance notice prior to taking leave under this section unless advance notice is not feasible. </w:t>
            </w:r>
          </w:p>
          <w:p w14:paraId="29D9D95B" w14:textId="4DE4FA67" w:rsidR="00744A80" w:rsidRPr="005F0BC1" w:rsidRDefault="00744A80" w:rsidP="00336947">
            <w:pPr>
              <w:spacing w:line="276" w:lineRule="auto"/>
              <w:ind w:left="720"/>
              <w:rPr>
                <w:rFonts w:ascii="Arial" w:eastAsia="Arial" w:hAnsi="Arial" w:cs="Arial"/>
                <w:sz w:val="18"/>
                <w:szCs w:val="18"/>
              </w:rPr>
            </w:pPr>
          </w:p>
        </w:tc>
      </w:tr>
    </w:tbl>
    <w:p w14:paraId="1096CC26" w14:textId="5BBE04CB"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lastRenderedPageBreak/>
        <w:t>ARTICLE 12 – WAGES</w:t>
      </w:r>
    </w:p>
    <w:p w14:paraId="04228B2D"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Look w:val="04A0" w:firstRow="1" w:lastRow="0" w:firstColumn="1" w:lastColumn="0" w:noHBand="0" w:noVBand="1"/>
      </w:tblPr>
      <w:tblGrid>
        <w:gridCol w:w="985"/>
        <w:gridCol w:w="1170"/>
        <w:gridCol w:w="4315"/>
      </w:tblGrid>
      <w:tr w:rsidR="00E613C1" w:rsidRPr="005F0BC1" w14:paraId="5A72DF2F" w14:textId="77777777" w:rsidTr="00E613C1">
        <w:tc>
          <w:tcPr>
            <w:tcW w:w="985" w:type="dxa"/>
            <w:tcBorders>
              <w:top w:val="nil"/>
              <w:left w:val="nil"/>
              <w:bottom w:val="nil"/>
              <w:right w:val="nil"/>
            </w:tcBorders>
          </w:tcPr>
          <w:p w14:paraId="3C41E7C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12.1</w:t>
            </w:r>
          </w:p>
        </w:tc>
        <w:tc>
          <w:tcPr>
            <w:tcW w:w="5485" w:type="dxa"/>
            <w:gridSpan w:val="2"/>
            <w:tcBorders>
              <w:top w:val="nil"/>
              <w:left w:val="nil"/>
              <w:bottom w:val="nil"/>
              <w:right w:val="nil"/>
            </w:tcBorders>
          </w:tcPr>
          <w:p w14:paraId="4764CFF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Definition of Experience</w:t>
            </w:r>
          </w:p>
          <w:p w14:paraId="018B5CC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1C3929C" w14:textId="77777777" w:rsidTr="00E613C1">
        <w:tc>
          <w:tcPr>
            <w:tcW w:w="985" w:type="dxa"/>
            <w:tcBorders>
              <w:top w:val="nil"/>
              <w:left w:val="nil"/>
              <w:bottom w:val="nil"/>
              <w:right w:val="nil"/>
            </w:tcBorders>
          </w:tcPr>
          <w:p w14:paraId="03E90451"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1D57482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12.1a</w:t>
            </w:r>
          </w:p>
        </w:tc>
        <w:tc>
          <w:tcPr>
            <w:tcW w:w="4315" w:type="dxa"/>
            <w:tcBorders>
              <w:top w:val="nil"/>
              <w:left w:val="nil"/>
              <w:bottom w:val="nil"/>
              <w:right w:val="nil"/>
            </w:tcBorders>
          </w:tcPr>
          <w:p w14:paraId="3876F66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Upon employment, teaching experience consisting of</w:t>
            </w:r>
            <w:r w:rsidRPr="005F0BC1">
              <w:rPr>
                <w:rFonts w:ascii="Arial" w:eastAsiaTheme="minorEastAsia" w:hAnsi="Arial" w:cs="Arial"/>
                <w:spacing w:val="66"/>
                <w:sz w:val="18"/>
                <w:szCs w:val="18"/>
              </w:rPr>
              <w:t xml:space="preserve"> </w:t>
            </w:r>
            <w:r w:rsidRPr="005F0BC1">
              <w:rPr>
                <w:rFonts w:ascii="Arial" w:eastAsiaTheme="minorEastAsia" w:hAnsi="Arial" w:cs="Arial"/>
                <w:sz w:val="18"/>
                <w:szCs w:val="18"/>
              </w:rPr>
              <w:t>one full semester in a school year will count as one year of experience, but limited to one year. Full prior experience shall be granted, including accredited private and parochial school experience under a valid credential.</w:t>
            </w:r>
          </w:p>
          <w:p w14:paraId="46D6994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7059130" w14:textId="77777777" w:rsidTr="00E613C1">
        <w:tc>
          <w:tcPr>
            <w:tcW w:w="985" w:type="dxa"/>
            <w:tcBorders>
              <w:top w:val="nil"/>
              <w:left w:val="nil"/>
              <w:bottom w:val="nil"/>
              <w:right w:val="nil"/>
            </w:tcBorders>
          </w:tcPr>
          <w:p w14:paraId="36DC45A3"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3B68455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12.2b</w:t>
            </w:r>
          </w:p>
        </w:tc>
        <w:tc>
          <w:tcPr>
            <w:tcW w:w="4315" w:type="dxa"/>
            <w:tcBorders>
              <w:top w:val="nil"/>
              <w:left w:val="nil"/>
              <w:bottom w:val="nil"/>
              <w:right w:val="nil"/>
            </w:tcBorders>
          </w:tcPr>
          <w:p w14:paraId="2A38431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Effective 2022-2023, verified nursing experience will be considered for years of experience while holding a Bachelor's degree and RN license. Nursing experience consisting of one full semester in a school year or one-half of a calendar year of clinical experience will count as a full year, but limited to one year. All years of prior experience may be granted, including accredited private, parochial school, and/or experience working in a clinic or hospital</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setting.</w:t>
            </w:r>
          </w:p>
          <w:p w14:paraId="4B729D3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45CD9C7" w14:textId="77777777" w:rsidTr="00E613C1">
        <w:tc>
          <w:tcPr>
            <w:tcW w:w="985" w:type="dxa"/>
            <w:tcBorders>
              <w:top w:val="nil"/>
              <w:left w:val="nil"/>
              <w:bottom w:val="nil"/>
              <w:right w:val="nil"/>
            </w:tcBorders>
          </w:tcPr>
          <w:p w14:paraId="7B9F81E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w:t>
            </w:r>
          </w:p>
        </w:tc>
        <w:tc>
          <w:tcPr>
            <w:tcW w:w="5485" w:type="dxa"/>
            <w:gridSpan w:val="2"/>
            <w:tcBorders>
              <w:top w:val="nil"/>
              <w:left w:val="nil"/>
              <w:bottom w:val="nil"/>
              <w:right w:val="nil"/>
            </w:tcBorders>
          </w:tcPr>
          <w:p w14:paraId="31466B5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Definition of Requirements</w:t>
            </w:r>
          </w:p>
          <w:p w14:paraId="75915AF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0768E98" w14:textId="77777777" w:rsidTr="00E613C1">
        <w:tc>
          <w:tcPr>
            <w:tcW w:w="985" w:type="dxa"/>
            <w:tcBorders>
              <w:top w:val="nil"/>
              <w:left w:val="nil"/>
              <w:bottom w:val="nil"/>
              <w:right w:val="nil"/>
            </w:tcBorders>
          </w:tcPr>
          <w:p w14:paraId="591B8BEC"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10D3B46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GROUP 1</w:t>
            </w:r>
          </w:p>
        </w:tc>
        <w:tc>
          <w:tcPr>
            <w:tcW w:w="4315" w:type="dxa"/>
            <w:tcBorders>
              <w:top w:val="nil"/>
              <w:left w:val="nil"/>
              <w:bottom w:val="nil"/>
              <w:right w:val="nil"/>
            </w:tcBorders>
          </w:tcPr>
          <w:p w14:paraId="24BC9AD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 Appropriate credential</w:t>
            </w:r>
          </w:p>
          <w:p w14:paraId="728C6E7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3F6DB92" w14:textId="77777777" w:rsidTr="00E613C1">
        <w:tc>
          <w:tcPr>
            <w:tcW w:w="985" w:type="dxa"/>
            <w:tcBorders>
              <w:top w:val="nil"/>
              <w:left w:val="nil"/>
              <w:bottom w:val="nil"/>
              <w:right w:val="nil"/>
            </w:tcBorders>
          </w:tcPr>
          <w:p w14:paraId="2F491C16"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22C73AA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GROUP II</w:t>
            </w:r>
          </w:p>
        </w:tc>
        <w:tc>
          <w:tcPr>
            <w:tcW w:w="4315" w:type="dxa"/>
            <w:tcBorders>
              <w:top w:val="nil"/>
              <w:left w:val="nil"/>
              <w:bottom w:val="nil"/>
              <w:right w:val="nil"/>
            </w:tcBorders>
          </w:tcPr>
          <w:p w14:paraId="5022F20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 Appropriate credential + 15 units</w:t>
            </w:r>
          </w:p>
          <w:p w14:paraId="67AB3DE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taken subsequent to date of B.A.</w:t>
            </w:r>
          </w:p>
          <w:p w14:paraId="2F726E1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B8E9B4D" w14:textId="77777777" w:rsidTr="00E613C1">
        <w:tc>
          <w:tcPr>
            <w:tcW w:w="985" w:type="dxa"/>
            <w:tcBorders>
              <w:top w:val="nil"/>
              <w:left w:val="nil"/>
              <w:bottom w:val="nil"/>
              <w:right w:val="nil"/>
            </w:tcBorders>
          </w:tcPr>
          <w:p w14:paraId="4052611B"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3364265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GROUP III</w:t>
            </w:r>
          </w:p>
        </w:tc>
        <w:tc>
          <w:tcPr>
            <w:tcW w:w="4315" w:type="dxa"/>
            <w:tcBorders>
              <w:top w:val="nil"/>
              <w:left w:val="nil"/>
              <w:bottom w:val="nil"/>
              <w:right w:val="nil"/>
            </w:tcBorders>
          </w:tcPr>
          <w:p w14:paraId="241EE5A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 Appropriate credential + 30 units</w:t>
            </w:r>
          </w:p>
          <w:p w14:paraId="505C93D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taken subsequent to date of B.A.</w:t>
            </w:r>
          </w:p>
          <w:p w14:paraId="0AA0F2C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AFD1C39" w14:textId="77777777" w:rsidTr="00E613C1">
        <w:tc>
          <w:tcPr>
            <w:tcW w:w="985" w:type="dxa"/>
            <w:tcBorders>
              <w:top w:val="nil"/>
              <w:left w:val="nil"/>
              <w:bottom w:val="nil"/>
              <w:right w:val="nil"/>
            </w:tcBorders>
          </w:tcPr>
          <w:p w14:paraId="08E8BF1B"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63F8120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GROUP IV</w:t>
            </w:r>
          </w:p>
        </w:tc>
        <w:tc>
          <w:tcPr>
            <w:tcW w:w="4315" w:type="dxa"/>
            <w:tcBorders>
              <w:top w:val="nil"/>
              <w:left w:val="nil"/>
              <w:bottom w:val="nil"/>
              <w:right w:val="nil"/>
            </w:tcBorders>
          </w:tcPr>
          <w:p w14:paraId="3ED8584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 Appropriate credential + 45 units</w:t>
            </w:r>
          </w:p>
          <w:p w14:paraId="0CBE9AE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taken subsequent to date of B.A.</w:t>
            </w:r>
          </w:p>
          <w:p w14:paraId="0749F30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5C63372" w14:textId="77777777" w:rsidTr="00E613C1">
        <w:tc>
          <w:tcPr>
            <w:tcW w:w="985" w:type="dxa"/>
            <w:tcBorders>
              <w:top w:val="nil"/>
              <w:left w:val="nil"/>
              <w:bottom w:val="nil"/>
              <w:right w:val="nil"/>
            </w:tcBorders>
          </w:tcPr>
          <w:p w14:paraId="1B3097E4"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323FCFD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GROUP V</w:t>
            </w:r>
          </w:p>
        </w:tc>
        <w:tc>
          <w:tcPr>
            <w:tcW w:w="4315" w:type="dxa"/>
            <w:tcBorders>
              <w:top w:val="nil"/>
              <w:left w:val="nil"/>
              <w:bottom w:val="nil"/>
              <w:right w:val="nil"/>
            </w:tcBorders>
          </w:tcPr>
          <w:p w14:paraId="5515F01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 Appropriate credential + 60 units</w:t>
            </w:r>
          </w:p>
          <w:p w14:paraId="45A8223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taken subsequent to date of B.A.</w:t>
            </w:r>
          </w:p>
          <w:p w14:paraId="5E35172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58E6ABC" w14:textId="77777777" w:rsidTr="00E613C1">
        <w:tc>
          <w:tcPr>
            <w:tcW w:w="985" w:type="dxa"/>
            <w:tcBorders>
              <w:top w:val="nil"/>
              <w:left w:val="nil"/>
              <w:bottom w:val="nil"/>
              <w:right w:val="nil"/>
            </w:tcBorders>
          </w:tcPr>
          <w:p w14:paraId="0FB0750F"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7F876F5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12.2a</w:t>
            </w:r>
          </w:p>
        </w:tc>
        <w:tc>
          <w:tcPr>
            <w:tcW w:w="4315" w:type="dxa"/>
            <w:tcBorders>
              <w:top w:val="nil"/>
              <w:left w:val="nil"/>
              <w:bottom w:val="nil"/>
              <w:right w:val="nil"/>
            </w:tcBorders>
          </w:tcPr>
          <w:p w14:paraId="09C7C4A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All units earned subsequent to the B.A./B.S. degree, except District in-service credits and other special or conditional situations approved in advance by the Superintendent or his/her designee, must be upper division or graduate level units from an accredited institution with a grade of at least "C" and be applicable to a credential, degree or assigned responsibilities of the employee.</w:t>
            </w:r>
          </w:p>
          <w:p w14:paraId="4FD04FB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66FDA58" w14:textId="77777777" w:rsidTr="00E613C1">
        <w:tc>
          <w:tcPr>
            <w:tcW w:w="985" w:type="dxa"/>
            <w:tcBorders>
              <w:top w:val="nil"/>
              <w:left w:val="nil"/>
              <w:bottom w:val="nil"/>
              <w:right w:val="nil"/>
            </w:tcBorders>
          </w:tcPr>
          <w:p w14:paraId="43A16691"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21E8B25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12.2b</w:t>
            </w:r>
          </w:p>
        </w:tc>
        <w:tc>
          <w:tcPr>
            <w:tcW w:w="4315" w:type="dxa"/>
            <w:tcBorders>
              <w:top w:val="nil"/>
              <w:left w:val="nil"/>
              <w:bottom w:val="nil"/>
              <w:right w:val="nil"/>
            </w:tcBorders>
          </w:tcPr>
          <w:p w14:paraId="770DF856" w14:textId="77777777" w:rsidR="0048741E" w:rsidRPr="005F0BC1" w:rsidRDefault="00E613C1" w:rsidP="00E613C1">
            <w:pPr>
              <w:adjustRightInd w:val="0"/>
              <w:rPr>
                <w:rFonts w:ascii="Arial" w:eastAsiaTheme="minorEastAsia" w:hAnsi="Arial" w:cs="Arial"/>
                <w:spacing w:val="54"/>
                <w:sz w:val="18"/>
                <w:szCs w:val="18"/>
              </w:rPr>
            </w:pPr>
            <w:r w:rsidRPr="005F0BC1">
              <w:rPr>
                <w:rFonts w:ascii="Arial" w:eastAsiaTheme="minorEastAsia" w:hAnsi="Arial" w:cs="Arial"/>
                <w:sz w:val="18"/>
                <w:szCs w:val="18"/>
              </w:rPr>
              <w:t>No more than nine (9) in-service credits may be applied toward the fifteen</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(15)</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units</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required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advancement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group</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another group on the salary schedule. All continuing education units approved by the Board of Registered Nurses may be applied by nurses toward the fifteen (15) units required for advancement from one group to another group on the salary schedule. All employees taking District approved course work for District Certification under the District master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plan</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LEP</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Student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Services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receive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salary advancement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rate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credit</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per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15</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hours.</w:t>
            </w:r>
            <w:r w:rsidRPr="005F0BC1">
              <w:rPr>
                <w:rFonts w:ascii="Arial" w:eastAsiaTheme="minorEastAsia" w:hAnsi="Arial" w:cs="Arial"/>
                <w:spacing w:val="54"/>
                <w:sz w:val="18"/>
                <w:szCs w:val="18"/>
              </w:rPr>
              <w:t xml:space="preserve"> </w:t>
            </w:r>
          </w:p>
          <w:p w14:paraId="6DFCE171" w14:textId="77777777" w:rsidR="0048741E" w:rsidRPr="005F0BC1" w:rsidRDefault="0048741E" w:rsidP="00E613C1">
            <w:pPr>
              <w:adjustRightInd w:val="0"/>
              <w:rPr>
                <w:rFonts w:ascii="Arial" w:eastAsiaTheme="minorEastAsia" w:hAnsi="Arial" w:cs="Arial"/>
                <w:sz w:val="18"/>
                <w:szCs w:val="18"/>
              </w:rPr>
            </w:pPr>
          </w:p>
          <w:p w14:paraId="08F5FF8B" w14:textId="60593DA1" w:rsidR="0058033F"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For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purpose of this section, fifteen (15) clock hours equals one (1) credit hour.</w:t>
            </w:r>
          </w:p>
          <w:p w14:paraId="7FD51E26" w14:textId="77777777" w:rsidR="0058033F" w:rsidRDefault="0058033F" w:rsidP="00E613C1">
            <w:pPr>
              <w:adjustRightInd w:val="0"/>
              <w:rPr>
                <w:rFonts w:ascii="Arial" w:eastAsiaTheme="minorEastAsia" w:hAnsi="Arial" w:cs="Arial"/>
                <w:sz w:val="18"/>
                <w:szCs w:val="18"/>
              </w:rPr>
            </w:pPr>
          </w:p>
          <w:p w14:paraId="3F175E56" w14:textId="4DA68981"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assigned to Primary Language Instruction Classes/ Language Acquisition Program Classes, English Plus Classes, and 7-12 ELD classes who complete within a year, two semesters of District approved language course work for District Certification under the District Master Plan for LEP Student Services will be reimbursed at the current hourly rate up to a maximum of 30 hours per year.</w:t>
            </w:r>
          </w:p>
          <w:p w14:paraId="7E8AF19D" w14:textId="77777777" w:rsidR="00E613C1" w:rsidRPr="005F0BC1" w:rsidRDefault="00E613C1" w:rsidP="00E613C1">
            <w:pPr>
              <w:adjustRightInd w:val="0"/>
              <w:rPr>
                <w:rFonts w:ascii="Arial" w:eastAsiaTheme="minorEastAsia" w:hAnsi="Arial" w:cs="Arial"/>
                <w:sz w:val="18"/>
                <w:szCs w:val="18"/>
              </w:rPr>
            </w:pPr>
          </w:p>
          <w:p w14:paraId="3364153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 addition, those employees assigned to Primary Language Instruction Classes, English Plus Classes, and 7-12 ELD classes who have been District Certified under the District Master Plan for LEP Student Services, who wish to continue additional language course work and complete a minimum of one semester of District approved course work will be reimbursed at the current hourly rate up to a maximum of 30 hours per year.</w:t>
            </w:r>
          </w:p>
          <w:p w14:paraId="218E982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9FCC19D" w14:textId="77777777" w:rsidTr="00E613C1">
        <w:tc>
          <w:tcPr>
            <w:tcW w:w="985" w:type="dxa"/>
            <w:tcBorders>
              <w:top w:val="nil"/>
              <w:left w:val="nil"/>
              <w:bottom w:val="nil"/>
              <w:right w:val="nil"/>
            </w:tcBorders>
          </w:tcPr>
          <w:p w14:paraId="3C185B6E"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0D784F6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12.2c</w:t>
            </w:r>
          </w:p>
        </w:tc>
        <w:tc>
          <w:tcPr>
            <w:tcW w:w="4315" w:type="dxa"/>
            <w:tcBorders>
              <w:top w:val="nil"/>
              <w:left w:val="nil"/>
              <w:bottom w:val="nil"/>
              <w:right w:val="nil"/>
            </w:tcBorders>
          </w:tcPr>
          <w:p w14:paraId="5B89C32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Graduate units earned prior to receipt of a B.A. degree will be accepted for salary placement only if graduate credit was granted upon course completion and noted on the official</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transcript.</w:t>
            </w:r>
          </w:p>
          <w:p w14:paraId="4F0FBE1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24E470B" w14:textId="77777777" w:rsidTr="00E613C1">
        <w:tc>
          <w:tcPr>
            <w:tcW w:w="985" w:type="dxa"/>
            <w:tcBorders>
              <w:top w:val="nil"/>
              <w:left w:val="nil"/>
              <w:bottom w:val="nil"/>
              <w:right w:val="nil"/>
            </w:tcBorders>
          </w:tcPr>
          <w:p w14:paraId="609C7987"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6DEF138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12.2d</w:t>
            </w:r>
          </w:p>
        </w:tc>
        <w:tc>
          <w:tcPr>
            <w:tcW w:w="4315" w:type="dxa"/>
            <w:tcBorders>
              <w:top w:val="nil"/>
              <w:left w:val="nil"/>
              <w:bottom w:val="nil"/>
              <w:right w:val="nil"/>
            </w:tcBorders>
          </w:tcPr>
          <w:p w14:paraId="07CDC4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Theological degrees and/or units will be counted only if applicable to the assigned responsibilities of the employee, or if required for a credential as defined by the Commission on Teacher</w:t>
            </w:r>
            <w:r w:rsidRPr="005F0BC1">
              <w:rPr>
                <w:rFonts w:ascii="Arial" w:eastAsiaTheme="minorEastAsia" w:hAnsi="Arial" w:cs="Arial"/>
                <w:spacing w:val="-42"/>
                <w:sz w:val="18"/>
                <w:szCs w:val="18"/>
              </w:rPr>
              <w:t xml:space="preserve"> </w:t>
            </w:r>
            <w:r w:rsidRPr="005F0BC1">
              <w:rPr>
                <w:rFonts w:ascii="Arial" w:eastAsiaTheme="minorEastAsia" w:hAnsi="Arial" w:cs="Arial"/>
                <w:sz w:val="18"/>
                <w:szCs w:val="18"/>
              </w:rPr>
              <w:t>Credentialing.</w:t>
            </w:r>
          </w:p>
          <w:p w14:paraId="7BE8854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77DC156" w14:textId="77777777" w:rsidTr="00E613C1">
        <w:tc>
          <w:tcPr>
            <w:tcW w:w="985" w:type="dxa"/>
            <w:tcBorders>
              <w:top w:val="nil"/>
              <w:left w:val="nil"/>
              <w:bottom w:val="nil"/>
              <w:right w:val="nil"/>
            </w:tcBorders>
          </w:tcPr>
          <w:p w14:paraId="30083ED9"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475FDA1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12.2e</w:t>
            </w:r>
          </w:p>
        </w:tc>
        <w:tc>
          <w:tcPr>
            <w:tcW w:w="4315" w:type="dxa"/>
            <w:tcBorders>
              <w:top w:val="nil"/>
              <w:left w:val="nil"/>
              <w:bottom w:val="nil"/>
              <w:right w:val="nil"/>
            </w:tcBorders>
          </w:tcPr>
          <w:p w14:paraId="48E328F1" w14:textId="77777777" w:rsidR="00CD1127" w:rsidRDefault="00E613C1" w:rsidP="00664685">
            <w:pPr>
              <w:adjustRightInd w:val="0"/>
              <w:rPr>
                <w:rFonts w:ascii="Arial" w:eastAsiaTheme="minorEastAsia" w:hAnsi="Arial" w:cs="Arial"/>
                <w:sz w:val="18"/>
                <w:szCs w:val="18"/>
              </w:rPr>
            </w:pPr>
            <w:r w:rsidRPr="005F0BC1">
              <w:rPr>
                <w:rFonts w:ascii="Arial" w:eastAsiaTheme="minorEastAsia" w:hAnsi="Arial" w:cs="Arial"/>
                <w:sz w:val="18"/>
                <w:szCs w:val="18"/>
              </w:rPr>
              <w:t>To receive credit for advancement on the salary schedule, all course work including District In-Service Education credits must be completed by the first workday. Official transcripts and/or records of In-Service Education credit must be submitted to the Office of Personnel Services prior to November 1. Certificated employees will not be advanced on the salary schedule as a result of courses taken during a current school year.</w:t>
            </w:r>
          </w:p>
          <w:p w14:paraId="433F1E64" w14:textId="6FBE4F1B" w:rsidR="0058033F" w:rsidRPr="005F0BC1" w:rsidRDefault="0058033F" w:rsidP="00664685">
            <w:pPr>
              <w:adjustRightInd w:val="0"/>
              <w:rPr>
                <w:rFonts w:ascii="Arial" w:eastAsiaTheme="minorEastAsia" w:hAnsi="Arial" w:cs="Arial"/>
                <w:sz w:val="18"/>
                <w:szCs w:val="18"/>
              </w:rPr>
            </w:pPr>
          </w:p>
        </w:tc>
      </w:tr>
      <w:tr w:rsidR="00E613C1" w:rsidRPr="005F0BC1" w14:paraId="22EC231B" w14:textId="77777777" w:rsidTr="00E613C1">
        <w:tc>
          <w:tcPr>
            <w:tcW w:w="985" w:type="dxa"/>
            <w:tcBorders>
              <w:top w:val="nil"/>
              <w:left w:val="nil"/>
              <w:bottom w:val="nil"/>
              <w:right w:val="nil"/>
            </w:tcBorders>
          </w:tcPr>
          <w:p w14:paraId="5E6EE65E"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5F88941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12.2f</w:t>
            </w:r>
          </w:p>
        </w:tc>
        <w:tc>
          <w:tcPr>
            <w:tcW w:w="4315" w:type="dxa"/>
            <w:tcBorders>
              <w:top w:val="nil"/>
              <w:left w:val="nil"/>
              <w:bottom w:val="nil"/>
              <w:right w:val="nil"/>
            </w:tcBorders>
          </w:tcPr>
          <w:p w14:paraId="15A61E6F" w14:textId="77777777" w:rsidR="0048741E"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It shall be the responsibility of the employee to obtain prior approval from the immediate supervisor and the Office of Personnel Services for courses, other than those offered through the District In-Service Education Program, in which </w:t>
            </w:r>
          </w:p>
          <w:p w14:paraId="20EA474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they plan to enroll prior to presentation for credit toward advancement on the salary schedule. The immediate supervisor shall give guidance and direction to employees to assure that courses taken are applicable to the assigned </w:t>
            </w:r>
            <w:r w:rsidRPr="005F0BC1">
              <w:rPr>
                <w:rFonts w:ascii="Arial" w:eastAsiaTheme="minorEastAsia" w:hAnsi="Arial" w:cs="Arial"/>
                <w:sz w:val="18"/>
                <w:szCs w:val="18"/>
              </w:rPr>
              <w:lastRenderedPageBreak/>
              <w:t>responsibilities of the employee, unless required for a credential or degree. Final approval must be granted by the Office of Personnel Services.</w:t>
            </w:r>
          </w:p>
          <w:p w14:paraId="56BCC55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D79B174" w14:textId="77777777" w:rsidTr="00E613C1">
        <w:tc>
          <w:tcPr>
            <w:tcW w:w="985" w:type="dxa"/>
            <w:tcBorders>
              <w:top w:val="nil"/>
              <w:left w:val="nil"/>
              <w:bottom w:val="nil"/>
              <w:right w:val="nil"/>
            </w:tcBorders>
          </w:tcPr>
          <w:p w14:paraId="580B7DA0"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4BDF538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12.2g</w:t>
            </w:r>
          </w:p>
        </w:tc>
        <w:tc>
          <w:tcPr>
            <w:tcW w:w="4315" w:type="dxa"/>
            <w:tcBorders>
              <w:top w:val="nil"/>
              <w:left w:val="nil"/>
              <w:bottom w:val="nil"/>
              <w:right w:val="nil"/>
            </w:tcBorders>
          </w:tcPr>
          <w:p w14:paraId="5193DA7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salary schedule "steps" shall be defined as the vertical movement of employees on the schedule. Each year of experience in the Garden Grove Unified School District, including those years acceptable from another district, shall be the criterion for vertical progression on the schedule.</w:t>
            </w:r>
          </w:p>
          <w:p w14:paraId="303146E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F401ECD" w14:textId="77777777" w:rsidTr="00E613C1">
        <w:tc>
          <w:tcPr>
            <w:tcW w:w="985" w:type="dxa"/>
            <w:tcBorders>
              <w:top w:val="nil"/>
              <w:left w:val="nil"/>
              <w:bottom w:val="nil"/>
              <w:right w:val="nil"/>
            </w:tcBorders>
          </w:tcPr>
          <w:p w14:paraId="7099AF6A"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52EB748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12.2h</w:t>
            </w:r>
          </w:p>
        </w:tc>
        <w:tc>
          <w:tcPr>
            <w:tcW w:w="4315" w:type="dxa"/>
            <w:tcBorders>
              <w:top w:val="nil"/>
              <w:left w:val="nil"/>
              <w:bottom w:val="nil"/>
              <w:right w:val="nil"/>
            </w:tcBorders>
          </w:tcPr>
          <w:p w14:paraId="2DE19AE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To receive credit for vertical advancement on the salary schedule an employee must teach 75 percent of a school year. Days served on jury duty will not be deducted when calculating days for salary advancement.</w:t>
            </w:r>
          </w:p>
          <w:p w14:paraId="4301986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AF8AC0A" w14:textId="77777777" w:rsidTr="00E613C1">
        <w:tc>
          <w:tcPr>
            <w:tcW w:w="985" w:type="dxa"/>
            <w:tcBorders>
              <w:top w:val="nil"/>
              <w:left w:val="nil"/>
              <w:bottom w:val="nil"/>
              <w:right w:val="nil"/>
            </w:tcBorders>
          </w:tcPr>
          <w:p w14:paraId="49EA7C95"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43BA3F5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12.2i</w:t>
            </w:r>
          </w:p>
        </w:tc>
        <w:tc>
          <w:tcPr>
            <w:tcW w:w="4315" w:type="dxa"/>
            <w:tcBorders>
              <w:top w:val="nil"/>
              <w:left w:val="nil"/>
              <w:bottom w:val="nil"/>
              <w:right w:val="nil"/>
            </w:tcBorders>
          </w:tcPr>
          <w:p w14:paraId="5B1DA77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salary schedule "groups" shall be defined as the horizontal movement of certificated employees on the schedule. Completion and verification of the required academic credits and/or In-Service Education units shall be the criteria for horizontal advancement on the salary schedule. An employee may advance a maximum of two groups in any school year.</w:t>
            </w:r>
          </w:p>
          <w:p w14:paraId="1BADF0B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3B76B1E" w14:textId="77777777" w:rsidTr="00E613C1">
        <w:tc>
          <w:tcPr>
            <w:tcW w:w="985" w:type="dxa"/>
            <w:tcBorders>
              <w:top w:val="nil"/>
              <w:left w:val="nil"/>
              <w:bottom w:val="nil"/>
              <w:right w:val="nil"/>
            </w:tcBorders>
          </w:tcPr>
          <w:p w14:paraId="30ECFCBC"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0EA890F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12.2j</w:t>
            </w:r>
          </w:p>
        </w:tc>
        <w:tc>
          <w:tcPr>
            <w:tcW w:w="4315" w:type="dxa"/>
            <w:tcBorders>
              <w:top w:val="nil"/>
              <w:left w:val="nil"/>
              <w:bottom w:val="nil"/>
              <w:right w:val="nil"/>
            </w:tcBorders>
          </w:tcPr>
          <w:p w14:paraId="73CD1C7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All units are semester units.  Quarter units shall be defined as two­ thirds (2/3) of a semester</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unit.</w:t>
            </w:r>
          </w:p>
          <w:p w14:paraId="1EC9831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F1F1A94" w14:textId="77777777" w:rsidTr="00E613C1">
        <w:tc>
          <w:tcPr>
            <w:tcW w:w="985" w:type="dxa"/>
            <w:tcBorders>
              <w:top w:val="nil"/>
              <w:left w:val="nil"/>
              <w:bottom w:val="nil"/>
              <w:right w:val="nil"/>
            </w:tcBorders>
          </w:tcPr>
          <w:p w14:paraId="1E951C3E"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59692E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12.2k</w:t>
            </w:r>
          </w:p>
        </w:tc>
        <w:tc>
          <w:tcPr>
            <w:tcW w:w="4315" w:type="dxa"/>
            <w:tcBorders>
              <w:top w:val="nil"/>
              <w:left w:val="nil"/>
              <w:bottom w:val="nil"/>
              <w:right w:val="nil"/>
            </w:tcBorders>
          </w:tcPr>
          <w:p w14:paraId="33350B6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Step 16 in Groups IV and V, and Steps 20 and 25 in Group V are designated as anniversary increments. Anniversary steps are for continuing competent service and professional growth.</w:t>
            </w:r>
          </w:p>
          <w:p w14:paraId="1502FFE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5D7A17D" w14:textId="77777777" w:rsidTr="00E613C1">
        <w:tc>
          <w:tcPr>
            <w:tcW w:w="985" w:type="dxa"/>
            <w:tcBorders>
              <w:top w:val="nil"/>
              <w:left w:val="nil"/>
              <w:bottom w:val="nil"/>
              <w:right w:val="nil"/>
            </w:tcBorders>
          </w:tcPr>
          <w:p w14:paraId="574B7050"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0420910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12.2l</w:t>
            </w:r>
          </w:p>
        </w:tc>
        <w:tc>
          <w:tcPr>
            <w:tcW w:w="4315" w:type="dxa"/>
            <w:tcBorders>
              <w:top w:val="nil"/>
              <w:left w:val="nil"/>
              <w:bottom w:val="nil"/>
              <w:right w:val="nil"/>
            </w:tcBorders>
          </w:tcPr>
          <w:p w14:paraId="70682C21" w14:textId="77777777" w:rsidR="00E613C1" w:rsidRPr="005F0BC1" w:rsidRDefault="00E613C1" w:rsidP="00E613C1">
            <w:pPr>
              <w:tabs>
                <w:tab w:val="left" w:pos="2387"/>
              </w:tabs>
              <w:kinsoku w:val="0"/>
              <w:overflowPunct w:val="0"/>
              <w:adjustRightInd w:val="0"/>
              <w:rPr>
                <w:rFonts w:ascii="Arial" w:eastAsiaTheme="minorEastAsia" w:hAnsi="Arial" w:cs="Arial"/>
                <w:sz w:val="18"/>
                <w:szCs w:val="18"/>
              </w:rPr>
            </w:pPr>
            <w:r w:rsidRPr="005F0BC1">
              <w:rPr>
                <w:rFonts w:ascii="Arial" w:eastAsiaTheme="minorEastAsia" w:hAnsi="Arial" w:cs="Arial"/>
                <w:sz w:val="18"/>
                <w:szCs w:val="18"/>
              </w:rPr>
              <w:t>Educational Specialists shall receive an annual honorarium</w:t>
            </w:r>
            <w:r w:rsidRPr="005F0BC1">
              <w:rPr>
                <w:rFonts w:ascii="Arial" w:eastAsiaTheme="minorEastAsia" w:hAnsi="Arial" w:cs="Arial"/>
                <w:spacing w:val="34"/>
                <w:sz w:val="18"/>
                <w:szCs w:val="18"/>
              </w:rPr>
              <w:t xml:space="preserve"> </w:t>
            </w:r>
            <w:r w:rsidRPr="005F0BC1">
              <w:rPr>
                <w:rFonts w:ascii="Arial" w:eastAsiaTheme="minorEastAsia" w:hAnsi="Arial" w:cs="Arial"/>
                <w:sz w:val="18"/>
                <w:szCs w:val="18"/>
              </w:rPr>
              <w:t xml:space="preserve">of $650.00 beginning in the 2019-2020 school year. </w:t>
            </w:r>
          </w:p>
          <w:p w14:paraId="6771DA7B" w14:textId="77777777" w:rsidR="00E613C1" w:rsidRPr="005F0BC1" w:rsidRDefault="00E613C1" w:rsidP="00E613C1">
            <w:pPr>
              <w:tabs>
                <w:tab w:val="left" w:pos="2387"/>
              </w:tabs>
              <w:kinsoku w:val="0"/>
              <w:overflowPunct w:val="0"/>
              <w:adjustRightInd w:val="0"/>
              <w:rPr>
                <w:rFonts w:ascii="Arial" w:eastAsiaTheme="minorEastAsia" w:hAnsi="Arial" w:cs="Arial"/>
                <w:sz w:val="18"/>
                <w:szCs w:val="18"/>
              </w:rPr>
            </w:pPr>
          </w:p>
        </w:tc>
      </w:tr>
      <w:tr w:rsidR="00E613C1" w:rsidRPr="005F0BC1" w14:paraId="4200B7F9" w14:textId="77777777" w:rsidTr="00E613C1">
        <w:tc>
          <w:tcPr>
            <w:tcW w:w="985" w:type="dxa"/>
            <w:tcBorders>
              <w:top w:val="nil"/>
              <w:left w:val="nil"/>
              <w:bottom w:val="nil"/>
              <w:right w:val="nil"/>
            </w:tcBorders>
          </w:tcPr>
          <w:p w14:paraId="0C5AF51B"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1879C53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12.2m</w:t>
            </w:r>
          </w:p>
        </w:tc>
        <w:tc>
          <w:tcPr>
            <w:tcW w:w="4315" w:type="dxa"/>
            <w:tcBorders>
              <w:top w:val="nil"/>
              <w:left w:val="nil"/>
              <w:bottom w:val="nil"/>
              <w:right w:val="nil"/>
            </w:tcBorders>
          </w:tcPr>
          <w:p w14:paraId="12EE3E34"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Teachers who possess a Bilingual Authorization and are actively teaching in a Dual Immersion program shall receive an annual honorarium of $1250.</w:t>
            </w:r>
          </w:p>
          <w:p w14:paraId="129039A9" w14:textId="77777777" w:rsidR="0058033F" w:rsidRPr="005F0BC1" w:rsidRDefault="0058033F" w:rsidP="00E613C1">
            <w:pPr>
              <w:adjustRightInd w:val="0"/>
              <w:rPr>
                <w:rFonts w:ascii="Arial" w:eastAsiaTheme="minorEastAsia" w:hAnsi="Arial" w:cs="Arial"/>
                <w:sz w:val="18"/>
                <w:szCs w:val="18"/>
              </w:rPr>
            </w:pPr>
          </w:p>
        </w:tc>
      </w:tr>
      <w:tr w:rsidR="00E613C1" w:rsidRPr="005F0BC1" w14:paraId="1DCE0F52" w14:textId="77777777" w:rsidTr="00E613C1">
        <w:tc>
          <w:tcPr>
            <w:tcW w:w="985" w:type="dxa"/>
            <w:tcBorders>
              <w:top w:val="nil"/>
              <w:left w:val="nil"/>
              <w:bottom w:val="nil"/>
              <w:right w:val="nil"/>
            </w:tcBorders>
          </w:tcPr>
          <w:p w14:paraId="309EB269"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532F2F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12.2n</w:t>
            </w:r>
          </w:p>
        </w:tc>
        <w:tc>
          <w:tcPr>
            <w:tcW w:w="4315" w:type="dxa"/>
            <w:tcBorders>
              <w:top w:val="nil"/>
              <w:left w:val="nil"/>
              <w:bottom w:val="nil"/>
              <w:right w:val="nil"/>
            </w:tcBorders>
          </w:tcPr>
          <w:p w14:paraId="5443D46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Teachers who act as administrative designee shall receive hourly pay for covering IEP's outside of the contractual</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day.</w:t>
            </w:r>
          </w:p>
          <w:p w14:paraId="4938A99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03EF222" w14:textId="77777777" w:rsidTr="00E613C1">
        <w:tc>
          <w:tcPr>
            <w:tcW w:w="985" w:type="dxa"/>
            <w:tcBorders>
              <w:top w:val="nil"/>
              <w:left w:val="nil"/>
              <w:bottom w:val="nil"/>
              <w:right w:val="nil"/>
            </w:tcBorders>
          </w:tcPr>
          <w:p w14:paraId="052E88FF" w14:textId="77777777" w:rsidR="00E613C1" w:rsidRPr="005F0BC1" w:rsidRDefault="00E613C1" w:rsidP="00E613C1">
            <w:pPr>
              <w:adjustRightInd w:val="0"/>
              <w:rPr>
                <w:rFonts w:ascii="Arial" w:eastAsiaTheme="minorEastAsia" w:hAnsi="Arial" w:cs="Arial"/>
                <w:sz w:val="18"/>
                <w:szCs w:val="18"/>
              </w:rPr>
            </w:pPr>
          </w:p>
        </w:tc>
        <w:tc>
          <w:tcPr>
            <w:tcW w:w="1170" w:type="dxa"/>
            <w:tcBorders>
              <w:top w:val="nil"/>
              <w:left w:val="nil"/>
              <w:bottom w:val="nil"/>
              <w:right w:val="nil"/>
            </w:tcBorders>
          </w:tcPr>
          <w:p w14:paraId="654A47B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12.2o</w:t>
            </w:r>
          </w:p>
        </w:tc>
        <w:tc>
          <w:tcPr>
            <w:tcW w:w="4315" w:type="dxa"/>
            <w:tcBorders>
              <w:top w:val="nil"/>
              <w:left w:val="nil"/>
              <w:bottom w:val="nil"/>
              <w:right w:val="nil"/>
            </w:tcBorders>
          </w:tcPr>
          <w:p w14:paraId="6DAD662E"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Preschool teachers with a valid California Multiple Subject teaching credential will receive a $1,500 annual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stipend.</w:t>
            </w:r>
          </w:p>
          <w:p w14:paraId="4F7C0DF0" w14:textId="77777777" w:rsidR="0058033F" w:rsidRDefault="0058033F" w:rsidP="00E613C1">
            <w:pPr>
              <w:adjustRightInd w:val="0"/>
              <w:rPr>
                <w:rFonts w:ascii="Arial" w:eastAsiaTheme="minorEastAsia" w:hAnsi="Arial" w:cs="Arial"/>
                <w:sz w:val="18"/>
                <w:szCs w:val="18"/>
              </w:rPr>
            </w:pPr>
          </w:p>
          <w:p w14:paraId="3035EFD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A31E803" w14:textId="77777777" w:rsidTr="00E613C1">
        <w:tc>
          <w:tcPr>
            <w:tcW w:w="985" w:type="dxa"/>
            <w:tcBorders>
              <w:top w:val="nil"/>
              <w:left w:val="nil"/>
              <w:bottom w:val="nil"/>
              <w:right w:val="nil"/>
            </w:tcBorders>
          </w:tcPr>
          <w:p w14:paraId="29DBD2D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12.3</w:t>
            </w:r>
          </w:p>
        </w:tc>
        <w:tc>
          <w:tcPr>
            <w:tcW w:w="5485" w:type="dxa"/>
            <w:gridSpan w:val="2"/>
            <w:tcBorders>
              <w:top w:val="nil"/>
              <w:left w:val="nil"/>
              <w:bottom w:val="nil"/>
              <w:right w:val="nil"/>
            </w:tcBorders>
          </w:tcPr>
          <w:p w14:paraId="7133C5A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Special Assignment, Extra Compensation for</w:t>
            </w:r>
          </w:p>
        </w:tc>
      </w:tr>
    </w:tbl>
    <w:p w14:paraId="179EA737" w14:textId="77777777" w:rsidR="00E613C1" w:rsidRPr="005F0BC1" w:rsidRDefault="00E613C1" w:rsidP="00E613C1">
      <w:pPr>
        <w:widowControl w:val="0"/>
        <w:autoSpaceDE w:val="0"/>
        <w:autoSpaceDN w:val="0"/>
        <w:adjustRightInd w:val="0"/>
        <w:spacing w:after="0" w:line="240" w:lineRule="auto"/>
        <w:rPr>
          <w:rFonts w:ascii="Arial" w:eastAsiaTheme="minorEastAsia" w:hAnsi="Arial" w:cs="Arial"/>
          <w:sz w:val="18"/>
          <w:szCs w:val="18"/>
        </w:rPr>
      </w:pPr>
    </w:p>
    <w:tbl>
      <w:tblPr>
        <w:tblStyle w:val="TableGrid10"/>
        <w:tblW w:w="6470" w:type="dxa"/>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3860"/>
        <w:gridCol w:w="990"/>
      </w:tblGrid>
      <w:tr w:rsidR="00E613C1" w:rsidRPr="005F0BC1" w14:paraId="6CC4ED09" w14:textId="77777777" w:rsidTr="00390EC6">
        <w:trPr>
          <w:gridAfter w:val="1"/>
          <w:wAfter w:w="990" w:type="dxa"/>
        </w:trPr>
        <w:tc>
          <w:tcPr>
            <w:tcW w:w="1620" w:type="dxa"/>
          </w:tcPr>
          <w:p w14:paraId="3C81A09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Online Teachers</w:t>
            </w:r>
          </w:p>
        </w:tc>
        <w:tc>
          <w:tcPr>
            <w:tcW w:w="3860" w:type="dxa"/>
          </w:tcPr>
          <w:p w14:paraId="53FA1F1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Semester stipend of $3300.00</w:t>
            </w:r>
          </w:p>
          <w:p w14:paraId="3D8685B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445188E" w14:textId="77777777" w:rsidTr="00390EC6">
        <w:trPr>
          <w:gridAfter w:val="1"/>
          <w:wAfter w:w="990" w:type="dxa"/>
        </w:trPr>
        <w:tc>
          <w:tcPr>
            <w:tcW w:w="1620" w:type="dxa"/>
          </w:tcPr>
          <w:p w14:paraId="59C6628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Credit Recovery</w:t>
            </w:r>
          </w:p>
        </w:tc>
        <w:tc>
          <w:tcPr>
            <w:tcW w:w="3860" w:type="dxa"/>
          </w:tcPr>
          <w:p w14:paraId="2ABE195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Hourly rate of 1/1000 of Group I, Step 1</w:t>
            </w:r>
          </w:p>
          <w:p w14:paraId="59DE67E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4298806" w14:textId="77777777" w:rsidTr="00390EC6">
        <w:trPr>
          <w:gridAfter w:val="1"/>
          <w:wAfter w:w="990" w:type="dxa"/>
        </w:trPr>
        <w:tc>
          <w:tcPr>
            <w:tcW w:w="1620" w:type="dxa"/>
          </w:tcPr>
          <w:p w14:paraId="29CBE14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Home Teacher</w:t>
            </w:r>
          </w:p>
        </w:tc>
        <w:tc>
          <w:tcPr>
            <w:tcW w:w="3860" w:type="dxa"/>
          </w:tcPr>
          <w:p w14:paraId="0D8ECEB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Hourly rate of 1/1000 of Group I, Step 1</w:t>
            </w:r>
          </w:p>
          <w:p w14:paraId="3A9C2AF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EB1BABE" w14:textId="77777777" w:rsidTr="00390EC6">
        <w:trPr>
          <w:gridAfter w:val="1"/>
          <w:wAfter w:w="990" w:type="dxa"/>
        </w:trPr>
        <w:tc>
          <w:tcPr>
            <w:tcW w:w="1620" w:type="dxa"/>
          </w:tcPr>
          <w:p w14:paraId="1854016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Summer School Teaching Assignment</w:t>
            </w:r>
          </w:p>
          <w:p w14:paraId="69C7BC17" w14:textId="77777777" w:rsidR="00E613C1" w:rsidRPr="005F0BC1" w:rsidRDefault="00E613C1" w:rsidP="00E613C1">
            <w:pPr>
              <w:adjustRightInd w:val="0"/>
              <w:rPr>
                <w:rFonts w:ascii="Arial" w:eastAsiaTheme="minorEastAsia" w:hAnsi="Arial" w:cs="Arial"/>
                <w:sz w:val="18"/>
                <w:szCs w:val="18"/>
              </w:rPr>
            </w:pPr>
          </w:p>
        </w:tc>
        <w:tc>
          <w:tcPr>
            <w:tcW w:w="3860" w:type="dxa"/>
          </w:tcPr>
          <w:p w14:paraId="2E87A41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Hourly rate of 1/1000 of Group I, Step 1</w:t>
            </w:r>
          </w:p>
          <w:p w14:paraId="24AF934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CDD4794" w14:textId="77777777" w:rsidTr="00390EC6">
        <w:trPr>
          <w:gridAfter w:val="1"/>
          <w:wAfter w:w="990" w:type="dxa"/>
        </w:trPr>
        <w:tc>
          <w:tcPr>
            <w:tcW w:w="1620" w:type="dxa"/>
          </w:tcPr>
          <w:p w14:paraId="035614D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Peer Assistance and Review Program - Consulting Teacher/Mentor Teacher</w:t>
            </w:r>
          </w:p>
          <w:p w14:paraId="18697144" w14:textId="77777777" w:rsidR="00415824" w:rsidRPr="005F0BC1" w:rsidRDefault="00415824" w:rsidP="00E613C1">
            <w:pPr>
              <w:adjustRightInd w:val="0"/>
              <w:rPr>
                <w:rFonts w:ascii="Arial" w:eastAsiaTheme="minorEastAsia" w:hAnsi="Arial" w:cs="Arial"/>
                <w:sz w:val="18"/>
                <w:szCs w:val="18"/>
              </w:rPr>
            </w:pPr>
          </w:p>
        </w:tc>
        <w:tc>
          <w:tcPr>
            <w:tcW w:w="3860" w:type="dxa"/>
          </w:tcPr>
          <w:p w14:paraId="202B014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stipend of $5000</w:t>
            </w:r>
          </w:p>
        </w:tc>
      </w:tr>
      <w:tr w:rsidR="00E613C1" w:rsidRPr="005F0BC1" w14:paraId="1761357A" w14:textId="77777777" w:rsidTr="00390EC6">
        <w:tc>
          <w:tcPr>
            <w:tcW w:w="1620" w:type="dxa"/>
          </w:tcPr>
          <w:p w14:paraId="400FCE7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Joint Panel</w:t>
            </w:r>
          </w:p>
        </w:tc>
        <w:tc>
          <w:tcPr>
            <w:tcW w:w="4850" w:type="dxa"/>
            <w:gridSpan w:val="2"/>
          </w:tcPr>
          <w:p w14:paraId="39713D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stipend of $1500</w:t>
            </w:r>
          </w:p>
          <w:p w14:paraId="4841979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D421C90" w14:textId="77777777" w:rsidTr="00390EC6">
        <w:tc>
          <w:tcPr>
            <w:tcW w:w="1620" w:type="dxa"/>
          </w:tcPr>
          <w:p w14:paraId="074D56F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Teacher on Special Assignment/</w:t>
            </w:r>
          </w:p>
          <w:p w14:paraId="3D0D62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District Office</w:t>
            </w:r>
          </w:p>
          <w:p w14:paraId="458E40E3" w14:textId="77777777" w:rsidR="00E613C1" w:rsidRPr="005F0BC1" w:rsidRDefault="00E613C1" w:rsidP="00E613C1">
            <w:pPr>
              <w:adjustRightInd w:val="0"/>
              <w:rPr>
                <w:rFonts w:ascii="Arial" w:eastAsiaTheme="minorEastAsia" w:hAnsi="Arial" w:cs="Arial"/>
                <w:sz w:val="18"/>
                <w:szCs w:val="18"/>
              </w:rPr>
            </w:pPr>
          </w:p>
          <w:p w14:paraId="7D5C225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Nurse on Special Assignment</w:t>
            </w:r>
          </w:p>
          <w:p w14:paraId="529EA106" w14:textId="77777777" w:rsidR="00E613C1" w:rsidRPr="005F0BC1" w:rsidRDefault="00E613C1" w:rsidP="00E613C1">
            <w:pPr>
              <w:adjustRightInd w:val="0"/>
              <w:rPr>
                <w:rFonts w:ascii="Arial" w:eastAsiaTheme="minorEastAsia" w:hAnsi="Arial" w:cs="Arial"/>
                <w:sz w:val="18"/>
                <w:szCs w:val="18"/>
              </w:rPr>
            </w:pPr>
          </w:p>
        </w:tc>
        <w:tc>
          <w:tcPr>
            <w:tcW w:w="4850" w:type="dxa"/>
            <w:gridSpan w:val="2"/>
          </w:tcPr>
          <w:p w14:paraId="2A94443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8% of Group 1, Step 1*</w:t>
            </w:r>
          </w:p>
          <w:p w14:paraId="1509AE13" w14:textId="77777777" w:rsidR="00E613C1" w:rsidRPr="005F0BC1" w:rsidRDefault="00E613C1" w:rsidP="00E613C1">
            <w:pPr>
              <w:adjustRightInd w:val="0"/>
              <w:rPr>
                <w:rFonts w:ascii="Arial" w:eastAsiaTheme="minorEastAsia" w:hAnsi="Arial" w:cs="Arial"/>
                <w:sz w:val="18"/>
                <w:szCs w:val="18"/>
              </w:rPr>
            </w:pPr>
          </w:p>
          <w:p w14:paraId="2F67DC4E" w14:textId="77777777" w:rsidR="00E613C1" w:rsidRPr="005F0BC1" w:rsidRDefault="00E613C1" w:rsidP="00E613C1">
            <w:pPr>
              <w:adjustRightInd w:val="0"/>
              <w:rPr>
                <w:rFonts w:ascii="Arial" w:eastAsiaTheme="minorEastAsia" w:hAnsi="Arial" w:cs="Arial"/>
                <w:sz w:val="18"/>
                <w:szCs w:val="18"/>
              </w:rPr>
            </w:pPr>
          </w:p>
          <w:p w14:paraId="3E7B682A" w14:textId="77777777" w:rsidR="00E613C1" w:rsidRPr="005F0BC1" w:rsidRDefault="00E613C1" w:rsidP="00E613C1">
            <w:pPr>
              <w:adjustRightInd w:val="0"/>
              <w:rPr>
                <w:rFonts w:ascii="Arial" w:eastAsiaTheme="minorEastAsia" w:hAnsi="Arial" w:cs="Arial"/>
                <w:sz w:val="18"/>
                <w:szCs w:val="18"/>
              </w:rPr>
            </w:pPr>
          </w:p>
          <w:p w14:paraId="1F57E635" w14:textId="77777777" w:rsidR="00E613C1" w:rsidRPr="005F0BC1" w:rsidRDefault="00E613C1" w:rsidP="00E613C1">
            <w:pPr>
              <w:adjustRightInd w:val="0"/>
              <w:rPr>
                <w:rFonts w:ascii="Arial" w:eastAsiaTheme="minorEastAsia" w:hAnsi="Arial" w:cs="Arial"/>
                <w:sz w:val="18"/>
                <w:szCs w:val="18"/>
              </w:rPr>
            </w:pPr>
          </w:p>
          <w:p w14:paraId="0A2735A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8% of Group 1, Step 1*</w:t>
            </w:r>
          </w:p>
        </w:tc>
      </w:tr>
      <w:tr w:rsidR="00E613C1" w:rsidRPr="005F0BC1" w14:paraId="0A95717B" w14:textId="77777777" w:rsidTr="00390EC6">
        <w:tc>
          <w:tcPr>
            <w:tcW w:w="1620" w:type="dxa"/>
          </w:tcPr>
          <w:p w14:paraId="0C4E927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w w:val="105"/>
                <w:sz w:val="18"/>
                <w:szCs w:val="18"/>
              </w:rPr>
              <w:t>Induction</w:t>
            </w:r>
            <w:r w:rsidRPr="005F0BC1">
              <w:rPr>
                <w:rFonts w:ascii="Arial" w:eastAsiaTheme="minorEastAsia" w:hAnsi="Arial" w:cs="Arial"/>
                <w:spacing w:val="-29"/>
                <w:w w:val="105"/>
                <w:sz w:val="18"/>
                <w:szCs w:val="18"/>
              </w:rPr>
              <w:t xml:space="preserve"> </w:t>
            </w:r>
            <w:r w:rsidRPr="005F0BC1">
              <w:rPr>
                <w:rFonts w:ascii="Arial" w:eastAsiaTheme="minorEastAsia" w:hAnsi="Arial" w:cs="Arial"/>
                <w:w w:val="105"/>
                <w:sz w:val="18"/>
                <w:szCs w:val="18"/>
              </w:rPr>
              <w:t>Provider</w:t>
            </w:r>
          </w:p>
        </w:tc>
        <w:tc>
          <w:tcPr>
            <w:tcW w:w="4850" w:type="dxa"/>
            <w:gridSpan w:val="2"/>
          </w:tcPr>
          <w:p w14:paraId="3D54892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 ($1,000 for induction support providers who work with a second induction teacher)</w:t>
            </w:r>
          </w:p>
          <w:p w14:paraId="6F1EC5C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07298BA" w14:textId="77777777" w:rsidTr="00390EC6">
        <w:tc>
          <w:tcPr>
            <w:tcW w:w="1620" w:type="dxa"/>
          </w:tcPr>
          <w:p w14:paraId="222F329C"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TK-12 Technology Coordinator</w:t>
            </w:r>
          </w:p>
        </w:tc>
        <w:tc>
          <w:tcPr>
            <w:tcW w:w="4850" w:type="dxa"/>
            <w:gridSpan w:val="2"/>
          </w:tcPr>
          <w:p w14:paraId="07B5439F"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Annual rate of 4% of Group I, Step 1*</w:t>
            </w:r>
          </w:p>
          <w:p w14:paraId="4FEFE009" w14:textId="77777777" w:rsidR="00E613C1" w:rsidRPr="005F0BC1" w:rsidRDefault="00E613C1" w:rsidP="00E613C1">
            <w:pPr>
              <w:adjustRightInd w:val="0"/>
              <w:rPr>
                <w:rFonts w:ascii="Arial" w:eastAsiaTheme="minorEastAsia" w:hAnsi="Arial" w:cs="Arial"/>
                <w:sz w:val="18"/>
                <w:szCs w:val="18"/>
              </w:rPr>
            </w:pPr>
          </w:p>
        </w:tc>
      </w:tr>
    </w:tbl>
    <w:p w14:paraId="075A0126" w14:textId="77777777" w:rsidR="00E613C1" w:rsidRPr="005F0BC1" w:rsidRDefault="00E613C1" w:rsidP="00E613C1">
      <w:pPr>
        <w:widowControl w:val="0"/>
        <w:autoSpaceDE w:val="0"/>
        <w:autoSpaceDN w:val="0"/>
        <w:adjustRightInd w:val="0"/>
        <w:spacing w:after="0" w:line="240" w:lineRule="auto"/>
        <w:rPr>
          <w:rFonts w:ascii="Arial" w:eastAsiaTheme="minorEastAsia" w:hAnsi="Arial" w:cs="Arial"/>
          <w:sz w:val="18"/>
          <w:szCs w:val="18"/>
        </w:rPr>
      </w:pPr>
    </w:p>
    <w:tbl>
      <w:tblPr>
        <w:tblStyle w:val="TableGrid10"/>
        <w:tblW w:w="0" w:type="auto"/>
        <w:tblLook w:val="04A0" w:firstRow="1" w:lastRow="0" w:firstColumn="1" w:lastColumn="0" w:noHBand="0" w:noVBand="1"/>
      </w:tblPr>
      <w:tblGrid>
        <w:gridCol w:w="895"/>
        <w:gridCol w:w="1710"/>
        <w:gridCol w:w="450"/>
        <w:gridCol w:w="3415"/>
      </w:tblGrid>
      <w:tr w:rsidR="00E613C1" w:rsidRPr="005F0BC1" w14:paraId="5B2A7190" w14:textId="77777777" w:rsidTr="00E613C1">
        <w:tc>
          <w:tcPr>
            <w:tcW w:w="895" w:type="dxa"/>
            <w:tcBorders>
              <w:top w:val="nil"/>
              <w:left w:val="nil"/>
              <w:bottom w:val="nil"/>
              <w:right w:val="nil"/>
            </w:tcBorders>
          </w:tcPr>
          <w:p w14:paraId="22EABFA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12.3a</w:t>
            </w:r>
          </w:p>
        </w:tc>
        <w:tc>
          <w:tcPr>
            <w:tcW w:w="2160" w:type="dxa"/>
            <w:gridSpan w:val="2"/>
            <w:tcBorders>
              <w:top w:val="nil"/>
              <w:left w:val="nil"/>
              <w:bottom w:val="nil"/>
              <w:right w:val="nil"/>
            </w:tcBorders>
          </w:tcPr>
          <w:p w14:paraId="22C77A5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7-8 Assignments</w:t>
            </w:r>
          </w:p>
          <w:p w14:paraId="59ADC53B"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7A744FE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E24FD31" w14:textId="77777777" w:rsidTr="00E613C1">
        <w:tc>
          <w:tcPr>
            <w:tcW w:w="895" w:type="dxa"/>
            <w:tcBorders>
              <w:top w:val="nil"/>
              <w:left w:val="nil"/>
              <w:bottom w:val="nil"/>
              <w:right w:val="nil"/>
            </w:tcBorders>
          </w:tcPr>
          <w:p w14:paraId="06538BF0"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4E2C3BD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AVID Coordinator</w:t>
            </w:r>
          </w:p>
        </w:tc>
        <w:tc>
          <w:tcPr>
            <w:tcW w:w="3415" w:type="dxa"/>
            <w:tcBorders>
              <w:top w:val="nil"/>
              <w:left w:val="nil"/>
              <w:bottom w:val="nil"/>
              <w:right w:val="nil"/>
            </w:tcBorders>
          </w:tcPr>
          <w:p w14:paraId="1201B10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p w14:paraId="65F048C8" w14:textId="77777777" w:rsidR="00390EC6" w:rsidRPr="005F0BC1" w:rsidRDefault="00390EC6" w:rsidP="00E613C1">
            <w:pPr>
              <w:adjustRightInd w:val="0"/>
              <w:rPr>
                <w:rFonts w:ascii="Arial" w:eastAsiaTheme="minorEastAsia" w:hAnsi="Arial" w:cs="Arial"/>
                <w:sz w:val="18"/>
                <w:szCs w:val="18"/>
              </w:rPr>
            </w:pPr>
          </w:p>
        </w:tc>
      </w:tr>
      <w:tr w:rsidR="00E613C1" w:rsidRPr="005F0BC1" w14:paraId="7B86F319" w14:textId="77777777" w:rsidTr="00E613C1">
        <w:tc>
          <w:tcPr>
            <w:tcW w:w="895" w:type="dxa"/>
            <w:tcBorders>
              <w:top w:val="nil"/>
              <w:left w:val="nil"/>
              <w:bottom w:val="nil"/>
              <w:right w:val="nil"/>
            </w:tcBorders>
          </w:tcPr>
          <w:p w14:paraId="7C122726"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5F74E1A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Intramural</w:t>
            </w:r>
          </w:p>
        </w:tc>
        <w:tc>
          <w:tcPr>
            <w:tcW w:w="3415" w:type="dxa"/>
            <w:tcBorders>
              <w:top w:val="nil"/>
              <w:left w:val="nil"/>
              <w:bottom w:val="nil"/>
              <w:right w:val="nil"/>
            </w:tcBorders>
          </w:tcPr>
          <w:p w14:paraId="22019F7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 of Group I, Step 1 per semester*</w:t>
            </w:r>
          </w:p>
          <w:p w14:paraId="334F128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72778BE" w14:textId="77777777" w:rsidTr="00E613C1">
        <w:tc>
          <w:tcPr>
            <w:tcW w:w="895" w:type="dxa"/>
            <w:tcBorders>
              <w:top w:val="nil"/>
              <w:left w:val="nil"/>
              <w:bottom w:val="nil"/>
              <w:right w:val="nil"/>
            </w:tcBorders>
          </w:tcPr>
          <w:p w14:paraId="0329046A"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579B139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Vocal Music</w:t>
            </w:r>
          </w:p>
        </w:tc>
        <w:tc>
          <w:tcPr>
            <w:tcW w:w="3415" w:type="dxa"/>
            <w:tcBorders>
              <w:top w:val="nil"/>
              <w:left w:val="nil"/>
              <w:bottom w:val="nil"/>
              <w:right w:val="nil"/>
            </w:tcBorders>
          </w:tcPr>
          <w:p w14:paraId="734AC9A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16385563" w14:textId="77777777" w:rsidTr="00E613C1">
        <w:tc>
          <w:tcPr>
            <w:tcW w:w="895" w:type="dxa"/>
            <w:tcBorders>
              <w:top w:val="nil"/>
              <w:left w:val="nil"/>
              <w:bottom w:val="nil"/>
              <w:right w:val="nil"/>
            </w:tcBorders>
          </w:tcPr>
          <w:p w14:paraId="604FDFC5"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734885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Instrumental Music</w:t>
            </w:r>
          </w:p>
          <w:p w14:paraId="4026E593"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2F421BF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5ADBA440" w14:textId="77777777" w:rsidTr="00E613C1">
        <w:tc>
          <w:tcPr>
            <w:tcW w:w="895" w:type="dxa"/>
            <w:tcBorders>
              <w:top w:val="nil"/>
              <w:left w:val="nil"/>
              <w:bottom w:val="nil"/>
              <w:right w:val="nil"/>
            </w:tcBorders>
          </w:tcPr>
          <w:p w14:paraId="0A306B58"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7E92C12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Drama</w:t>
            </w:r>
          </w:p>
        </w:tc>
        <w:tc>
          <w:tcPr>
            <w:tcW w:w="3415" w:type="dxa"/>
            <w:tcBorders>
              <w:top w:val="nil"/>
              <w:left w:val="nil"/>
              <w:bottom w:val="nil"/>
              <w:right w:val="nil"/>
            </w:tcBorders>
          </w:tcPr>
          <w:p w14:paraId="5F09834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p w14:paraId="0AFE5A5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0F2BBB7" w14:textId="77777777" w:rsidTr="00E613C1">
        <w:tc>
          <w:tcPr>
            <w:tcW w:w="895" w:type="dxa"/>
            <w:tcBorders>
              <w:top w:val="nil"/>
              <w:left w:val="nil"/>
              <w:bottom w:val="nil"/>
              <w:right w:val="nil"/>
            </w:tcBorders>
          </w:tcPr>
          <w:p w14:paraId="37390863"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22038F5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Journalism (School Paper)</w:t>
            </w:r>
          </w:p>
          <w:p w14:paraId="7D9EBA1E"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4D5715F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51FF9DD3" w14:textId="77777777" w:rsidTr="00E613C1">
        <w:tc>
          <w:tcPr>
            <w:tcW w:w="895" w:type="dxa"/>
            <w:tcBorders>
              <w:top w:val="nil"/>
              <w:left w:val="nil"/>
              <w:bottom w:val="nil"/>
              <w:right w:val="nil"/>
            </w:tcBorders>
          </w:tcPr>
          <w:p w14:paraId="1B180F2F"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050B3E4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Publications</w:t>
            </w:r>
          </w:p>
        </w:tc>
        <w:tc>
          <w:tcPr>
            <w:tcW w:w="3415" w:type="dxa"/>
            <w:tcBorders>
              <w:top w:val="nil"/>
              <w:left w:val="nil"/>
              <w:bottom w:val="nil"/>
              <w:right w:val="nil"/>
            </w:tcBorders>
          </w:tcPr>
          <w:p w14:paraId="0328DEFF" w14:textId="2D9BA394" w:rsidR="00E613C1" w:rsidRPr="005F0BC1" w:rsidRDefault="00E613C1" w:rsidP="0035407A">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7B1DADFA" w14:textId="77777777" w:rsidTr="00E613C1">
        <w:tc>
          <w:tcPr>
            <w:tcW w:w="895" w:type="dxa"/>
            <w:tcBorders>
              <w:top w:val="nil"/>
              <w:left w:val="nil"/>
              <w:bottom w:val="nil"/>
              <w:right w:val="nil"/>
            </w:tcBorders>
          </w:tcPr>
          <w:p w14:paraId="5656828B"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4FDAE5A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Student Council Advisor</w:t>
            </w:r>
          </w:p>
        </w:tc>
        <w:tc>
          <w:tcPr>
            <w:tcW w:w="3415" w:type="dxa"/>
            <w:tcBorders>
              <w:top w:val="nil"/>
              <w:left w:val="nil"/>
              <w:bottom w:val="nil"/>
              <w:right w:val="nil"/>
            </w:tcBorders>
          </w:tcPr>
          <w:p w14:paraId="1BA8819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p w14:paraId="2A7F925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0E171FE" w14:textId="77777777" w:rsidTr="00E613C1">
        <w:tc>
          <w:tcPr>
            <w:tcW w:w="895" w:type="dxa"/>
            <w:tcBorders>
              <w:top w:val="nil"/>
              <w:left w:val="nil"/>
              <w:bottom w:val="nil"/>
              <w:right w:val="nil"/>
            </w:tcBorders>
          </w:tcPr>
          <w:p w14:paraId="3CA84DA0"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1FB6CC1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Four Academic Coaches</w:t>
            </w:r>
          </w:p>
          <w:p w14:paraId="42BF72F4"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45A9DF1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23764E31" w14:textId="77777777" w:rsidTr="00E613C1">
        <w:tc>
          <w:tcPr>
            <w:tcW w:w="895" w:type="dxa"/>
            <w:tcBorders>
              <w:top w:val="nil"/>
              <w:left w:val="nil"/>
              <w:bottom w:val="nil"/>
              <w:right w:val="nil"/>
            </w:tcBorders>
          </w:tcPr>
          <w:p w14:paraId="03DEECE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12.3b</w:t>
            </w:r>
          </w:p>
        </w:tc>
        <w:tc>
          <w:tcPr>
            <w:tcW w:w="2160" w:type="dxa"/>
            <w:gridSpan w:val="2"/>
            <w:tcBorders>
              <w:top w:val="nil"/>
              <w:left w:val="nil"/>
              <w:bottom w:val="nil"/>
              <w:right w:val="nil"/>
            </w:tcBorders>
          </w:tcPr>
          <w:p w14:paraId="1A33F6C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9-12 Assignments</w:t>
            </w:r>
          </w:p>
          <w:p w14:paraId="568FBA83"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62F31B9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0F0952E" w14:textId="77777777" w:rsidTr="00E613C1">
        <w:tc>
          <w:tcPr>
            <w:tcW w:w="895" w:type="dxa"/>
            <w:tcBorders>
              <w:top w:val="nil"/>
              <w:left w:val="nil"/>
              <w:bottom w:val="nil"/>
              <w:right w:val="nil"/>
            </w:tcBorders>
          </w:tcPr>
          <w:p w14:paraId="0CA27B94"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506BA51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AVID Coordinator</w:t>
            </w:r>
          </w:p>
        </w:tc>
        <w:tc>
          <w:tcPr>
            <w:tcW w:w="3415" w:type="dxa"/>
            <w:tcBorders>
              <w:top w:val="nil"/>
              <w:left w:val="nil"/>
              <w:bottom w:val="nil"/>
              <w:right w:val="nil"/>
            </w:tcBorders>
          </w:tcPr>
          <w:p w14:paraId="4CA8883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7% of Group I, Step 1*</w:t>
            </w:r>
          </w:p>
          <w:p w14:paraId="787F912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D1605F3" w14:textId="77777777" w:rsidTr="00E613C1">
        <w:tc>
          <w:tcPr>
            <w:tcW w:w="895" w:type="dxa"/>
            <w:tcBorders>
              <w:top w:val="nil"/>
              <w:left w:val="nil"/>
              <w:bottom w:val="nil"/>
              <w:right w:val="nil"/>
            </w:tcBorders>
          </w:tcPr>
          <w:p w14:paraId="3897E40C"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48D1FD05" w14:textId="26BBFD5A" w:rsidR="00E613C1" w:rsidRPr="005F0BC1" w:rsidRDefault="00E613C1" w:rsidP="00495446">
            <w:pPr>
              <w:adjustRightInd w:val="0"/>
              <w:rPr>
                <w:rFonts w:ascii="Arial" w:eastAsiaTheme="minorEastAsia" w:hAnsi="Arial" w:cs="Arial"/>
                <w:sz w:val="18"/>
                <w:szCs w:val="18"/>
              </w:rPr>
            </w:pPr>
            <w:r w:rsidRPr="005F0BC1">
              <w:rPr>
                <w:rFonts w:ascii="Arial" w:eastAsiaTheme="minorEastAsia" w:hAnsi="Arial" w:cs="Arial"/>
                <w:sz w:val="18"/>
                <w:szCs w:val="18"/>
              </w:rPr>
              <w:t>Director of Student Activities</w:t>
            </w:r>
          </w:p>
        </w:tc>
        <w:tc>
          <w:tcPr>
            <w:tcW w:w="3415" w:type="dxa"/>
            <w:tcBorders>
              <w:top w:val="nil"/>
              <w:left w:val="nil"/>
              <w:bottom w:val="nil"/>
              <w:right w:val="nil"/>
            </w:tcBorders>
          </w:tcPr>
          <w:p w14:paraId="3AE48D8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12% of Group I, Step 1*</w:t>
            </w:r>
          </w:p>
        </w:tc>
      </w:tr>
      <w:tr w:rsidR="00E613C1" w:rsidRPr="005F0BC1" w14:paraId="16A86D8A" w14:textId="77777777" w:rsidTr="00E613C1">
        <w:tc>
          <w:tcPr>
            <w:tcW w:w="895" w:type="dxa"/>
            <w:tcBorders>
              <w:top w:val="nil"/>
              <w:left w:val="nil"/>
              <w:bottom w:val="nil"/>
              <w:right w:val="nil"/>
            </w:tcBorders>
          </w:tcPr>
          <w:p w14:paraId="00EF24EE"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7168766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Asst. Director of Student Activities</w:t>
            </w:r>
          </w:p>
          <w:p w14:paraId="4F944E1A"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07850F4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tc>
      </w:tr>
      <w:tr w:rsidR="00E613C1" w:rsidRPr="005F0BC1" w14:paraId="4D8E6004" w14:textId="77777777" w:rsidTr="00E613C1">
        <w:tc>
          <w:tcPr>
            <w:tcW w:w="895" w:type="dxa"/>
            <w:tcBorders>
              <w:top w:val="nil"/>
              <w:left w:val="nil"/>
              <w:bottom w:val="nil"/>
              <w:right w:val="nil"/>
            </w:tcBorders>
          </w:tcPr>
          <w:p w14:paraId="567F10F0"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63B99DC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Dance Teacher</w:t>
            </w:r>
          </w:p>
          <w:p w14:paraId="62E7C0C6"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6FDB5D1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10% of Group I, Step 1*</w:t>
            </w:r>
          </w:p>
        </w:tc>
      </w:tr>
      <w:tr w:rsidR="00E613C1" w:rsidRPr="005F0BC1" w14:paraId="091C2FE5" w14:textId="77777777" w:rsidTr="00E613C1">
        <w:tc>
          <w:tcPr>
            <w:tcW w:w="895" w:type="dxa"/>
            <w:tcBorders>
              <w:top w:val="nil"/>
              <w:left w:val="nil"/>
              <w:bottom w:val="nil"/>
              <w:right w:val="nil"/>
            </w:tcBorders>
          </w:tcPr>
          <w:p w14:paraId="6A06699E"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130ECF6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Drama</w:t>
            </w:r>
          </w:p>
        </w:tc>
        <w:tc>
          <w:tcPr>
            <w:tcW w:w="3415" w:type="dxa"/>
            <w:tcBorders>
              <w:top w:val="nil"/>
              <w:left w:val="nil"/>
              <w:bottom w:val="nil"/>
              <w:right w:val="nil"/>
            </w:tcBorders>
          </w:tcPr>
          <w:p w14:paraId="3A36952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10% of Group I, Step 1*</w:t>
            </w:r>
          </w:p>
          <w:p w14:paraId="5B05D07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2044DB6" w14:textId="77777777" w:rsidTr="00E613C1">
        <w:tc>
          <w:tcPr>
            <w:tcW w:w="895" w:type="dxa"/>
            <w:tcBorders>
              <w:top w:val="nil"/>
              <w:left w:val="nil"/>
              <w:bottom w:val="nil"/>
              <w:right w:val="nil"/>
            </w:tcBorders>
          </w:tcPr>
          <w:p w14:paraId="1966078F"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7A3CC89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Vocal Music</w:t>
            </w:r>
          </w:p>
        </w:tc>
        <w:tc>
          <w:tcPr>
            <w:tcW w:w="3415" w:type="dxa"/>
            <w:tcBorders>
              <w:top w:val="nil"/>
              <w:left w:val="nil"/>
              <w:bottom w:val="nil"/>
              <w:right w:val="nil"/>
            </w:tcBorders>
          </w:tcPr>
          <w:p w14:paraId="08E872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10% of Group I, Step 1*</w:t>
            </w:r>
          </w:p>
          <w:p w14:paraId="5882EE7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32F3144" w14:textId="77777777" w:rsidTr="00E613C1">
        <w:tc>
          <w:tcPr>
            <w:tcW w:w="895" w:type="dxa"/>
            <w:tcBorders>
              <w:top w:val="nil"/>
              <w:left w:val="nil"/>
              <w:bottom w:val="nil"/>
              <w:right w:val="nil"/>
            </w:tcBorders>
          </w:tcPr>
          <w:p w14:paraId="6A261535"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5208872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Instrumental Music</w:t>
            </w:r>
          </w:p>
        </w:tc>
        <w:tc>
          <w:tcPr>
            <w:tcW w:w="3415" w:type="dxa"/>
            <w:tcBorders>
              <w:top w:val="nil"/>
              <w:left w:val="nil"/>
              <w:bottom w:val="nil"/>
              <w:right w:val="nil"/>
            </w:tcBorders>
          </w:tcPr>
          <w:p w14:paraId="2C3557B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12% of Group I, Step 1*</w:t>
            </w:r>
          </w:p>
          <w:p w14:paraId="1572764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7E30C88" w14:textId="77777777" w:rsidTr="00E613C1">
        <w:tc>
          <w:tcPr>
            <w:tcW w:w="895" w:type="dxa"/>
            <w:tcBorders>
              <w:top w:val="nil"/>
              <w:left w:val="nil"/>
              <w:bottom w:val="nil"/>
              <w:right w:val="nil"/>
            </w:tcBorders>
          </w:tcPr>
          <w:p w14:paraId="2481EA80"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270E007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Speech</w:t>
            </w:r>
          </w:p>
        </w:tc>
        <w:tc>
          <w:tcPr>
            <w:tcW w:w="3415" w:type="dxa"/>
            <w:tcBorders>
              <w:top w:val="nil"/>
              <w:left w:val="nil"/>
              <w:bottom w:val="nil"/>
              <w:right w:val="nil"/>
            </w:tcBorders>
          </w:tcPr>
          <w:p w14:paraId="5F340E5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p w14:paraId="6B174C9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B3D8007" w14:textId="77777777" w:rsidTr="00E613C1">
        <w:tc>
          <w:tcPr>
            <w:tcW w:w="895" w:type="dxa"/>
            <w:tcBorders>
              <w:top w:val="nil"/>
              <w:left w:val="nil"/>
              <w:bottom w:val="nil"/>
              <w:right w:val="nil"/>
            </w:tcBorders>
          </w:tcPr>
          <w:p w14:paraId="5C64B404"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1E5AEBF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Journalism</w:t>
            </w:r>
          </w:p>
        </w:tc>
        <w:tc>
          <w:tcPr>
            <w:tcW w:w="3415" w:type="dxa"/>
            <w:tcBorders>
              <w:top w:val="nil"/>
              <w:left w:val="nil"/>
              <w:bottom w:val="nil"/>
              <w:right w:val="nil"/>
            </w:tcBorders>
          </w:tcPr>
          <w:p w14:paraId="211B863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p w14:paraId="37F91F9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05A82FE" w14:textId="77777777" w:rsidTr="00E613C1">
        <w:tc>
          <w:tcPr>
            <w:tcW w:w="895" w:type="dxa"/>
            <w:tcBorders>
              <w:top w:val="nil"/>
              <w:left w:val="nil"/>
              <w:bottom w:val="nil"/>
              <w:right w:val="nil"/>
            </w:tcBorders>
          </w:tcPr>
          <w:p w14:paraId="316571C6"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1BCA7BB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Librarian Dept. Chair</w:t>
            </w:r>
          </w:p>
          <w:p w14:paraId="41F80912"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6380D43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tc>
      </w:tr>
      <w:tr w:rsidR="00E613C1" w:rsidRPr="005F0BC1" w14:paraId="65FFD096" w14:textId="77777777" w:rsidTr="00E613C1">
        <w:tc>
          <w:tcPr>
            <w:tcW w:w="895" w:type="dxa"/>
            <w:tcBorders>
              <w:top w:val="nil"/>
              <w:left w:val="nil"/>
              <w:bottom w:val="nil"/>
              <w:right w:val="nil"/>
            </w:tcBorders>
          </w:tcPr>
          <w:p w14:paraId="0B6046E2"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078C023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Publications</w:t>
            </w:r>
          </w:p>
        </w:tc>
        <w:tc>
          <w:tcPr>
            <w:tcW w:w="3415" w:type="dxa"/>
            <w:tcBorders>
              <w:top w:val="nil"/>
              <w:left w:val="nil"/>
              <w:bottom w:val="nil"/>
              <w:right w:val="nil"/>
            </w:tcBorders>
          </w:tcPr>
          <w:p w14:paraId="213D3DE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5% of Group I, Step 1*</w:t>
            </w:r>
          </w:p>
          <w:p w14:paraId="457CF64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7E2CB6D" w14:textId="77777777" w:rsidTr="00E613C1">
        <w:tc>
          <w:tcPr>
            <w:tcW w:w="895" w:type="dxa"/>
            <w:tcBorders>
              <w:top w:val="nil"/>
              <w:left w:val="nil"/>
              <w:bottom w:val="nil"/>
              <w:right w:val="nil"/>
            </w:tcBorders>
          </w:tcPr>
          <w:p w14:paraId="21F1F471"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5A3B66B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Color Guard</w:t>
            </w:r>
          </w:p>
        </w:tc>
        <w:tc>
          <w:tcPr>
            <w:tcW w:w="3415" w:type="dxa"/>
            <w:tcBorders>
              <w:top w:val="nil"/>
              <w:left w:val="nil"/>
              <w:bottom w:val="nil"/>
              <w:right w:val="nil"/>
            </w:tcBorders>
          </w:tcPr>
          <w:p w14:paraId="33E1831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8% of Group I, Step 1*</w:t>
            </w:r>
          </w:p>
          <w:p w14:paraId="6D6F74D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B812B82" w14:textId="77777777" w:rsidTr="00E613C1">
        <w:tc>
          <w:tcPr>
            <w:tcW w:w="895" w:type="dxa"/>
            <w:tcBorders>
              <w:top w:val="nil"/>
              <w:left w:val="nil"/>
              <w:bottom w:val="nil"/>
              <w:right w:val="nil"/>
            </w:tcBorders>
          </w:tcPr>
          <w:p w14:paraId="02A2F4BC"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4093857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Cheerleaders</w:t>
            </w:r>
          </w:p>
        </w:tc>
        <w:tc>
          <w:tcPr>
            <w:tcW w:w="3415" w:type="dxa"/>
            <w:tcBorders>
              <w:top w:val="nil"/>
              <w:left w:val="nil"/>
              <w:bottom w:val="nil"/>
              <w:right w:val="nil"/>
            </w:tcBorders>
          </w:tcPr>
          <w:p w14:paraId="767531A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8% of Group I, Step 1*</w:t>
            </w:r>
          </w:p>
          <w:p w14:paraId="08FDCBD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B520B0B" w14:textId="77777777" w:rsidTr="00E613C1">
        <w:tc>
          <w:tcPr>
            <w:tcW w:w="895" w:type="dxa"/>
            <w:tcBorders>
              <w:top w:val="nil"/>
              <w:left w:val="nil"/>
              <w:bottom w:val="nil"/>
              <w:right w:val="nil"/>
            </w:tcBorders>
          </w:tcPr>
          <w:p w14:paraId="756EC322"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3540F64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Tall Flags</w:t>
            </w:r>
          </w:p>
          <w:p w14:paraId="1835A0B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(One semester only)</w:t>
            </w:r>
          </w:p>
          <w:p w14:paraId="5C629365"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4CBD7583" w14:textId="77777777" w:rsidR="00E613C1" w:rsidRPr="005F0BC1" w:rsidRDefault="00E613C1" w:rsidP="00E613C1">
            <w:pPr>
              <w:adjustRightInd w:val="0"/>
              <w:jc w:val="both"/>
              <w:rPr>
                <w:rFonts w:ascii="Arial" w:eastAsiaTheme="minorEastAsia" w:hAnsi="Arial" w:cs="Arial"/>
                <w:sz w:val="18"/>
                <w:szCs w:val="18"/>
              </w:rPr>
            </w:pPr>
            <w:r w:rsidRPr="005F0BC1">
              <w:rPr>
                <w:rFonts w:ascii="Arial" w:eastAsiaTheme="minorEastAsia" w:hAnsi="Arial" w:cs="Arial"/>
                <w:sz w:val="18"/>
                <w:szCs w:val="18"/>
              </w:rPr>
              <w:t>Semester rate of 4% of Group 1, Step 1*</w:t>
            </w:r>
          </w:p>
        </w:tc>
      </w:tr>
      <w:tr w:rsidR="00E613C1" w:rsidRPr="005F0BC1" w14:paraId="044C659A" w14:textId="77777777" w:rsidTr="00E613C1">
        <w:tc>
          <w:tcPr>
            <w:tcW w:w="895" w:type="dxa"/>
            <w:tcBorders>
              <w:top w:val="nil"/>
              <w:left w:val="nil"/>
              <w:bottom w:val="nil"/>
              <w:right w:val="nil"/>
            </w:tcBorders>
          </w:tcPr>
          <w:p w14:paraId="357E606A"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4C459DE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Seven Academic Coaches</w:t>
            </w:r>
          </w:p>
          <w:p w14:paraId="25C8314A"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0C17B37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 1*</w:t>
            </w:r>
          </w:p>
        </w:tc>
      </w:tr>
      <w:tr w:rsidR="00E613C1" w:rsidRPr="005F0BC1" w14:paraId="2CAEBE19" w14:textId="77777777" w:rsidTr="00E613C1">
        <w:tc>
          <w:tcPr>
            <w:tcW w:w="895" w:type="dxa"/>
            <w:tcBorders>
              <w:top w:val="nil"/>
              <w:left w:val="nil"/>
              <w:bottom w:val="nil"/>
              <w:right w:val="nil"/>
            </w:tcBorders>
          </w:tcPr>
          <w:p w14:paraId="2A1F8291" w14:textId="77777777" w:rsidR="00C93B49" w:rsidRDefault="00C93B49" w:rsidP="00E613C1">
            <w:pPr>
              <w:adjustRightInd w:val="0"/>
              <w:rPr>
                <w:rFonts w:ascii="Arial" w:eastAsiaTheme="minorEastAsia" w:hAnsi="Arial" w:cs="Arial"/>
                <w:sz w:val="18"/>
                <w:szCs w:val="18"/>
              </w:rPr>
            </w:pPr>
          </w:p>
          <w:p w14:paraId="6CAA2C43" w14:textId="77777777" w:rsidR="00C93B49" w:rsidRDefault="00C93B49" w:rsidP="00E613C1">
            <w:pPr>
              <w:adjustRightInd w:val="0"/>
              <w:rPr>
                <w:rFonts w:ascii="Arial" w:eastAsiaTheme="minorEastAsia" w:hAnsi="Arial" w:cs="Arial"/>
                <w:sz w:val="18"/>
                <w:szCs w:val="18"/>
              </w:rPr>
            </w:pPr>
          </w:p>
          <w:p w14:paraId="01E26D1C" w14:textId="15E0D0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12.3c</w:t>
            </w:r>
          </w:p>
        </w:tc>
        <w:tc>
          <w:tcPr>
            <w:tcW w:w="2160" w:type="dxa"/>
            <w:gridSpan w:val="2"/>
            <w:tcBorders>
              <w:top w:val="nil"/>
              <w:left w:val="nil"/>
              <w:bottom w:val="nil"/>
              <w:right w:val="nil"/>
            </w:tcBorders>
          </w:tcPr>
          <w:p w14:paraId="21748987" w14:textId="77777777" w:rsidR="00C93B49" w:rsidRDefault="00C93B49" w:rsidP="00E613C1">
            <w:pPr>
              <w:adjustRightInd w:val="0"/>
              <w:rPr>
                <w:rFonts w:ascii="Arial" w:eastAsiaTheme="minorEastAsia" w:hAnsi="Arial" w:cs="Arial"/>
                <w:sz w:val="18"/>
                <w:szCs w:val="18"/>
              </w:rPr>
            </w:pPr>
          </w:p>
          <w:p w14:paraId="60854AAA"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7-12 Department Chairperson</w:t>
            </w:r>
          </w:p>
          <w:p w14:paraId="66808C6F" w14:textId="0ECCC3EE" w:rsidR="00C93B49" w:rsidRPr="005F0BC1" w:rsidRDefault="00C93B49"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6C98602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350A929" w14:textId="77777777" w:rsidTr="00E613C1">
        <w:tc>
          <w:tcPr>
            <w:tcW w:w="895" w:type="dxa"/>
            <w:tcBorders>
              <w:top w:val="nil"/>
              <w:left w:val="nil"/>
              <w:bottom w:val="nil"/>
              <w:right w:val="nil"/>
            </w:tcBorders>
          </w:tcPr>
          <w:p w14:paraId="46BF8273"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006B6C6F"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 sections in department</w:t>
            </w:r>
          </w:p>
          <w:p w14:paraId="3BFC468D" w14:textId="77777777" w:rsidR="0058033F" w:rsidRPr="005F0BC1" w:rsidRDefault="0058033F"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582B61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 per year, Group 1, Step 1*</w:t>
            </w:r>
          </w:p>
        </w:tc>
      </w:tr>
      <w:tr w:rsidR="00E613C1" w:rsidRPr="005F0BC1" w14:paraId="44CBBBAC" w14:textId="77777777" w:rsidTr="00E613C1">
        <w:tc>
          <w:tcPr>
            <w:tcW w:w="895" w:type="dxa"/>
            <w:tcBorders>
              <w:top w:val="nil"/>
              <w:left w:val="nil"/>
              <w:bottom w:val="nil"/>
              <w:right w:val="nil"/>
            </w:tcBorders>
          </w:tcPr>
          <w:p w14:paraId="18765127"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0E14150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6-30 sections in department</w:t>
            </w:r>
          </w:p>
          <w:p w14:paraId="3378129A"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206E5BF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 per year, Group 1, Step 1*</w:t>
            </w:r>
          </w:p>
        </w:tc>
      </w:tr>
      <w:tr w:rsidR="00E613C1" w:rsidRPr="005F0BC1" w14:paraId="204A9193" w14:textId="77777777" w:rsidTr="00E613C1">
        <w:tc>
          <w:tcPr>
            <w:tcW w:w="895" w:type="dxa"/>
            <w:tcBorders>
              <w:top w:val="nil"/>
              <w:left w:val="nil"/>
              <w:bottom w:val="nil"/>
              <w:right w:val="nil"/>
            </w:tcBorders>
          </w:tcPr>
          <w:p w14:paraId="56EB8941"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24FD5F4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31-45 sections in department</w:t>
            </w:r>
          </w:p>
          <w:p w14:paraId="273DDAE6"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0B037FCD" w14:textId="77777777" w:rsidR="00E613C1" w:rsidRPr="005F0BC1" w:rsidRDefault="00E613C1" w:rsidP="00E613C1">
            <w:pPr>
              <w:tabs>
                <w:tab w:val="left" w:pos="1872"/>
              </w:tabs>
              <w:kinsoku w:val="0"/>
              <w:overflowPunct w:val="0"/>
              <w:adjustRightInd w:val="0"/>
              <w:spacing w:before="100" w:beforeAutospacing="1"/>
              <w:rPr>
                <w:rFonts w:ascii="Arial" w:eastAsiaTheme="minorEastAsia" w:hAnsi="Arial" w:cs="Arial"/>
                <w:sz w:val="18"/>
                <w:szCs w:val="18"/>
              </w:rPr>
            </w:pPr>
            <w:r w:rsidRPr="005F0BC1">
              <w:rPr>
                <w:rFonts w:ascii="Arial" w:eastAsiaTheme="minorEastAsia" w:hAnsi="Arial" w:cs="Arial"/>
                <w:sz w:val="18"/>
                <w:szCs w:val="18"/>
              </w:rPr>
              <w:lastRenderedPageBreak/>
              <w:t>5% per year, Group 1, Step 1*</w:t>
            </w:r>
          </w:p>
        </w:tc>
      </w:tr>
      <w:tr w:rsidR="00E613C1" w:rsidRPr="005F0BC1" w14:paraId="4581E5B2" w14:textId="77777777" w:rsidTr="00E613C1">
        <w:tc>
          <w:tcPr>
            <w:tcW w:w="895" w:type="dxa"/>
            <w:tcBorders>
              <w:top w:val="nil"/>
              <w:left w:val="nil"/>
              <w:bottom w:val="nil"/>
              <w:right w:val="nil"/>
            </w:tcBorders>
          </w:tcPr>
          <w:p w14:paraId="67BF6D6C"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35D5AAD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46-60 sections in department</w:t>
            </w:r>
          </w:p>
          <w:p w14:paraId="6107D571"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04943A0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 per year, Group 1, Step 1</w:t>
            </w:r>
          </w:p>
        </w:tc>
      </w:tr>
      <w:tr w:rsidR="00E613C1" w:rsidRPr="005F0BC1" w14:paraId="5235C0B8" w14:textId="77777777" w:rsidTr="00E613C1">
        <w:tc>
          <w:tcPr>
            <w:tcW w:w="895" w:type="dxa"/>
            <w:tcBorders>
              <w:top w:val="nil"/>
              <w:left w:val="nil"/>
              <w:bottom w:val="nil"/>
              <w:right w:val="nil"/>
            </w:tcBorders>
          </w:tcPr>
          <w:p w14:paraId="2355B362" w14:textId="77777777" w:rsidR="00E613C1" w:rsidRPr="005F0BC1" w:rsidRDefault="00E613C1" w:rsidP="00E613C1">
            <w:pPr>
              <w:adjustRightInd w:val="0"/>
              <w:rPr>
                <w:rFonts w:ascii="Arial" w:eastAsiaTheme="minorEastAsia" w:hAnsi="Arial" w:cs="Arial"/>
                <w:sz w:val="18"/>
                <w:szCs w:val="18"/>
              </w:rPr>
            </w:pPr>
          </w:p>
        </w:tc>
        <w:tc>
          <w:tcPr>
            <w:tcW w:w="2160" w:type="dxa"/>
            <w:gridSpan w:val="2"/>
            <w:tcBorders>
              <w:top w:val="nil"/>
              <w:left w:val="nil"/>
              <w:bottom w:val="nil"/>
              <w:right w:val="nil"/>
            </w:tcBorders>
          </w:tcPr>
          <w:p w14:paraId="29CF88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61+ sections in department &amp; Nurses &amp; Adaptive PE</w:t>
            </w:r>
          </w:p>
          <w:p w14:paraId="19BA1E2D" w14:textId="77777777" w:rsidR="00E613C1" w:rsidRPr="005F0BC1" w:rsidRDefault="00E613C1" w:rsidP="00E613C1">
            <w:pPr>
              <w:adjustRightInd w:val="0"/>
              <w:rPr>
                <w:rFonts w:ascii="Arial" w:eastAsiaTheme="minorEastAsia" w:hAnsi="Arial" w:cs="Arial"/>
                <w:sz w:val="18"/>
                <w:szCs w:val="18"/>
              </w:rPr>
            </w:pPr>
          </w:p>
        </w:tc>
        <w:tc>
          <w:tcPr>
            <w:tcW w:w="3415" w:type="dxa"/>
            <w:tcBorders>
              <w:top w:val="nil"/>
              <w:left w:val="nil"/>
              <w:bottom w:val="nil"/>
              <w:right w:val="nil"/>
            </w:tcBorders>
          </w:tcPr>
          <w:p w14:paraId="14245DF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7% per year, Group 1, Step 1*</w:t>
            </w:r>
          </w:p>
        </w:tc>
      </w:tr>
      <w:tr w:rsidR="00E613C1" w:rsidRPr="005F0BC1" w14:paraId="28B1657E" w14:textId="77777777" w:rsidTr="00E613C1">
        <w:tc>
          <w:tcPr>
            <w:tcW w:w="895" w:type="dxa"/>
            <w:tcBorders>
              <w:top w:val="nil"/>
              <w:left w:val="nil"/>
              <w:bottom w:val="nil"/>
              <w:right w:val="nil"/>
            </w:tcBorders>
          </w:tcPr>
          <w:p w14:paraId="732F339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12.3d</w:t>
            </w:r>
          </w:p>
        </w:tc>
        <w:tc>
          <w:tcPr>
            <w:tcW w:w="5575" w:type="dxa"/>
            <w:gridSpan w:val="3"/>
            <w:tcBorders>
              <w:top w:val="nil"/>
              <w:left w:val="nil"/>
              <w:bottom w:val="nil"/>
              <w:right w:val="nil"/>
            </w:tcBorders>
          </w:tcPr>
          <w:p w14:paraId="74DA7B5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Compensation for all athletic positions requires sufficient after school practice, training, and supervision to meet League and District standards of competition.</w:t>
            </w:r>
          </w:p>
          <w:p w14:paraId="7CBAE35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E74AB25" w14:textId="77777777" w:rsidTr="00E613C1">
        <w:tc>
          <w:tcPr>
            <w:tcW w:w="895" w:type="dxa"/>
            <w:tcBorders>
              <w:top w:val="nil"/>
              <w:left w:val="nil"/>
              <w:bottom w:val="nil"/>
              <w:right w:val="nil"/>
            </w:tcBorders>
          </w:tcPr>
          <w:p w14:paraId="388F4C3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12.3e</w:t>
            </w:r>
          </w:p>
        </w:tc>
        <w:tc>
          <w:tcPr>
            <w:tcW w:w="5575" w:type="dxa"/>
            <w:gridSpan w:val="3"/>
            <w:tcBorders>
              <w:top w:val="nil"/>
              <w:left w:val="nil"/>
              <w:bottom w:val="nil"/>
              <w:right w:val="nil"/>
            </w:tcBorders>
          </w:tcPr>
          <w:p w14:paraId="6C6CCC9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High School Athletics</w:t>
            </w:r>
          </w:p>
          <w:p w14:paraId="24F10C6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DB34191" w14:textId="77777777" w:rsidTr="00E613C1">
        <w:tc>
          <w:tcPr>
            <w:tcW w:w="895" w:type="dxa"/>
            <w:tcBorders>
              <w:top w:val="nil"/>
              <w:left w:val="nil"/>
              <w:bottom w:val="nil"/>
              <w:right w:val="nil"/>
            </w:tcBorders>
          </w:tcPr>
          <w:p w14:paraId="6CD6965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F5250A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Formula:</w:t>
            </w:r>
          </w:p>
        </w:tc>
        <w:tc>
          <w:tcPr>
            <w:tcW w:w="3865" w:type="dxa"/>
            <w:gridSpan w:val="2"/>
            <w:tcBorders>
              <w:top w:val="nil"/>
              <w:left w:val="nil"/>
              <w:bottom w:val="nil"/>
              <w:right w:val="nil"/>
            </w:tcBorders>
          </w:tcPr>
          <w:p w14:paraId="13ED4122" w14:textId="77777777" w:rsidR="00E613C1" w:rsidRPr="005F0BC1" w:rsidRDefault="00E613C1" w:rsidP="00E613C1">
            <w:pPr>
              <w:adjustRightInd w:val="0"/>
              <w:rPr>
                <w:rFonts w:ascii="Arial" w:eastAsiaTheme="minorEastAsia" w:hAnsi="Arial" w:cs="Arial"/>
                <w:sz w:val="18"/>
                <w:szCs w:val="18"/>
                <w:lang w:val="es-MX"/>
              </w:rPr>
            </w:pPr>
            <w:r w:rsidRPr="005F0BC1">
              <w:rPr>
                <w:rFonts w:ascii="Arial" w:eastAsiaTheme="minorEastAsia" w:hAnsi="Arial" w:cs="Arial"/>
                <w:sz w:val="18"/>
                <w:szCs w:val="18"/>
                <w:lang w:val="es-MX"/>
              </w:rPr>
              <w:t>(L) x (R) x (Y) = compensation**</w:t>
            </w:r>
          </w:p>
          <w:p w14:paraId="0FE871D2" w14:textId="77777777" w:rsidR="00E613C1" w:rsidRPr="005F0BC1" w:rsidRDefault="00E613C1" w:rsidP="00E613C1">
            <w:pPr>
              <w:adjustRightInd w:val="0"/>
              <w:rPr>
                <w:rFonts w:ascii="Arial" w:eastAsiaTheme="minorEastAsia" w:hAnsi="Arial" w:cs="Arial"/>
                <w:sz w:val="18"/>
                <w:szCs w:val="18"/>
                <w:lang w:val="es-MX"/>
              </w:rPr>
            </w:pPr>
          </w:p>
          <w:p w14:paraId="63634F2B"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 = Length of season, in full or partial calendar weeks, Monday through Saturday, as defined by CIF Southern Section Blue Book Boys and Girls Sports Calendar plus 3</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weeks,</w:t>
            </w:r>
          </w:p>
          <w:p w14:paraId="7A82D9D9" w14:textId="77777777" w:rsidR="0058033F" w:rsidRPr="005F0BC1" w:rsidRDefault="0058033F" w:rsidP="00E613C1">
            <w:pPr>
              <w:adjustRightInd w:val="0"/>
              <w:rPr>
                <w:rFonts w:ascii="Arial" w:eastAsiaTheme="minorEastAsia" w:hAnsi="Arial" w:cs="Arial"/>
                <w:sz w:val="18"/>
                <w:szCs w:val="18"/>
              </w:rPr>
            </w:pPr>
          </w:p>
          <w:p w14:paraId="73E1023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(R) = Responsibility factor</w:t>
            </w:r>
          </w:p>
          <w:p w14:paraId="1A1E8013" w14:textId="77777777" w:rsidR="00E613C1" w:rsidRPr="005F0BC1" w:rsidRDefault="00E613C1" w:rsidP="00E613C1">
            <w:pPr>
              <w:adjustRightInd w:val="0"/>
              <w:rPr>
                <w:rFonts w:ascii="Arial" w:eastAsiaTheme="minorEastAsia" w:hAnsi="Arial" w:cs="Arial"/>
                <w:sz w:val="18"/>
                <w:szCs w:val="18"/>
              </w:rPr>
            </w:pPr>
          </w:p>
          <w:p w14:paraId="1F24240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(Y1) = Group I, Step 1</w:t>
            </w:r>
          </w:p>
          <w:p w14:paraId="48880E0B" w14:textId="77777777" w:rsidR="00E613C1" w:rsidRPr="005F0BC1" w:rsidRDefault="00E613C1" w:rsidP="00E613C1">
            <w:pPr>
              <w:adjustRightInd w:val="0"/>
              <w:rPr>
                <w:rFonts w:ascii="Arial" w:eastAsiaTheme="minorEastAsia" w:hAnsi="Arial" w:cs="Arial"/>
                <w:sz w:val="18"/>
                <w:szCs w:val="18"/>
              </w:rPr>
            </w:pPr>
          </w:p>
          <w:p w14:paraId="268F977C" w14:textId="342B99AB" w:rsidR="00E613C1" w:rsidRPr="005F0BC1" w:rsidRDefault="0058033F" w:rsidP="00E613C1">
            <w:pPr>
              <w:adjustRightInd w:val="0"/>
              <w:rPr>
                <w:rFonts w:ascii="Arial" w:eastAsiaTheme="minorEastAsia" w:hAnsi="Arial" w:cs="Arial"/>
                <w:sz w:val="18"/>
                <w:szCs w:val="18"/>
              </w:rPr>
            </w:pPr>
            <w:r>
              <w:rPr>
                <w:rFonts w:ascii="Arial" w:eastAsiaTheme="minorEastAsia" w:hAnsi="Arial" w:cs="Arial"/>
                <w:sz w:val="18"/>
                <w:szCs w:val="18"/>
              </w:rPr>
              <w:t>(</w:t>
            </w:r>
            <w:r w:rsidR="00E613C1" w:rsidRPr="005F0BC1">
              <w:rPr>
                <w:rFonts w:ascii="Arial" w:eastAsiaTheme="minorEastAsia" w:hAnsi="Arial" w:cs="Arial"/>
                <w:sz w:val="18"/>
                <w:szCs w:val="18"/>
              </w:rPr>
              <w:t>Y2) = Group I, Step 2</w:t>
            </w:r>
          </w:p>
        </w:tc>
      </w:tr>
      <w:tr w:rsidR="00E613C1" w:rsidRPr="005F0BC1" w14:paraId="10D95DBF" w14:textId="77777777" w:rsidTr="00E613C1">
        <w:tc>
          <w:tcPr>
            <w:tcW w:w="895" w:type="dxa"/>
            <w:tcBorders>
              <w:top w:val="nil"/>
              <w:left w:val="nil"/>
              <w:bottom w:val="nil"/>
              <w:right w:val="nil"/>
            </w:tcBorders>
          </w:tcPr>
          <w:p w14:paraId="10E7497F"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3FB3D5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Responsibility Factors:</w:t>
            </w:r>
          </w:p>
          <w:p w14:paraId="286C1E66"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56D6FDF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3BD33D7" w14:textId="77777777" w:rsidTr="00E613C1">
        <w:tc>
          <w:tcPr>
            <w:tcW w:w="895" w:type="dxa"/>
            <w:tcBorders>
              <w:top w:val="nil"/>
              <w:left w:val="nil"/>
              <w:bottom w:val="nil"/>
              <w:right w:val="nil"/>
            </w:tcBorders>
          </w:tcPr>
          <w:p w14:paraId="7DEE35A2"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68C927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Base Factor</w:t>
            </w:r>
          </w:p>
        </w:tc>
        <w:tc>
          <w:tcPr>
            <w:tcW w:w="3865" w:type="dxa"/>
            <w:gridSpan w:val="2"/>
            <w:tcBorders>
              <w:top w:val="nil"/>
              <w:left w:val="nil"/>
              <w:bottom w:val="nil"/>
              <w:right w:val="nil"/>
            </w:tcBorders>
          </w:tcPr>
          <w:p w14:paraId="49DBE0E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.005</w:t>
            </w:r>
          </w:p>
          <w:p w14:paraId="1350F46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EAC04B8" w14:textId="77777777" w:rsidTr="00E613C1">
        <w:tc>
          <w:tcPr>
            <w:tcW w:w="895" w:type="dxa"/>
            <w:tcBorders>
              <w:top w:val="nil"/>
              <w:left w:val="nil"/>
              <w:bottom w:val="nil"/>
              <w:right w:val="nil"/>
            </w:tcBorders>
          </w:tcPr>
          <w:p w14:paraId="2C7A94D3"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5AC34B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Head Coach</w:t>
            </w:r>
          </w:p>
          <w:p w14:paraId="6A6E8CE5" w14:textId="77777777" w:rsidR="00415824" w:rsidRPr="005F0BC1" w:rsidRDefault="00415824"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2E200D5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.001</w:t>
            </w:r>
          </w:p>
        </w:tc>
      </w:tr>
      <w:tr w:rsidR="00E613C1" w:rsidRPr="005F0BC1" w14:paraId="1CA15C15" w14:textId="77777777" w:rsidTr="00E613C1">
        <w:tc>
          <w:tcPr>
            <w:tcW w:w="895" w:type="dxa"/>
            <w:tcBorders>
              <w:top w:val="nil"/>
              <w:left w:val="nil"/>
              <w:bottom w:val="nil"/>
              <w:right w:val="nil"/>
            </w:tcBorders>
          </w:tcPr>
          <w:p w14:paraId="483DB8F8"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2EDEF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Night Coach</w:t>
            </w:r>
          </w:p>
        </w:tc>
        <w:tc>
          <w:tcPr>
            <w:tcW w:w="3865" w:type="dxa"/>
            <w:gridSpan w:val="2"/>
            <w:tcBorders>
              <w:top w:val="nil"/>
              <w:left w:val="nil"/>
              <w:bottom w:val="nil"/>
              <w:right w:val="nil"/>
            </w:tcBorders>
          </w:tcPr>
          <w:p w14:paraId="7D14EF3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.0005</w:t>
            </w:r>
          </w:p>
          <w:p w14:paraId="272A4B8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082632D" w14:textId="77777777" w:rsidTr="00E613C1">
        <w:tc>
          <w:tcPr>
            <w:tcW w:w="895" w:type="dxa"/>
            <w:tcBorders>
              <w:top w:val="nil"/>
              <w:left w:val="nil"/>
              <w:bottom w:val="nil"/>
              <w:right w:val="nil"/>
            </w:tcBorders>
          </w:tcPr>
          <w:p w14:paraId="75564EC4"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B18BDC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Head Coach with 2 or more District allocated assistant coaches</w:t>
            </w:r>
          </w:p>
          <w:p w14:paraId="4F361A0B"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6991F727" w14:textId="77777777" w:rsidR="0048741E" w:rsidRPr="005F0BC1" w:rsidRDefault="0048741E" w:rsidP="00E613C1">
            <w:pPr>
              <w:adjustRightInd w:val="0"/>
              <w:rPr>
                <w:rFonts w:ascii="Arial" w:eastAsiaTheme="minorEastAsia" w:hAnsi="Arial" w:cs="Arial"/>
                <w:sz w:val="18"/>
                <w:szCs w:val="18"/>
              </w:rPr>
            </w:pPr>
          </w:p>
          <w:p w14:paraId="1FC3873C" w14:textId="77777777" w:rsidR="0048741E" w:rsidRPr="005F0BC1" w:rsidRDefault="0048741E" w:rsidP="00E613C1">
            <w:pPr>
              <w:adjustRightInd w:val="0"/>
              <w:rPr>
                <w:rFonts w:ascii="Arial" w:eastAsiaTheme="minorEastAsia" w:hAnsi="Arial" w:cs="Arial"/>
                <w:sz w:val="18"/>
                <w:szCs w:val="18"/>
              </w:rPr>
            </w:pPr>
          </w:p>
          <w:p w14:paraId="2B27CA2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.0005</w:t>
            </w:r>
          </w:p>
        </w:tc>
      </w:tr>
      <w:tr w:rsidR="00E613C1" w:rsidRPr="005F0BC1" w14:paraId="360A27A8" w14:textId="77777777" w:rsidTr="00E613C1">
        <w:tc>
          <w:tcPr>
            <w:tcW w:w="895" w:type="dxa"/>
            <w:tcBorders>
              <w:top w:val="nil"/>
              <w:left w:val="nil"/>
              <w:bottom w:val="nil"/>
              <w:right w:val="nil"/>
            </w:tcBorders>
          </w:tcPr>
          <w:p w14:paraId="1523939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0E28E7B"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A</w:t>
            </w:r>
          </w:p>
        </w:tc>
        <w:tc>
          <w:tcPr>
            <w:tcW w:w="3865" w:type="dxa"/>
            <w:gridSpan w:val="2"/>
            <w:tcBorders>
              <w:top w:val="nil"/>
              <w:left w:val="nil"/>
              <w:bottom w:val="nil"/>
              <w:right w:val="nil"/>
            </w:tcBorders>
          </w:tcPr>
          <w:p w14:paraId="5E80D11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Coaches will be placed on Y1 or Y2. To be placed on Y2, the coach must have coached in the GGUSD during the previous school year, except that a coach who has coached a minimum of three (3) consecutive years may maintain the Y2 status if there is a break of no longer than one (1) year in service as a coach.</w:t>
            </w:r>
          </w:p>
          <w:p w14:paraId="0EE3038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C37DF2A" w14:textId="77777777" w:rsidTr="00E613C1">
        <w:tc>
          <w:tcPr>
            <w:tcW w:w="895" w:type="dxa"/>
            <w:tcBorders>
              <w:top w:val="nil"/>
              <w:left w:val="nil"/>
              <w:bottom w:val="nil"/>
              <w:right w:val="nil"/>
            </w:tcBorders>
          </w:tcPr>
          <w:p w14:paraId="3EA02FE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25B4D0C"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B</w:t>
            </w:r>
          </w:p>
        </w:tc>
        <w:tc>
          <w:tcPr>
            <w:tcW w:w="3865" w:type="dxa"/>
            <w:gridSpan w:val="2"/>
            <w:tcBorders>
              <w:top w:val="nil"/>
              <w:left w:val="nil"/>
              <w:bottom w:val="nil"/>
              <w:right w:val="nil"/>
            </w:tcBorders>
          </w:tcPr>
          <w:p w14:paraId="6F5147AE" w14:textId="46DF3A69" w:rsidR="00E613C1" w:rsidRPr="005F0BC1" w:rsidRDefault="00E613C1" w:rsidP="0035407A">
            <w:pPr>
              <w:adjustRightInd w:val="0"/>
              <w:rPr>
                <w:rFonts w:ascii="Arial" w:eastAsiaTheme="minorEastAsia" w:hAnsi="Arial" w:cs="Arial"/>
                <w:sz w:val="18"/>
                <w:szCs w:val="18"/>
              </w:rPr>
            </w:pPr>
            <w:r w:rsidRPr="005F0BC1">
              <w:rPr>
                <w:rFonts w:ascii="Arial" w:eastAsiaTheme="minorEastAsia" w:hAnsi="Arial" w:cs="Arial"/>
                <w:sz w:val="18"/>
                <w:szCs w:val="18"/>
              </w:rPr>
              <w:t>Football coaches' (L) shall be computed at not less than the longest season of any sport.</w:t>
            </w:r>
          </w:p>
        </w:tc>
      </w:tr>
      <w:tr w:rsidR="00E613C1" w:rsidRPr="005F0BC1" w14:paraId="75162991" w14:textId="77777777" w:rsidTr="00E613C1">
        <w:tc>
          <w:tcPr>
            <w:tcW w:w="895" w:type="dxa"/>
            <w:tcBorders>
              <w:top w:val="nil"/>
              <w:left w:val="nil"/>
              <w:bottom w:val="nil"/>
              <w:right w:val="nil"/>
            </w:tcBorders>
          </w:tcPr>
          <w:p w14:paraId="267918F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EBF72E2"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C</w:t>
            </w:r>
          </w:p>
        </w:tc>
        <w:tc>
          <w:tcPr>
            <w:tcW w:w="3865" w:type="dxa"/>
            <w:gridSpan w:val="2"/>
            <w:tcBorders>
              <w:top w:val="nil"/>
              <w:left w:val="nil"/>
              <w:bottom w:val="nil"/>
              <w:right w:val="nil"/>
            </w:tcBorders>
          </w:tcPr>
          <w:p w14:paraId="61A6EF96" w14:textId="77777777" w:rsidR="00E613C1" w:rsidRPr="005F0BC1" w:rsidRDefault="00E613C1" w:rsidP="00E613C1">
            <w:pPr>
              <w:kinsoku w:val="0"/>
              <w:overflowPunct w:val="0"/>
              <w:adjustRightInd w:val="0"/>
              <w:spacing w:before="1"/>
              <w:ind w:left="76"/>
              <w:rPr>
                <w:rFonts w:ascii="Arial" w:eastAsiaTheme="minorEastAsia" w:hAnsi="Arial" w:cs="Arial"/>
                <w:sz w:val="18"/>
                <w:szCs w:val="18"/>
              </w:rPr>
            </w:pPr>
            <w:r w:rsidRPr="005F0BC1">
              <w:rPr>
                <w:rFonts w:ascii="Arial" w:eastAsiaTheme="minorEastAsia" w:hAnsi="Arial" w:cs="Arial"/>
                <w:sz w:val="18"/>
                <w:szCs w:val="18"/>
              </w:rPr>
              <w:t>Minimum of four-night performances to qualify as night coach.</w:t>
            </w:r>
          </w:p>
          <w:p w14:paraId="5C42432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6BFDE34" w14:textId="77777777" w:rsidTr="00E613C1">
        <w:tc>
          <w:tcPr>
            <w:tcW w:w="895" w:type="dxa"/>
            <w:tcBorders>
              <w:top w:val="nil"/>
              <w:left w:val="nil"/>
              <w:bottom w:val="nil"/>
              <w:right w:val="nil"/>
            </w:tcBorders>
          </w:tcPr>
          <w:p w14:paraId="6E45A50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0D9A37E"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D</w:t>
            </w:r>
          </w:p>
        </w:tc>
        <w:tc>
          <w:tcPr>
            <w:tcW w:w="3865" w:type="dxa"/>
            <w:gridSpan w:val="2"/>
            <w:tcBorders>
              <w:top w:val="nil"/>
              <w:left w:val="nil"/>
              <w:bottom w:val="nil"/>
              <w:right w:val="nil"/>
            </w:tcBorders>
          </w:tcPr>
          <w:p w14:paraId="3861BC1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(L) factor for coaches of teams/individuals which advance to the CIF playoffs shall be increased by the number of full or partial weeks that the teams/individuals</w:t>
            </w:r>
            <w:r w:rsidRPr="005F0BC1">
              <w:rPr>
                <w:rFonts w:ascii="Arial" w:eastAsiaTheme="minorEastAsia" w:hAnsi="Arial" w:cs="Arial"/>
                <w:spacing w:val="-48"/>
                <w:sz w:val="18"/>
                <w:szCs w:val="18"/>
              </w:rPr>
              <w:t xml:space="preserve"> </w:t>
            </w:r>
            <w:r w:rsidRPr="005F0BC1">
              <w:rPr>
                <w:rFonts w:ascii="Arial" w:eastAsiaTheme="minorEastAsia" w:hAnsi="Arial" w:cs="Arial"/>
                <w:sz w:val="18"/>
                <w:szCs w:val="18"/>
              </w:rPr>
              <w:t>participate.</w:t>
            </w:r>
          </w:p>
          <w:p w14:paraId="1878A0D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7E4A3D2" w14:textId="77777777" w:rsidTr="00E613C1">
        <w:tc>
          <w:tcPr>
            <w:tcW w:w="895" w:type="dxa"/>
            <w:tcBorders>
              <w:top w:val="nil"/>
              <w:left w:val="nil"/>
              <w:bottom w:val="nil"/>
              <w:right w:val="nil"/>
            </w:tcBorders>
          </w:tcPr>
          <w:p w14:paraId="69BC5943"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9B96083"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E</w:t>
            </w:r>
          </w:p>
        </w:tc>
        <w:tc>
          <w:tcPr>
            <w:tcW w:w="3865" w:type="dxa"/>
            <w:gridSpan w:val="2"/>
            <w:tcBorders>
              <w:top w:val="nil"/>
              <w:left w:val="nil"/>
              <w:bottom w:val="nil"/>
              <w:right w:val="nil"/>
            </w:tcBorders>
          </w:tcPr>
          <w:p w14:paraId="57B8877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Athletic directors use .00324 for (R), and use 39 for (L).</w:t>
            </w:r>
          </w:p>
          <w:p w14:paraId="5D3290A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BA8DE93" w14:textId="77777777" w:rsidTr="00E613C1">
        <w:tc>
          <w:tcPr>
            <w:tcW w:w="895" w:type="dxa"/>
            <w:tcBorders>
              <w:top w:val="nil"/>
              <w:left w:val="nil"/>
              <w:bottom w:val="nil"/>
              <w:right w:val="nil"/>
            </w:tcBorders>
          </w:tcPr>
          <w:p w14:paraId="196D95DE"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C1B32C1"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F</w:t>
            </w:r>
          </w:p>
        </w:tc>
        <w:tc>
          <w:tcPr>
            <w:tcW w:w="3865" w:type="dxa"/>
            <w:gridSpan w:val="2"/>
            <w:tcBorders>
              <w:top w:val="nil"/>
              <w:left w:val="nil"/>
              <w:bottom w:val="nil"/>
              <w:right w:val="nil"/>
            </w:tcBorders>
          </w:tcPr>
          <w:p w14:paraId="5A76C61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Athletic directors responsible for more than 10 District-approved sports use .00333 for (R) and 39 for (L).</w:t>
            </w:r>
          </w:p>
          <w:p w14:paraId="19995D9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0839069" w14:textId="77777777" w:rsidTr="00E613C1">
        <w:tc>
          <w:tcPr>
            <w:tcW w:w="895" w:type="dxa"/>
            <w:tcBorders>
              <w:top w:val="nil"/>
              <w:left w:val="nil"/>
              <w:bottom w:val="nil"/>
              <w:right w:val="nil"/>
            </w:tcBorders>
          </w:tcPr>
          <w:p w14:paraId="086F6A0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54319A2"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G</w:t>
            </w:r>
          </w:p>
        </w:tc>
        <w:tc>
          <w:tcPr>
            <w:tcW w:w="3865" w:type="dxa"/>
            <w:gridSpan w:val="2"/>
            <w:tcBorders>
              <w:top w:val="nil"/>
              <w:left w:val="nil"/>
              <w:bottom w:val="nil"/>
              <w:right w:val="nil"/>
            </w:tcBorders>
          </w:tcPr>
          <w:p w14:paraId="6A3B3131" w14:textId="77777777" w:rsidR="00E613C1" w:rsidRPr="005F0BC1" w:rsidRDefault="00E613C1" w:rsidP="00E613C1">
            <w:pPr>
              <w:adjustRightInd w:val="0"/>
              <w:rPr>
                <w:rFonts w:ascii="Arial" w:eastAsiaTheme="minorEastAsia" w:hAnsi="Arial" w:cs="Arial"/>
                <w:color w:val="000000"/>
                <w:sz w:val="18"/>
                <w:szCs w:val="18"/>
              </w:rPr>
            </w:pPr>
            <w:r w:rsidRPr="005F0BC1">
              <w:rPr>
                <w:rFonts w:ascii="Arial" w:eastAsiaTheme="minorEastAsia" w:hAnsi="Arial" w:cs="Arial"/>
                <w:color w:val="000000"/>
                <w:sz w:val="18"/>
                <w:szCs w:val="18"/>
              </w:rPr>
              <w:t>Athletic Directors shall receive up to 20 hours of compensation per school for work done during the summer. This shall include, but not be limited to, clearing athletes for summer and fall sports, assisting coaches with summer programs, planning uniform distribution, and scheduling facilities use. Hours shall be pre-approved by the site principal (beginning summer 2025).</w:t>
            </w:r>
          </w:p>
          <w:p w14:paraId="7BDB20B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6D183E8" w14:textId="77777777" w:rsidTr="00E613C1">
        <w:tc>
          <w:tcPr>
            <w:tcW w:w="895" w:type="dxa"/>
            <w:tcBorders>
              <w:top w:val="nil"/>
              <w:left w:val="nil"/>
              <w:bottom w:val="nil"/>
              <w:right w:val="nil"/>
            </w:tcBorders>
          </w:tcPr>
          <w:p w14:paraId="7247C3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12.3f</w:t>
            </w:r>
          </w:p>
        </w:tc>
        <w:tc>
          <w:tcPr>
            <w:tcW w:w="1710" w:type="dxa"/>
            <w:tcBorders>
              <w:top w:val="nil"/>
              <w:left w:val="nil"/>
              <w:bottom w:val="nil"/>
              <w:right w:val="nil"/>
            </w:tcBorders>
          </w:tcPr>
          <w:p w14:paraId="4635C0EF"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7-8 Athletics</w:t>
            </w:r>
          </w:p>
          <w:p w14:paraId="17376160" w14:textId="77777777" w:rsidR="00E613C1" w:rsidRPr="005F0BC1" w:rsidRDefault="00E613C1" w:rsidP="00E613C1">
            <w:pPr>
              <w:adjustRightInd w:val="0"/>
              <w:jc w:val="center"/>
              <w:rPr>
                <w:rFonts w:ascii="Arial" w:eastAsiaTheme="minorEastAsia" w:hAnsi="Arial" w:cs="Arial"/>
                <w:sz w:val="18"/>
                <w:szCs w:val="18"/>
              </w:rPr>
            </w:pPr>
          </w:p>
        </w:tc>
        <w:tc>
          <w:tcPr>
            <w:tcW w:w="3865" w:type="dxa"/>
            <w:gridSpan w:val="2"/>
            <w:tcBorders>
              <w:top w:val="nil"/>
              <w:left w:val="nil"/>
              <w:bottom w:val="nil"/>
              <w:right w:val="nil"/>
            </w:tcBorders>
          </w:tcPr>
          <w:p w14:paraId="429F5D77"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6CA018E5" w14:textId="77777777" w:rsidTr="00E613C1">
        <w:tc>
          <w:tcPr>
            <w:tcW w:w="895" w:type="dxa"/>
            <w:tcBorders>
              <w:top w:val="nil"/>
              <w:left w:val="nil"/>
              <w:bottom w:val="nil"/>
              <w:right w:val="nil"/>
            </w:tcBorders>
          </w:tcPr>
          <w:p w14:paraId="5EBE47C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4D477BB"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Formula:</w:t>
            </w:r>
          </w:p>
        </w:tc>
        <w:tc>
          <w:tcPr>
            <w:tcW w:w="3865" w:type="dxa"/>
            <w:gridSpan w:val="2"/>
            <w:tcBorders>
              <w:top w:val="nil"/>
              <w:left w:val="nil"/>
              <w:bottom w:val="nil"/>
              <w:right w:val="nil"/>
            </w:tcBorders>
          </w:tcPr>
          <w:p w14:paraId="260223FE" w14:textId="77777777" w:rsidR="00E613C1" w:rsidRPr="005F0BC1" w:rsidRDefault="00E613C1" w:rsidP="00E613C1">
            <w:pPr>
              <w:adjustRightInd w:val="0"/>
              <w:rPr>
                <w:rFonts w:ascii="Arial" w:eastAsiaTheme="minorEastAsia" w:hAnsi="Arial" w:cs="Arial"/>
                <w:sz w:val="18"/>
                <w:szCs w:val="18"/>
                <w:lang w:val="es-MX"/>
              </w:rPr>
            </w:pPr>
            <w:r w:rsidRPr="005F0BC1">
              <w:rPr>
                <w:rFonts w:ascii="Arial" w:eastAsiaTheme="minorEastAsia" w:hAnsi="Arial" w:cs="Arial"/>
                <w:sz w:val="18"/>
                <w:szCs w:val="18"/>
                <w:lang w:val="es-MX"/>
              </w:rPr>
              <w:t>(L) x (R) x (Y) = compensation**</w:t>
            </w:r>
          </w:p>
          <w:p w14:paraId="3B2B7FB2" w14:textId="77777777" w:rsidR="00E613C1" w:rsidRPr="005F0BC1" w:rsidRDefault="00E613C1" w:rsidP="00E613C1">
            <w:pPr>
              <w:adjustRightInd w:val="0"/>
              <w:rPr>
                <w:rFonts w:ascii="Arial" w:eastAsiaTheme="minorEastAsia" w:hAnsi="Arial" w:cs="Arial"/>
                <w:color w:val="000000"/>
                <w:sz w:val="18"/>
                <w:szCs w:val="18"/>
                <w:lang w:val="es-MX"/>
              </w:rPr>
            </w:pPr>
          </w:p>
          <w:p w14:paraId="0ECEA0E4" w14:textId="77777777" w:rsidR="0048741E"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(L) = Length of season, in full or partial </w:t>
            </w:r>
          </w:p>
          <w:p w14:paraId="27FEFA6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calendar weeks, Monday through Saturday, defied by District Intermediate/Junior High Sports Program Calendar.</w:t>
            </w:r>
          </w:p>
          <w:p w14:paraId="7BD94EBB" w14:textId="77777777" w:rsidR="00E613C1" w:rsidRPr="005F0BC1" w:rsidRDefault="00E613C1" w:rsidP="00E613C1">
            <w:pPr>
              <w:adjustRightInd w:val="0"/>
              <w:rPr>
                <w:rFonts w:ascii="Arial" w:eastAsiaTheme="minorEastAsia" w:hAnsi="Arial" w:cs="Arial"/>
                <w:color w:val="000000"/>
                <w:sz w:val="18"/>
                <w:szCs w:val="18"/>
              </w:rPr>
            </w:pPr>
          </w:p>
          <w:p w14:paraId="5AAE4BC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(R) = Responsibility factor .004</w:t>
            </w:r>
          </w:p>
          <w:p w14:paraId="6B9ED8A7" w14:textId="77777777" w:rsidR="00E613C1" w:rsidRPr="005F0BC1" w:rsidRDefault="00E613C1" w:rsidP="00E613C1">
            <w:pPr>
              <w:adjustRightInd w:val="0"/>
              <w:rPr>
                <w:rFonts w:ascii="Arial" w:eastAsiaTheme="minorEastAsia" w:hAnsi="Arial" w:cs="Arial"/>
                <w:color w:val="000000"/>
                <w:sz w:val="18"/>
                <w:szCs w:val="18"/>
              </w:rPr>
            </w:pPr>
          </w:p>
          <w:p w14:paraId="47EA6F0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(Y1) = Group I, Step</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1</w:t>
            </w:r>
          </w:p>
          <w:p w14:paraId="07B37DFA" w14:textId="77777777" w:rsidR="00E613C1" w:rsidRPr="005F0BC1" w:rsidRDefault="00E613C1" w:rsidP="00E613C1">
            <w:pPr>
              <w:adjustRightInd w:val="0"/>
              <w:rPr>
                <w:rFonts w:ascii="Arial" w:eastAsiaTheme="minorEastAsia" w:hAnsi="Arial" w:cs="Arial"/>
                <w:color w:val="000000"/>
                <w:sz w:val="18"/>
                <w:szCs w:val="18"/>
              </w:rPr>
            </w:pPr>
          </w:p>
          <w:p w14:paraId="0BF4860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Y2) = Group I, Step</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2</w:t>
            </w:r>
          </w:p>
          <w:p w14:paraId="3EC6D32C"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79CCB937" w14:textId="77777777" w:rsidTr="00E613C1">
        <w:tc>
          <w:tcPr>
            <w:tcW w:w="895" w:type="dxa"/>
            <w:tcBorders>
              <w:top w:val="nil"/>
              <w:left w:val="nil"/>
              <w:bottom w:val="nil"/>
              <w:right w:val="nil"/>
            </w:tcBorders>
          </w:tcPr>
          <w:p w14:paraId="54E80832"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48F3B81"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A</w:t>
            </w:r>
          </w:p>
        </w:tc>
        <w:tc>
          <w:tcPr>
            <w:tcW w:w="3865" w:type="dxa"/>
            <w:gridSpan w:val="2"/>
            <w:tcBorders>
              <w:top w:val="nil"/>
              <w:left w:val="nil"/>
              <w:bottom w:val="nil"/>
              <w:right w:val="nil"/>
            </w:tcBorders>
          </w:tcPr>
          <w:p w14:paraId="6EE0A622"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Coaches will be placed on Y1 or Y2 effective for the 1980-1981 school</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5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placed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Y2,</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coach</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must</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have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coached in the GGUSD during the previous school year.</w:t>
            </w:r>
          </w:p>
          <w:p w14:paraId="65EABFCB" w14:textId="77777777" w:rsidR="0058033F" w:rsidRPr="005F0BC1" w:rsidRDefault="0058033F" w:rsidP="00E613C1">
            <w:pPr>
              <w:adjustRightInd w:val="0"/>
              <w:rPr>
                <w:rFonts w:ascii="Arial" w:eastAsiaTheme="minorEastAsia" w:hAnsi="Arial" w:cs="Arial"/>
                <w:sz w:val="18"/>
                <w:szCs w:val="18"/>
              </w:rPr>
            </w:pPr>
          </w:p>
        </w:tc>
      </w:tr>
      <w:tr w:rsidR="00E613C1" w:rsidRPr="005F0BC1" w14:paraId="6044352D" w14:textId="77777777" w:rsidTr="00E613C1">
        <w:tc>
          <w:tcPr>
            <w:tcW w:w="895" w:type="dxa"/>
            <w:tcBorders>
              <w:top w:val="nil"/>
              <w:left w:val="nil"/>
              <w:bottom w:val="nil"/>
              <w:right w:val="nil"/>
            </w:tcBorders>
          </w:tcPr>
          <w:p w14:paraId="3DEA7774"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6F57C5F"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B</w:t>
            </w:r>
          </w:p>
        </w:tc>
        <w:tc>
          <w:tcPr>
            <w:tcW w:w="3865" w:type="dxa"/>
            <w:gridSpan w:val="2"/>
            <w:tcBorders>
              <w:top w:val="nil"/>
              <w:left w:val="nil"/>
              <w:bottom w:val="nil"/>
              <w:right w:val="nil"/>
            </w:tcBorders>
          </w:tcPr>
          <w:p w14:paraId="6992F9B2" w14:textId="77777777" w:rsidR="00E613C1" w:rsidRDefault="00E613C1" w:rsidP="0058033F">
            <w:pPr>
              <w:adjustRightInd w:val="0"/>
              <w:rPr>
                <w:rFonts w:ascii="Arial" w:eastAsiaTheme="minorEastAsia" w:hAnsi="Arial" w:cs="Arial"/>
                <w:sz w:val="18"/>
                <w:szCs w:val="18"/>
              </w:rPr>
            </w:pPr>
            <w:r w:rsidRPr="005F0BC1">
              <w:rPr>
                <w:rFonts w:ascii="Arial" w:eastAsiaTheme="minorEastAsia" w:hAnsi="Arial" w:cs="Arial"/>
                <w:sz w:val="18"/>
                <w:szCs w:val="18"/>
              </w:rPr>
              <w:t>With District approval for one coach to coach two teams simultaneously, an additional responsibility factor of .001 will be added.</w:t>
            </w:r>
          </w:p>
          <w:p w14:paraId="15790F14" w14:textId="3B5253E6" w:rsidR="0035407A" w:rsidRPr="005F0BC1" w:rsidRDefault="0035407A" w:rsidP="0058033F">
            <w:pPr>
              <w:adjustRightInd w:val="0"/>
              <w:rPr>
                <w:rFonts w:ascii="Arial" w:eastAsiaTheme="minorEastAsia" w:hAnsi="Arial" w:cs="Arial"/>
                <w:color w:val="000000"/>
                <w:sz w:val="18"/>
                <w:szCs w:val="18"/>
              </w:rPr>
            </w:pPr>
          </w:p>
        </w:tc>
      </w:tr>
      <w:tr w:rsidR="00E613C1" w:rsidRPr="005F0BC1" w14:paraId="2F9844A2" w14:textId="77777777" w:rsidTr="00E613C1">
        <w:tc>
          <w:tcPr>
            <w:tcW w:w="895" w:type="dxa"/>
            <w:tcBorders>
              <w:top w:val="nil"/>
              <w:left w:val="nil"/>
              <w:bottom w:val="nil"/>
              <w:right w:val="nil"/>
            </w:tcBorders>
          </w:tcPr>
          <w:p w14:paraId="33B8E10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12.3G</w:t>
            </w:r>
          </w:p>
        </w:tc>
        <w:tc>
          <w:tcPr>
            <w:tcW w:w="1710" w:type="dxa"/>
            <w:tcBorders>
              <w:top w:val="nil"/>
              <w:left w:val="nil"/>
              <w:bottom w:val="nil"/>
              <w:right w:val="nil"/>
            </w:tcBorders>
          </w:tcPr>
          <w:p w14:paraId="569EAA87"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Professional Development Compensation</w:t>
            </w:r>
          </w:p>
          <w:p w14:paraId="2000F215" w14:textId="77777777" w:rsidR="00E613C1" w:rsidRPr="005F0BC1" w:rsidRDefault="00E613C1" w:rsidP="00E613C1">
            <w:pPr>
              <w:adjustRightInd w:val="0"/>
              <w:jc w:val="center"/>
              <w:rPr>
                <w:rFonts w:ascii="Arial" w:eastAsiaTheme="minorEastAsia" w:hAnsi="Arial" w:cs="Arial"/>
                <w:sz w:val="18"/>
                <w:szCs w:val="18"/>
              </w:rPr>
            </w:pPr>
          </w:p>
        </w:tc>
        <w:tc>
          <w:tcPr>
            <w:tcW w:w="3865" w:type="dxa"/>
            <w:gridSpan w:val="2"/>
            <w:tcBorders>
              <w:top w:val="nil"/>
              <w:left w:val="nil"/>
              <w:bottom w:val="nil"/>
              <w:right w:val="nil"/>
            </w:tcBorders>
          </w:tcPr>
          <w:p w14:paraId="5F53DED4"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2B1B72AF" w14:textId="77777777" w:rsidTr="00E613C1">
        <w:tc>
          <w:tcPr>
            <w:tcW w:w="895" w:type="dxa"/>
            <w:tcBorders>
              <w:top w:val="nil"/>
              <w:left w:val="nil"/>
              <w:bottom w:val="nil"/>
              <w:right w:val="nil"/>
            </w:tcBorders>
          </w:tcPr>
          <w:p w14:paraId="7F8DB79D"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ACA0E26"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w:t>
            </w:r>
          </w:p>
        </w:tc>
        <w:tc>
          <w:tcPr>
            <w:tcW w:w="3865" w:type="dxa"/>
            <w:gridSpan w:val="2"/>
            <w:tcBorders>
              <w:top w:val="nil"/>
              <w:left w:val="nil"/>
              <w:bottom w:val="nil"/>
              <w:right w:val="nil"/>
            </w:tcBorders>
          </w:tcPr>
          <w:p w14:paraId="348DBB6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Effective</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2012-2013 school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each</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have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 opportunity to attend and be compensated for professional development activities beyond the school day/year at the hourly rate of 1/1000 of Group I, Step 1. Professional Development activities attended during the week prior to the commencement of the school year shall be paid at the hourly rate of the subsequent school</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year.</w:t>
            </w:r>
          </w:p>
          <w:p w14:paraId="3C5BDC33"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76185883" w14:textId="77777777" w:rsidTr="00E613C1">
        <w:tc>
          <w:tcPr>
            <w:tcW w:w="895" w:type="dxa"/>
            <w:tcBorders>
              <w:top w:val="nil"/>
              <w:left w:val="nil"/>
              <w:bottom w:val="nil"/>
              <w:right w:val="nil"/>
            </w:tcBorders>
          </w:tcPr>
          <w:p w14:paraId="570B7B7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E8C608A"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w:t>
            </w:r>
          </w:p>
        </w:tc>
        <w:tc>
          <w:tcPr>
            <w:tcW w:w="3865" w:type="dxa"/>
            <w:gridSpan w:val="2"/>
            <w:tcBorders>
              <w:top w:val="nil"/>
              <w:left w:val="nil"/>
              <w:bottom w:val="nil"/>
              <w:right w:val="nil"/>
            </w:tcBorders>
          </w:tcPr>
          <w:p w14:paraId="1A6085F2" w14:textId="372AF2A1"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Except for mentor teachers, an employee who presents District approved training outside the work day/year shall be compensated at the hourly rate of 1/1000 of Group </w:t>
            </w:r>
            <w:r w:rsidR="00D62FC5" w:rsidRPr="005F0BC1">
              <w:rPr>
                <w:rFonts w:ascii="Arial" w:eastAsiaTheme="minorEastAsia" w:hAnsi="Arial" w:cs="Arial"/>
                <w:sz w:val="18"/>
                <w:szCs w:val="18"/>
              </w:rPr>
              <w:t>II</w:t>
            </w:r>
            <w:r w:rsidRPr="005F0BC1">
              <w:rPr>
                <w:rFonts w:ascii="Arial" w:eastAsiaTheme="minorEastAsia" w:hAnsi="Arial" w:cs="Arial"/>
                <w:sz w:val="18"/>
                <w:szCs w:val="18"/>
              </w:rPr>
              <w:t>, Step 4.</w:t>
            </w:r>
          </w:p>
          <w:p w14:paraId="03FF597A"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684DCD6E" w14:textId="77777777" w:rsidTr="00E613C1">
        <w:tc>
          <w:tcPr>
            <w:tcW w:w="895" w:type="dxa"/>
            <w:tcBorders>
              <w:top w:val="nil"/>
              <w:left w:val="nil"/>
              <w:bottom w:val="nil"/>
              <w:right w:val="nil"/>
            </w:tcBorders>
          </w:tcPr>
          <w:p w14:paraId="1F08867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51B33DC"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3.</w:t>
            </w:r>
          </w:p>
        </w:tc>
        <w:tc>
          <w:tcPr>
            <w:tcW w:w="3865" w:type="dxa"/>
            <w:gridSpan w:val="2"/>
            <w:tcBorders>
              <w:top w:val="nil"/>
              <w:left w:val="nil"/>
              <w:bottom w:val="nil"/>
              <w:right w:val="nil"/>
            </w:tcBorders>
          </w:tcPr>
          <w:p w14:paraId="1FA1545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agrees to pay the teacher presenters an extra 1.5 hours of presenter pay for set up and clean up. This does not include TOSA presentations currently covered by the TOSA stipend.</w:t>
            </w:r>
          </w:p>
          <w:p w14:paraId="0B2D6A25"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50CA2910" w14:textId="77777777" w:rsidTr="00E613C1">
        <w:tc>
          <w:tcPr>
            <w:tcW w:w="895" w:type="dxa"/>
            <w:tcBorders>
              <w:top w:val="nil"/>
              <w:left w:val="nil"/>
              <w:bottom w:val="nil"/>
              <w:right w:val="nil"/>
            </w:tcBorders>
          </w:tcPr>
          <w:p w14:paraId="0BCED373"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8929821"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4.</w:t>
            </w:r>
          </w:p>
        </w:tc>
        <w:tc>
          <w:tcPr>
            <w:tcW w:w="3865" w:type="dxa"/>
            <w:gridSpan w:val="2"/>
            <w:tcBorders>
              <w:top w:val="nil"/>
              <w:left w:val="nil"/>
              <w:bottom w:val="nil"/>
              <w:right w:val="nil"/>
            </w:tcBorders>
          </w:tcPr>
          <w:p w14:paraId="4AE2EA0D" w14:textId="77777777" w:rsidR="00FC0790"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compensation rates in 12.3g (1) and 12.3g (2) will be applied to District approved site level professional development outside of </w:t>
            </w:r>
          </w:p>
          <w:p w14:paraId="7E39DA2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twelve (12) hours stated in Section 4.3.</w:t>
            </w:r>
          </w:p>
          <w:p w14:paraId="0C73C7F1"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0C99CF0C" w14:textId="77777777" w:rsidTr="00E613C1">
        <w:tc>
          <w:tcPr>
            <w:tcW w:w="895" w:type="dxa"/>
            <w:tcBorders>
              <w:top w:val="nil"/>
              <w:left w:val="nil"/>
              <w:bottom w:val="nil"/>
              <w:right w:val="nil"/>
            </w:tcBorders>
          </w:tcPr>
          <w:p w14:paraId="769633B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B4AB258"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5.</w:t>
            </w:r>
          </w:p>
        </w:tc>
        <w:tc>
          <w:tcPr>
            <w:tcW w:w="3865" w:type="dxa"/>
            <w:gridSpan w:val="2"/>
            <w:tcBorders>
              <w:top w:val="nil"/>
              <w:left w:val="nil"/>
              <w:bottom w:val="nil"/>
              <w:right w:val="nil"/>
            </w:tcBorders>
          </w:tcPr>
          <w:p w14:paraId="7BA8C31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Members shall be paid hourly for attending district approved conferences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professional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development</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mandatory for</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a program but outside the school day (even if it is not district sponsored).</w:t>
            </w:r>
          </w:p>
          <w:p w14:paraId="14514391" w14:textId="77777777" w:rsidR="00E613C1" w:rsidRPr="005F0BC1" w:rsidRDefault="00E613C1" w:rsidP="00E613C1">
            <w:pPr>
              <w:adjustRightInd w:val="0"/>
              <w:rPr>
                <w:rFonts w:ascii="Arial" w:eastAsiaTheme="minorEastAsia" w:hAnsi="Arial" w:cs="Arial"/>
                <w:color w:val="000000"/>
                <w:sz w:val="18"/>
                <w:szCs w:val="18"/>
              </w:rPr>
            </w:pPr>
          </w:p>
        </w:tc>
      </w:tr>
      <w:tr w:rsidR="00E613C1" w:rsidRPr="005F0BC1" w14:paraId="4EFD0D71" w14:textId="77777777" w:rsidTr="00E613C1">
        <w:tc>
          <w:tcPr>
            <w:tcW w:w="895" w:type="dxa"/>
            <w:tcBorders>
              <w:top w:val="nil"/>
              <w:left w:val="nil"/>
              <w:bottom w:val="nil"/>
              <w:right w:val="nil"/>
            </w:tcBorders>
          </w:tcPr>
          <w:p w14:paraId="03A8A9C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12.3h</w:t>
            </w:r>
          </w:p>
        </w:tc>
        <w:tc>
          <w:tcPr>
            <w:tcW w:w="1710" w:type="dxa"/>
            <w:tcBorders>
              <w:top w:val="nil"/>
              <w:left w:val="nil"/>
              <w:bottom w:val="nil"/>
              <w:right w:val="nil"/>
            </w:tcBorders>
          </w:tcPr>
          <w:p w14:paraId="7885BD0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Projects Compensation</w:t>
            </w:r>
          </w:p>
          <w:p w14:paraId="3DB2E821" w14:textId="77777777" w:rsidR="00E613C1" w:rsidRPr="005F0BC1" w:rsidRDefault="00E613C1" w:rsidP="00E613C1">
            <w:pPr>
              <w:adjustRightInd w:val="0"/>
              <w:rPr>
                <w:rFonts w:ascii="Arial" w:eastAsiaTheme="minorEastAsia" w:hAnsi="Arial" w:cs="Arial"/>
                <w:sz w:val="18"/>
                <w:szCs w:val="18"/>
              </w:rPr>
            </w:pPr>
          </w:p>
          <w:p w14:paraId="13800140"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30BC9DC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Effective September 1, 1996, District approved projects shall be paid at the hourly rate of 1/1000 of Group I, Step I.</w:t>
            </w:r>
          </w:p>
        </w:tc>
      </w:tr>
      <w:tr w:rsidR="00E613C1" w:rsidRPr="005F0BC1" w14:paraId="2066749C" w14:textId="77777777" w:rsidTr="00E613C1">
        <w:tc>
          <w:tcPr>
            <w:tcW w:w="895" w:type="dxa"/>
            <w:tcBorders>
              <w:top w:val="nil"/>
              <w:left w:val="nil"/>
              <w:bottom w:val="nil"/>
              <w:right w:val="nil"/>
            </w:tcBorders>
          </w:tcPr>
          <w:p w14:paraId="5CF98C7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12.3i</w:t>
            </w:r>
          </w:p>
        </w:tc>
        <w:tc>
          <w:tcPr>
            <w:tcW w:w="1710" w:type="dxa"/>
            <w:tcBorders>
              <w:top w:val="nil"/>
              <w:left w:val="nil"/>
              <w:bottom w:val="nil"/>
              <w:right w:val="nil"/>
            </w:tcBorders>
          </w:tcPr>
          <w:p w14:paraId="6C8E274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TK-6 Assignments</w:t>
            </w:r>
          </w:p>
          <w:p w14:paraId="24852F7A"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247B11C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C52C6F5" w14:textId="77777777" w:rsidTr="00E613C1">
        <w:tc>
          <w:tcPr>
            <w:tcW w:w="895" w:type="dxa"/>
            <w:tcBorders>
              <w:top w:val="nil"/>
              <w:left w:val="nil"/>
              <w:bottom w:val="nil"/>
              <w:right w:val="nil"/>
            </w:tcBorders>
          </w:tcPr>
          <w:p w14:paraId="159452AD"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6346DB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Special Education Coordinator</w:t>
            </w:r>
          </w:p>
          <w:p w14:paraId="54611E01"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2CC8EC3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rate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4%</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Group</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I,</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Step</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1*</w:t>
            </w:r>
          </w:p>
          <w:p w14:paraId="331A203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5FBCFAE" w14:textId="77777777" w:rsidTr="00E613C1">
        <w:tc>
          <w:tcPr>
            <w:tcW w:w="895" w:type="dxa"/>
            <w:tcBorders>
              <w:top w:val="nil"/>
              <w:left w:val="nil"/>
              <w:bottom w:val="nil"/>
              <w:right w:val="nil"/>
            </w:tcBorders>
          </w:tcPr>
          <w:p w14:paraId="5EA76AD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57BA78A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Grade Level Chair</w:t>
            </w:r>
          </w:p>
        </w:tc>
        <w:tc>
          <w:tcPr>
            <w:tcW w:w="3865" w:type="dxa"/>
            <w:gridSpan w:val="2"/>
            <w:tcBorders>
              <w:top w:val="nil"/>
              <w:left w:val="nil"/>
              <w:bottom w:val="nil"/>
              <w:right w:val="nil"/>
            </w:tcBorders>
          </w:tcPr>
          <w:p w14:paraId="1154419B" w14:textId="77777777" w:rsidR="00E613C1" w:rsidRDefault="00E613C1" w:rsidP="00E613C1">
            <w:pPr>
              <w:adjustRightInd w:val="0"/>
              <w:rPr>
                <w:rFonts w:ascii="Arial" w:eastAsiaTheme="minorEastAsia" w:hAnsi="Arial" w:cs="Arial"/>
                <w:spacing w:val="2"/>
                <w:sz w:val="18"/>
                <w:szCs w:val="18"/>
              </w:rPr>
            </w:pPr>
            <w:r w:rsidRPr="005F0BC1">
              <w:rPr>
                <w:rFonts w:ascii="Arial" w:eastAsiaTheme="minorEastAsia" w:hAnsi="Arial" w:cs="Arial"/>
                <w:sz w:val="18"/>
                <w:szCs w:val="18"/>
              </w:rPr>
              <w:t>Annual</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rate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4%</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Group</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I,</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Step</w:t>
            </w:r>
            <w:r w:rsidRPr="005F0BC1">
              <w:rPr>
                <w:rFonts w:ascii="Arial" w:eastAsiaTheme="minorEastAsia" w:hAnsi="Arial" w:cs="Arial"/>
                <w:spacing w:val="-27"/>
                <w:sz w:val="18"/>
                <w:szCs w:val="18"/>
              </w:rPr>
              <w:t xml:space="preserve"> </w:t>
            </w:r>
            <w:r w:rsidRPr="005F0BC1">
              <w:rPr>
                <w:rFonts w:ascii="Arial" w:eastAsiaTheme="minorEastAsia" w:hAnsi="Arial" w:cs="Arial"/>
                <w:spacing w:val="2"/>
                <w:sz w:val="18"/>
                <w:szCs w:val="18"/>
              </w:rPr>
              <w:t>1*</w:t>
            </w:r>
          </w:p>
          <w:p w14:paraId="047A8B74" w14:textId="77777777" w:rsidR="00C93B49" w:rsidRDefault="00C93B49" w:rsidP="00E613C1">
            <w:pPr>
              <w:adjustRightInd w:val="0"/>
              <w:rPr>
                <w:rFonts w:ascii="Arial" w:eastAsiaTheme="minorEastAsia" w:hAnsi="Arial" w:cs="Arial"/>
                <w:spacing w:val="2"/>
                <w:sz w:val="18"/>
                <w:szCs w:val="18"/>
              </w:rPr>
            </w:pPr>
          </w:p>
          <w:p w14:paraId="1BC75CF0" w14:textId="77777777" w:rsidR="0035407A" w:rsidRDefault="0035407A" w:rsidP="00E613C1">
            <w:pPr>
              <w:adjustRightInd w:val="0"/>
              <w:rPr>
                <w:rFonts w:ascii="Arial" w:eastAsiaTheme="minorEastAsia" w:hAnsi="Arial" w:cs="Arial"/>
                <w:spacing w:val="2"/>
                <w:sz w:val="18"/>
                <w:szCs w:val="18"/>
              </w:rPr>
            </w:pPr>
          </w:p>
          <w:p w14:paraId="27B42BAA" w14:textId="748E475A" w:rsidR="0035407A" w:rsidRPr="005F0BC1" w:rsidRDefault="0035407A" w:rsidP="00E613C1">
            <w:pPr>
              <w:adjustRightInd w:val="0"/>
              <w:rPr>
                <w:rFonts w:ascii="Arial" w:eastAsiaTheme="minorEastAsia" w:hAnsi="Arial" w:cs="Arial"/>
                <w:spacing w:val="2"/>
                <w:sz w:val="18"/>
                <w:szCs w:val="18"/>
              </w:rPr>
            </w:pPr>
          </w:p>
        </w:tc>
      </w:tr>
      <w:tr w:rsidR="00E613C1" w:rsidRPr="005F0BC1" w14:paraId="1C676BD9" w14:textId="77777777" w:rsidTr="00E613C1">
        <w:tc>
          <w:tcPr>
            <w:tcW w:w="895" w:type="dxa"/>
            <w:tcBorders>
              <w:top w:val="nil"/>
              <w:left w:val="nil"/>
              <w:bottom w:val="nil"/>
              <w:right w:val="nil"/>
            </w:tcBorders>
          </w:tcPr>
          <w:p w14:paraId="685B258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BBB3AF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Program Coordinator</w:t>
            </w:r>
          </w:p>
        </w:tc>
        <w:tc>
          <w:tcPr>
            <w:tcW w:w="3865" w:type="dxa"/>
            <w:gridSpan w:val="2"/>
            <w:tcBorders>
              <w:top w:val="nil"/>
              <w:left w:val="nil"/>
              <w:bottom w:val="nil"/>
              <w:right w:val="nil"/>
            </w:tcBorders>
          </w:tcPr>
          <w:p w14:paraId="28D1821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1, Step 1*</w:t>
            </w:r>
          </w:p>
          <w:p w14:paraId="0878E2A9" w14:textId="77777777" w:rsidR="00E613C1" w:rsidRPr="005F0BC1" w:rsidRDefault="00E613C1" w:rsidP="00E613C1">
            <w:pPr>
              <w:adjustRightInd w:val="0"/>
              <w:rPr>
                <w:rFonts w:ascii="Arial" w:eastAsiaTheme="minorEastAsia" w:hAnsi="Arial" w:cs="Arial"/>
                <w:sz w:val="18"/>
                <w:szCs w:val="18"/>
              </w:rPr>
            </w:pPr>
          </w:p>
          <w:p w14:paraId="209C1E4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One per school with student enrollment of 400 or less</w:t>
            </w:r>
          </w:p>
          <w:p w14:paraId="20414136" w14:textId="77777777" w:rsidR="00E613C1" w:rsidRPr="005F0BC1" w:rsidRDefault="00E613C1" w:rsidP="00E613C1">
            <w:pPr>
              <w:adjustRightInd w:val="0"/>
              <w:rPr>
                <w:rFonts w:ascii="Arial" w:eastAsiaTheme="minorEastAsia" w:hAnsi="Arial" w:cs="Arial"/>
                <w:sz w:val="18"/>
                <w:szCs w:val="18"/>
              </w:rPr>
            </w:pPr>
          </w:p>
          <w:p w14:paraId="026F84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Two per school with student enrollment of 401 or more</w:t>
            </w:r>
          </w:p>
          <w:p w14:paraId="0B4620D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9FB555D" w14:textId="77777777" w:rsidTr="00E613C1">
        <w:tc>
          <w:tcPr>
            <w:tcW w:w="895" w:type="dxa"/>
            <w:tcBorders>
              <w:top w:val="nil"/>
              <w:left w:val="nil"/>
              <w:bottom w:val="nil"/>
              <w:right w:val="nil"/>
            </w:tcBorders>
          </w:tcPr>
          <w:p w14:paraId="46A118B9"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D3E44F1" w14:textId="5A40A9DF"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Three (3) Academic</w:t>
            </w:r>
            <w:r w:rsidR="0035407A">
              <w:rPr>
                <w:rFonts w:ascii="Arial" w:eastAsiaTheme="minorEastAsia" w:hAnsi="Arial" w:cs="Arial"/>
                <w:sz w:val="18"/>
                <w:szCs w:val="18"/>
              </w:rPr>
              <w:t xml:space="preserve"> </w:t>
            </w:r>
            <w:r w:rsidRPr="005F0BC1">
              <w:rPr>
                <w:rFonts w:ascii="Arial" w:eastAsiaTheme="minorEastAsia" w:hAnsi="Arial" w:cs="Arial"/>
                <w:sz w:val="18"/>
                <w:szCs w:val="18"/>
              </w:rPr>
              <w:t>Coaches</w:t>
            </w:r>
          </w:p>
          <w:p w14:paraId="48E79789"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77AD2F4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1, Step 1*</w:t>
            </w:r>
          </w:p>
        </w:tc>
      </w:tr>
      <w:tr w:rsidR="00E613C1" w:rsidRPr="005F0BC1" w14:paraId="607E87CB" w14:textId="77777777" w:rsidTr="00E613C1">
        <w:tc>
          <w:tcPr>
            <w:tcW w:w="895" w:type="dxa"/>
            <w:tcBorders>
              <w:top w:val="nil"/>
              <w:left w:val="nil"/>
              <w:bottom w:val="nil"/>
              <w:right w:val="nil"/>
            </w:tcBorders>
          </w:tcPr>
          <w:p w14:paraId="4A06AED2"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D6D868D"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6DCFCE6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Indicates that the stipend shall be paid in two equal portions on October 31 and April 30</w:t>
            </w:r>
          </w:p>
          <w:p w14:paraId="582D1C27" w14:textId="77777777" w:rsidR="00E613C1" w:rsidRPr="005F0BC1" w:rsidRDefault="00E613C1" w:rsidP="00E613C1">
            <w:pPr>
              <w:adjustRightInd w:val="0"/>
              <w:rPr>
                <w:rFonts w:ascii="Arial" w:eastAsiaTheme="minorEastAsia" w:hAnsi="Arial" w:cs="Arial"/>
                <w:sz w:val="18"/>
                <w:szCs w:val="18"/>
              </w:rPr>
            </w:pPr>
          </w:p>
          <w:p w14:paraId="559DF7E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Indicates that the stipend shall be paid at the completion of the season</w:t>
            </w:r>
          </w:p>
          <w:p w14:paraId="283D57A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Unless otherwise specified, stipends are paid at the end of the assignment.</w:t>
            </w:r>
          </w:p>
          <w:p w14:paraId="5458749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3E5A9BB" w14:textId="77777777" w:rsidTr="00E613C1">
        <w:tc>
          <w:tcPr>
            <w:tcW w:w="895" w:type="dxa"/>
            <w:tcBorders>
              <w:top w:val="nil"/>
              <w:left w:val="nil"/>
              <w:bottom w:val="nil"/>
              <w:right w:val="nil"/>
            </w:tcBorders>
          </w:tcPr>
          <w:p w14:paraId="712C720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12.3j</w:t>
            </w:r>
          </w:p>
        </w:tc>
        <w:tc>
          <w:tcPr>
            <w:tcW w:w="1710" w:type="dxa"/>
            <w:tcBorders>
              <w:top w:val="nil"/>
              <w:left w:val="nil"/>
              <w:bottom w:val="nil"/>
              <w:right w:val="nil"/>
            </w:tcBorders>
          </w:tcPr>
          <w:p w14:paraId="511E627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VAPA Assignments</w:t>
            </w:r>
          </w:p>
        </w:tc>
        <w:tc>
          <w:tcPr>
            <w:tcW w:w="3865" w:type="dxa"/>
            <w:gridSpan w:val="2"/>
            <w:tcBorders>
              <w:top w:val="nil"/>
              <w:left w:val="nil"/>
              <w:bottom w:val="nil"/>
              <w:right w:val="nil"/>
            </w:tcBorders>
          </w:tcPr>
          <w:p w14:paraId="33960B78" w14:textId="77777777" w:rsidR="0058033F"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(These assignments are separate from the Visual and Performance assignments in sections 12.3a 7-8 Assignments and 12.3b </w:t>
            </w:r>
          </w:p>
          <w:p w14:paraId="15B50BE3" w14:textId="3043C980"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9-12</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Assignments)</w:t>
            </w:r>
          </w:p>
          <w:p w14:paraId="5D95B8F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6236687" w14:textId="77777777" w:rsidTr="00E613C1">
        <w:tc>
          <w:tcPr>
            <w:tcW w:w="895" w:type="dxa"/>
            <w:tcBorders>
              <w:top w:val="nil"/>
              <w:left w:val="nil"/>
              <w:bottom w:val="nil"/>
              <w:right w:val="nil"/>
            </w:tcBorders>
          </w:tcPr>
          <w:p w14:paraId="2CAD482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EE65C98" w14:textId="52C8A13B"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Department Chair Elementary Instrumental</w:t>
            </w:r>
            <w:r w:rsidR="0058033F">
              <w:rPr>
                <w:rFonts w:ascii="Arial" w:eastAsiaTheme="minorEastAsia" w:hAnsi="Arial" w:cs="Arial"/>
                <w:sz w:val="18"/>
                <w:szCs w:val="18"/>
              </w:rPr>
              <w:t xml:space="preserve"> </w:t>
            </w:r>
            <w:r w:rsidRPr="005F0BC1">
              <w:rPr>
                <w:rFonts w:ascii="Arial" w:eastAsiaTheme="minorEastAsia" w:hAnsi="Arial" w:cs="Arial"/>
                <w:sz w:val="18"/>
                <w:szCs w:val="18"/>
              </w:rPr>
              <w:t>Music</w:t>
            </w:r>
          </w:p>
          <w:p w14:paraId="067AF9F4"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36D3CB1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1*</w:t>
            </w:r>
          </w:p>
        </w:tc>
      </w:tr>
      <w:tr w:rsidR="00E613C1" w:rsidRPr="005F0BC1" w14:paraId="083EF174" w14:textId="77777777" w:rsidTr="00E613C1">
        <w:tc>
          <w:tcPr>
            <w:tcW w:w="895" w:type="dxa"/>
            <w:tcBorders>
              <w:top w:val="nil"/>
              <w:left w:val="nil"/>
              <w:bottom w:val="nil"/>
              <w:right w:val="nil"/>
            </w:tcBorders>
          </w:tcPr>
          <w:p w14:paraId="47215130"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43479E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Department Chair General Music</w:t>
            </w:r>
          </w:p>
          <w:p w14:paraId="4C364A9F"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59D9813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1*</w:t>
            </w:r>
          </w:p>
        </w:tc>
      </w:tr>
      <w:tr w:rsidR="00E613C1" w:rsidRPr="005F0BC1" w14:paraId="3A3110A1" w14:textId="77777777" w:rsidTr="00E613C1">
        <w:tc>
          <w:tcPr>
            <w:tcW w:w="895" w:type="dxa"/>
            <w:tcBorders>
              <w:top w:val="nil"/>
              <w:left w:val="nil"/>
              <w:bottom w:val="nil"/>
              <w:right w:val="nil"/>
            </w:tcBorders>
          </w:tcPr>
          <w:p w14:paraId="71C193C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A4F32A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Department Chair Elementary Art</w:t>
            </w:r>
          </w:p>
          <w:p w14:paraId="3B57FA94"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3934D08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1*</w:t>
            </w:r>
          </w:p>
        </w:tc>
      </w:tr>
      <w:tr w:rsidR="00E613C1" w:rsidRPr="005F0BC1" w14:paraId="178265C5" w14:textId="77777777" w:rsidTr="00E613C1">
        <w:tc>
          <w:tcPr>
            <w:tcW w:w="895" w:type="dxa"/>
            <w:tcBorders>
              <w:top w:val="nil"/>
              <w:left w:val="nil"/>
              <w:bottom w:val="nil"/>
              <w:right w:val="nil"/>
            </w:tcBorders>
          </w:tcPr>
          <w:p w14:paraId="0757C9CE"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DE5AB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Department Chair Elementary Dance</w:t>
            </w:r>
          </w:p>
          <w:p w14:paraId="7EE18797"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2D1B9DD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Annual Rate of 4% of Group I, Step</w:t>
            </w:r>
            <w:r w:rsidRPr="005F0BC1">
              <w:rPr>
                <w:rFonts w:ascii="Arial" w:eastAsiaTheme="minorEastAsia" w:hAnsi="Arial" w:cs="Arial"/>
                <w:spacing w:val="-40"/>
                <w:sz w:val="18"/>
                <w:szCs w:val="18"/>
              </w:rPr>
              <w:t xml:space="preserve"> </w:t>
            </w:r>
            <w:r w:rsidRPr="005F0BC1">
              <w:rPr>
                <w:rFonts w:ascii="Arial" w:eastAsiaTheme="minorEastAsia" w:hAnsi="Arial" w:cs="Arial"/>
                <w:sz w:val="18"/>
                <w:szCs w:val="18"/>
              </w:rPr>
              <w:t>1*</w:t>
            </w:r>
          </w:p>
        </w:tc>
      </w:tr>
      <w:tr w:rsidR="00E613C1" w:rsidRPr="005F0BC1" w14:paraId="57D5777B" w14:textId="77777777" w:rsidTr="00E613C1">
        <w:tc>
          <w:tcPr>
            <w:tcW w:w="895" w:type="dxa"/>
            <w:tcBorders>
              <w:top w:val="nil"/>
              <w:left w:val="nil"/>
              <w:bottom w:val="nil"/>
              <w:right w:val="nil"/>
            </w:tcBorders>
          </w:tcPr>
          <w:p w14:paraId="0087004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12.3k</w:t>
            </w:r>
          </w:p>
        </w:tc>
        <w:tc>
          <w:tcPr>
            <w:tcW w:w="1710" w:type="dxa"/>
            <w:tcBorders>
              <w:top w:val="nil"/>
              <w:left w:val="nil"/>
              <w:bottom w:val="nil"/>
              <w:right w:val="nil"/>
            </w:tcBorders>
          </w:tcPr>
          <w:p w14:paraId="56233342"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1F72480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9-12 teachers will receive 1/5 substitute pay when covering another class during their preparation period, when a substitute is not available, or when covering for a teacher required to leave campus</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supervise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students</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extracurricular</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activity:</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Effective August 15,</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2022.</w:t>
            </w:r>
          </w:p>
          <w:p w14:paraId="7E427D7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4B8EC1E" w14:textId="77777777" w:rsidTr="00E613C1">
        <w:tc>
          <w:tcPr>
            <w:tcW w:w="895" w:type="dxa"/>
            <w:tcBorders>
              <w:top w:val="nil"/>
              <w:left w:val="nil"/>
              <w:bottom w:val="nil"/>
              <w:right w:val="nil"/>
            </w:tcBorders>
          </w:tcPr>
          <w:p w14:paraId="33559DC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12.3l</w:t>
            </w:r>
          </w:p>
        </w:tc>
        <w:tc>
          <w:tcPr>
            <w:tcW w:w="1710" w:type="dxa"/>
            <w:tcBorders>
              <w:top w:val="nil"/>
              <w:left w:val="nil"/>
              <w:bottom w:val="nil"/>
              <w:right w:val="nil"/>
            </w:tcBorders>
          </w:tcPr>
          <w:p w14:paraId="76919016"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495184D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When a nurse is assigned additional duties by the Director of Student Services to cover for a nurse on leave, the Director can </w:t>
            </w:r>
            <w:r w:rsidRPr="005F0BC1">
              <w:rPr>
                <w:rFonts w:ascii="Arial" w:eastAsiaTheme="minorEastAsia" w:hAnsi="Arial" w:cs="Arial"/>
                <w:sz w:val="18"/>
                <w:szCs w:val="18"/>
              </w:rPr>
              <w:lastRenderedPageBreak/>
              <w:t>approve up to three (3) hours per week of extra duty pay.</w:t>
            </w:r>
          </w:p>
          <w:p w14:paraId="5761244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7CF6BA8" w14:textId="77777777" w:rsidTr="00E613C1">
        <w:tc>
          <w:tcPr>
            <w:tcW w:w="895" w:type="dxa"/>
            <w:tcBorders>
              <w:top w:val="nil"/>
              <w:left w:val="nil"/>
              <w:bottom w:val="nil"/>
              <w:right w:val="nil"/>
            </w:tcBorders>
          </w:tcPr>
          <w:p w14:paraId="0547033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12.3m</w:t>
            </w:r>
          </w:p>
        </w:tc>
        <w:tc>
          <w:tcPr>
            <w:tcW w:w="1710" w:type="dxa"/>
            <w:tcBorders>
              <w:top w:val="nil"/>
              <w:left w:val="nil"/>
              <w:bottom w:val="nil"/>
              <w:right w:val="nil"/>
            </w:tcBorders>
          </w:tcPr>
          <w:p w14:paraId="1052C699"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529993DA"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K-12 teachers who attend overnight trips for the purpose of student supervision,</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receive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recognition</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compensation</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amount</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 $75.00 per night, not to exceed $375.00. This includes, but is not limited to, teachers who supervise Outdoor Science School, AVID college trips, Washington D.C. trips, and ASB Camp. Teachers who receive a stipend that includes overnight trips will not be eligible for the additional recognition compensation, with the exception of ASB directors who supervise ASB camp.</w:t>
            </w:r>
          </w:p>
          <w:p w14:paraId="1DCB1A37" w14:textId="77777777" w:rsidR="003115C6" w:rsidRPr="005F0BC1" w:rsidRDefault="003115C6" w:rsidP="00E613C1">
            <w:pPr>
              <w:adjustRightInd w:val="0"/>
              <w:rPr>
                <w:rFonts w:ascii="Arial" w:eastAsiaTheme="minorEastAsia" w:hAnsi="Arial" w:cs="Arial"/>
                <w:sz w:val="18"/>
                <w:szCs w:val="18"/>
              </w:rPr>
            </w:pPr>
          </w:p>
          <w:p w14:paraId="68C9FBD8" w14:textId="77777777" w:rsidR="00E613C1" w:rsidRPr="005F0BC1" w:rsidRDefault="00E613C1" w:rsidP="00E613C1">
            <w:pPr>
              <w:adjustRightInd w:val="0"/>
              <w:rPr>
                <w:rFonts w:ascii="Arial" w:eastAsiaTheme="minorEastAsia" w:hAnsi="Arial" w:cs="Arial"/>
                <w:sz w:val="18"/>
                <w:szCs w:val="18"/>
              </w:rPr>
            </w:pPr>
          </w:p>
        </w:tc>
      </w:tr>
      <w:tr w:rsidR="005B33F4" w:rsidRPr="005F0BC1" w14:paraId="5C328B32" w14:textId="77777777" w:rsidTr="00E613C1">
        <w:tc>
          <w:tcPr>
            <w:tcW w:w="895" w:type="dxa"/>
            <w:tcBorders>
              <w:top w:val="nil"/>
              <w:left w:val="nil"/>
              <w:bottom w:val="nil"/>
              <w:right w:val="nil"/>
            </w:tcBorders>
          </w:tcPr>
          <w:p w14:paraId="566EBF1F" w14:textId="52E562E5" w:rsidR="005B33F4" w:rsidRPr="005F0BC1" w:rsidRDefault="005B33F4" w:rsidP="00E613C1">
            <w:pPr>
              <w:adjustRightInd w:val="0"/>
              <w:rPr>
                <w:rFonts w:ascii="Arial" w:eastAsiaTheme="minorEastAsia" w:hAnsi="Arial" w:cs="Arial"/>
                <w:sz w:val="18"/>
                <w:szCs w:val="18"/>
              </w:rPr>
            </w:pPr>
            <w:r w:rsidRPr="005F0BC1">
              <w:rPr>
                <w:rFonts w:ascii="Arial" w:eastAsiaTheme="minorEastAsia" w:hAnsi="Arial" w:cs="Arial"/>
                <w:sz w:val="18"/>
                <w:szCs w:val="18"/>
              </w:rPr>
              <w:t>12.3n</w:t>
            </w:r>
          </w:p>
        </w:tc>
        <w:tc>
          <w:tcPr>
            <w:tcW w:w="1710" w:type="dxa"/>
            <w:tcBorders>
              <w:top w:val="nil"/>
              <w:left w:val="nil"/>
              <w:bottom w:val="nil"/>
              <w:right w:val="nil"/>
            </w:tcBorders>
          </w:tcPr>
          <w:p w14:paraId="71A6F415" w14:textId="0B41BA4E" w:rsidR="005B33F4" w:rsidRPr="005F0BC1" w:rsidRDefault="005B33F4" w:rsidP="00E613C1">
            <w:pPr>
              <w:adjustRightInd w:val="0"/>
              <w:rPr>
                <w:rFonts w:ascii="Arial" w:eastAsiaTheme="minorEastAsia" w:hAnsi="Arial" w:cs="Arial"/>
                <w:sz w:val="18"/>
                <w:szCs w:val="18"/>
              </w:rPr>
            </w:pPr>
            <w:r w:rsidRPr="005F0BC1">
              <w:rPr>
                <w:rFonts w:ascii="Arial" w:eastAsiaTheme="minorEastAsia" w:hAnsi="Arial" w:cs="Arial"/>
                <w:sz w:val="18"/>
                <w:szCs w:val="18"/>
              </w:rPr>
              <w:t>Activities Directors</w:t>
            </w:r>
          </w:p>
        </w:tc>
        <w:tc>
          <w:tcPr>
            <w:tcW w:w="3865" w:type="dxa"/>
            <w:gridSpan w:val="2"/>
            <w:tcBorders>
              <w:top w:val="nil"/>
              <w:left w:val="nil"/>
              <w:bottom w:val="nil"/>
              <w:right w:val="nil"/>
            </w:tcBorders>
          </w:tcPr>
          <w:p w14:paraId="333FAE67" w14:textId="5A1424D7" w:rsidR="005B33F4" w:rsidRPr="005F0BC1" w:rsidRDefault="005B33F4" w:rsidP="005B33F4">
            <w:pPr>
              <w:rPr>
                <w:rFonts w:ascii="Arial" w:hAnsi="Arial" w:cs="Arial"/>
                <w:sz w:val="18"/>
                <w:szCs w:val="18"/>
              </w:rPr>
            </w:pPr>
            <w:r w:rsidRPr="005F0BC1">
              <w:rPr>
                <w:rFonts w:ascii="Arial" w:hAnsi="Arial" w:cs="Arial"/>
                <w:sz w:val="18"/>
                <w:szCs w:val="18"/>
              </w:rPr>
              <w:t>A. Activities Directors shall receive up to 20 hours of compensation per school for work done during the summer.  This shall include, but not limited to, preparation for summer activities, assisting with summer registration, student store management, and activities calendar.  Hours shall be approved by the site principal (beginning in the summer of 2026).</w:t>
            </w:r>
          </w:p>
          <w:p w14:paraId="2204295C" w14:textId="77777777" w:rsidR="005B33F4" w:rsidRPr="005F0BC1" w:rsidRDefault="005B33F4" w:rsidP="005B33F4">
            <w:pPr>
              <w:rPr>
                <w:rFonts w:ascii="Arial" w:hAnsi="Arial" w:cs="Arial"/>
                <w:sz w:val="18"/>
                <w:szCs w:val="18"/>
              </w:rPr>
            </w:pPr>
          </w:p>
          <w:p w14:paraId="62A0FEF0" w14:textId="77777777" w:rsidR="005B33F4" w:rsidRPr="005F0BC1" w:rsidRDefault="005B33F4" w:rsidP="00BF7ABF">
            <w:pPr>
              <w:rPr>
                <w:rFonts w:ascii="Arial" w:hAnsi="Arial" w:cs="Arial"/>
                <w:sz w:val="18"/>
                <w:szCs w:val="18"/>
              </w:rPr>
            </w:pPr>
            <w:r w:rsidRPr="005F0BC1">
              <w:rPr>
                <w:rFonts w:ascii="Arial" w:hAnsi="Arial" w:cs="Arial"/>
                <w:sz w:val="18"/>
                <w:szCs w:val="18"/>
              </w:rPr>
              <w:t>B. Activities Directors who are managing mandatory lunchtime activities will be compensated for extra duty at an hourly rate of 1/1000 of Group 1, Step 1.  This shall include, but is not limited to, spirit week games, club rush, and/or managing the student store.  Assistant Activities Directors are eligible for compensation when assuming the position in absence of the Activities Director.  Compensation is limited to one individual and can be alternated between ASB Director and Assistant ASB Director.  Approval is required by the site principal.</w:t>
            </w:r>
          </w:p>
          <w:p w14:paraId="2CEEB215" w14:textId="563D5CF0" w:rsidR="00BF7ABF" w:rsidRPr="005F0BC1" w:rsidRDefault="00BF7ABF" w:rsidP="00BF7ABF">
            <w:pPr>
              <w:rPr>
                <w:rFonts w:ascii="Arial" w:hAnsi="Arial" w:cs="Arial"/>
                <w:sz w:val="18"/>
                <w:szCs w:val="18"/>
              </w:rPr>
            </w:pPr>
          </w:p>
        </w:tc>
      </w:tr>
      <w:tr w:rsidR="00E613C1" w:rsidRPr="005F0BC1" w14:paraId="3619C5B7" w14:textId="77777777" w:rsidTr="00E613C1">
        <w:tc>
          <w:tcPr>
            <w:tcW w:w="895" w:type="dxa"/>
            <w:tcBorders>
              <w:top w:val="nil"/>
              <w:left w:val="nil"/>
              <w:bottom w:val="nil"/>
              <w:right w:val="nil"/>
            </w:tcBorders>
          </w:tcPr>
          <w:p w14:paraId="5B61CBD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w:t>
            </w:r>
          </w:p>
        </w:tc>
        <w:tc>
          <w:tcPr>
            <w:tcW w:w="1710" w:type="dxa"/>
            <w:tcBorders>
              <w:top w:val="nil"/>
              <w:left w:val="nil"/>
              <w:bottom w:val="nil"/>
              <w:right w:val="nil"/>
            </w:tcBorders>
          </w:tcPr>
          <w:p w14:paraId="51D6FA8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Adult Education</w:t>
            </w:r>
          </w:p>
          <w:p w14:paraId="3F5723E7"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0D093A9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62C01E6" w14:textId="77777777" w:rsidTr="00E613C1">
        <w:tc>
          <w:tcPr>
            <w:tcW w:w="895" w:type="dxa"/>
            <w:tcBorders>
              <w:top w:val="nil"/>
              <w:left w:val="nil"/>
              <w:bottom w:val="nil"/>
              <w:right w:val="nil"/>
            </w:tcBorders>
          </w:tcPr>
          <w:p w14:paraId="15C2D7E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EE2356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12.4a</w:t>
            </w:r>
          </w:p>
        </w:tc>
        <w:tc>
          <w:tcPr>
            <w:tcW w:w="3865" w:type="dxa"/>
            <w:gridSpan w:val="2"/>
            <w:tcBorders>
              <w:top w:val="nil"/>
              <w:left w:val="nil"/>
              <w:bottom w:val="nil"/>
              <w:right w:val="nil"/>
            </w:tcBorders>
          </w:tcPr>
          <w:p w14:paraId="7AA8A9B2" w14:textId="77777777" w:rsidR="00E613C1" w:rsidRDefault="00E613C1" w:rsidP="004E0E30">
            <w:pPr>
              <w:adjustRightInd w:val="0"/>
              <w:jc w:val="both"/>
              <w:rPr>
                <w:rFonts w:ascii="Arial" w:eastAsiaTheme="minorEastAsia" w:hAnsi="Arial" w:cs="Arial"/>
                <w:sz w:val="18"/>
                <w:szCs w:val="18"/>
              </w:rPr>
            </w:pPr>
            <w:r w:rsidRPr="005F0BC1">
              <w:rPr>
                <w:rFonts w:ascii="Arial" w:eastAsiaTheme="minorEastAsia" w:hAnsi="Arial" w:cs="Arial"/>
                <w:sz w:val="18"/>
                <w:szCs w:val="18"/>
              </w:rPr>
              <w:t>Teachers of classes for adults shall be granted seniority rights from the first date of service in the District.</w:t>
            </w:r>
          </w:p>
          <w:p w14:paraId="77287561" w14:textId="77777777" w:rsidR="001A2F16" w:rsidRPr="005F0BC1" w:rsidRDefault="001A2F16" w:rsidP="004E0E30">
            <w:pPr>
              <w:adjustRightInd w:val="0"/>
              <w:jc w:val="both"/>
              <w:rPr>
                <w:rFonts w:ascii="Arial" w:eastAsiaTheme="minorEastAsia" w:hAnsi="Arial" w:cs="Arial"/>
                <w:sz w:val="18"/>
                <w:szCs w:val="18"/>
              </w:rPr>
            </w:pPr>
          </w:p>
        </w:tc>
      </w:tr>
      <w:tr w:rsidR="00E613C1" w:rsidRPr="005F0BC1" w14:paraId="4EBFF89E" w14:textId="77777777" w:rsidTr="00E613C1">
        <w:tc>
          <w:tcPr>
            <w:tcW w:w="895" w:type="dxa"/>
            <w:tcBorders>
              <w:top w:val="nil"/>
              <w:left w:val="nil"/>
              <w:bottom w:val="nil"/>
              <w:right w:val="nil"/>
            </w:tcBorders>
          </w:tcPr>
          <w:p w14:paraId="4151B18A"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614E4E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12.4b</w:t>
            </w:r>
          </w:p>
        </w:tc>
        <w:tc>
          <w:tcPr>
            <w:tcW w:w="3865" w:type="dxa"/>
            <w:gridSpan w:val="2"/>
            <w:tcBorders>
              <w:top w:val="nil"/>
              <w:left w:val="nil"/>
              <w:bottom w:val="nil"/>
              <w:right w:val="nil"/>
            </w:tcBorders>
          </w:tcPr>
          <w:p w14:paraId="1A9F6A96" w14:textId="77777777" w:rsidR="005A57F5"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Effective with the 2000-2001 school year, persons teaching twenty­ five (25) hours or </w:t>
            </w:r>
          </w:p>
          <w:p w14:paraId="5EB48786" w14:textId="1AFFE200" w:rsidR="00E613C1" w:rsidRPr="005F0BC1" w:rsidRDefault="00E613C1" w:rsidP="0058033F">
            <w:pPr>
              <w:adjustRightInd w:val="0"/>
              <w:rPr>
                <w:rFonts w:ascii="Arial" w:eastAsiaTheme="minorEastAsia" w:hAnsi="Arial" w:cs="Arial"/>
                <w:sz w:val="18"/>
                <w:szCs w:val="18"/>
              </w:rPr>
            </w:pPr>
            <w:r w:rsidRPr="005F0BC1">
              <w:rPr>
                <w:rFonts w:ascii="Arial" w:eastAsiaTheme="minorEastAsia" w:hAnsi="Arial" w:cs="Arial"/>
                <w:sz w:val="18"/>
                <w:szCs w:val="18"/>
              </w:rPr>
              <w:t>more a week are to be considered full-time employees and will receive all full-time employee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benefits.</w:t>
            </w:r>
          </w:p>
        </w:tc>
      </w:tr>
      <w:tr w:rsidR="00E613C1" w:rsidRPr="005F0BC1" w14:paraId="38EE7E42" w14:textId="77777777" w:rsidTr="00E613C1">
        <w:tc>
          <w:tcPr>
            <w:tcW w:w="895" w:type="dxa"/>
            <w:tcBorders>
              <w:top w:val="nil"/>
              <w:left w:val="nil"/>
              <w:bottom w:val="nil"/>
              <w:right w:val="nil"/>
            </w:tcBorders>
          </w:tcPr>
          <w:p w14:paraId="35B1B68B"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DB4B09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12.4c</w:t>
            </w:r>
          </w:p>
        </w:tc>
        <w:tc>
          <w:tcPr>
            <w:tcW w:w="3865" w:type="dxa"/>
            <w:gridSpan w:val="2"/>
            <w:tcBorders>
              <w:top w:val="nil"/>
              <w:left w:val="nil"/>
              <w:bottom w:val="nil"/>
              <w:right w:val="nil"/>
            </w:tcBorders>
          </w:tcPr>
          <w:p w14:paraId="17E840C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Full-time Adult Education Teachers will receive pay if their assignment falls on any District-approved legal holiday, except the Winter and Spring recesses, unless authorized to work during those recesses.</w:t>
            </w:r>
          </w:p>
          <w:p w14:paraId="44096ED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6C9B550" w14:textId="77777777" w:rsidTr="00E613C1">
        <w:tc>
          <w:tcPr>
            <w:tcW w:w="895" w:type="dxa"/>
            <w:tcBorders>
              <w:top w:val="nil"/>
              <w:left w:val="nil"/>
              <w:bottom w:val="nil"/>
              <w:right w:val="nil"/>
            </w:tcBorders>
          </w:tcPr>
          <w:p w14:paraId="306E7462"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873953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12.4d</w:t>
            </w:r>
          </w:p>
        </w:tc>
        <w:tc>
          <w:tcPr>
            <w:tcW w:w="3865" w:type="dxa"/>
            <w:gridSpan w:val="2"/>
            <w:tcBorders>
              <w:top w:val="nil"/>
              <w:left w:val="nil"/>
              <w:bottom w:val="nil"/>
              <w:right w:val="nil"/>
            </w:tcBorders>
          </w:tcPr>
          <w:p w14:paraId="2531237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Each full-time Adult Education Teacher shall receive a list</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of all District-approved legal holidays, for which he/she shall</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55"/>
                <w:sz w:val="18"/>
                <w:szCs w:val="18"/>
              </w:rPr>
              <w:t xml:space="preserve"> </w:t>
            </w:r>
            <w:r w:rsidRPr="005F0BC1">
              <w:rPr>
                <w:rFonts w:ascii="Arial" w:eastAsiaTheme="minorEastAsia" w:hAnsi="Arial" w:cs="Arial"/>
                <w:sz w:val="18"/>
                <w:szCs w:val="18"/>
              </w:rPr>
              <w:t>paid</w:t>
            </w:r>
            <w:r w:rsidRPr="005F0BC1">
              <w:rPr>
                <w:rFonts w:ascii="Arial" w:eastAsiaTheme="minorEastAsia" w:hAnsi="Arial" w:cs="Arial"/>
                <w:spacing w:val="-1"/>
                <w:w w:val="103"/>
                <w:sz w:val="18"/>
                <w:szCs w:val="18"/>
              </w:rPr>
              <w:t xml:space="preserve"> </w:t>
            </w:r>
            <w:r w:rsidRPr="005F0BC1">
              <w:rPr>
                <w:rFonts w:ascii="Arial" w:eastAsiaTheme="minorEastAsia" w:hAnsi="Arial" w:cs="Arial"/>
                <w:sz w:val="18"/>
                <w:szCs w:val="18"/>
              </w:rPr>
              <w:t>during</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term</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contract,</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immediately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upon</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signing</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contract.</w:t>
            </w:r>
          </w:p>
          <w:p w14:paraId="692B8CE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7353FCB" w14:textId="77777777" w:rsidTr="00E613C1">
        <w:tc>
          <w:tcPr>
            <w:tcW w:w="895" w:type="dxa"/>
            <w:tcBorders>
              <w:top w:val="nil"/>
              <w:left w:val="nil"/>
              <w:bottom w:val="nil"/>
              <w:right w:val="nil"/>
            </w:tcBorders>
          </w:tcPr>
          <w:p w14:paraId="433DA2C4"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E9A17D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12.4e</w:t>
            </w:r>
          </w:p>
        </w:tc>
        <w:tc>
          <w:tcPr>
            <w:tcW w:w="3865" w:type="dxa"/>
            <w:gridSpan w:val="2"/>
            <w:tcBorders>
              <w:top w:val="nil"/>
              <w:left w:val="nil"/>
              <w:bottom w:val="nil"/>
              <w:right w:val="nil"/>
            </w:tcBorders>
          </w:tcPr>
          <w:p w14:paraId="0E15EE66" w14:textId="1D1584B0" w:rsidR="00E613C1" w:rsidRDefault="00E613C1" w:rsidP="003115C6">
            <w:pPr>
              <w:adjustRightInd w:val="0"/>
              <w:rPr>
                <w:rFonts w:ascii="Arial" w:eastAsiaTheme="minorEastAsia" w:hAnsi="Arial" w:cs="Arial"/>
                <w:sz w:val="18"/>
                <w:szCs w:val="18"/>
              </w:rPr>
            </w:pPr>
            <w:r w:rsidRPr="005F0BC1">
              <w:rPr>
                <w:rFonts w:ascii="Arial" w:eastAsiaTheme="minorEastAsia" w:hAnsi="Arial" w:cs="Arial"/>
                <w:sz w:val="18"/>
                <w:szCs w:val="18"/>
              </w:rPr>
              <w:t>Effective the 2012-2013 school year, Adult Education</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Teachers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w w:val="101"/>
                <w:sz w:val="18"/>
                <w:szCs w:val="18"/>
              </w:rPr>
              <w:t xml:space="preserve"> </w:t>
            </w:r>
            <w:r w:rsidRPr="005F0BC1">
              <w:rPr>
                <w:rFonts w:ascii="Arial" w:eastAsiaTheme="minorEastAsia" w:hAnsi="Arial" w:cs="Arial"/>
                <w:sz w:val="18"/>
                <w:szCs w:val="18"/>
              </w:rPr>
              <w:t>be compensated on the salary schedule as reflected in Schedule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B.</w:t>
            </w:r>
          </w:p>
          <w:p w14:paraId="2AAC1884" w14:textId="4ADB8928" w:rsidR="0035407A" w:rsidRPr="005F0BC1" w:rsidRDefault="0035407A" w:rsidP="003115C6">
            <w:pPr>
              <w:adjustRightInd w:val="0"/>
              <w:rPr>
                <w:rFonts w:ascii="Arial" w:eastAsiaTheme="minorEastAsia" w:hAnsi="Arial" w:cs="Arial"/>
                <w:sz w:val="18"/>
                <w:szCs w:val="18"/>
              </w:rPr>
            </w:pPr>
          </w:p>
        </w:tc>
      </w:tr>
      <w:tr w:rsidR="00E613C1" w:rsidRPr="005F0BC1" w14:paraId="44DF5D76" w14:textId="77777777" w:rsidTr="00E613C1">
        <w:tc>
          <w:tcPr>
            <w:tcW w:w="895" w:type="dxa"/>
            <w:tcBorders>
              <w:top w:val="nil"/>
              <w:left w:val="nil"/>
              <w:bottom w:val="nil"/>
              <w:right w:val="nil"/>
            </w:tcBorders>
          </w:tcPr>
          <w:p w14:paraId="40DD1F4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12.5</w:t>
            </w:r>
          </w:p>
        </w:tc>
        <w:tc>
          <w:tcPr>
            <w:tcW w:w="1710" w:type="dxa"/>
            <w:tcBorders>
              <w:top w:val="nil"/>
              <w:left w:val="nil"/>
              <w:bottom w:val="nil"/>
              <w:right w:val="nil"/>
            </w:tcBorders>
          </w:tcPr>
          <w:p w14:paraId="7E06643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State Pre-School Teacher</w:t>
            </w:r>
          </w:p>
        </w:tc>
        <w:tc>
          <w:tcPr>
            <w:tcW w:w="3865" w:type="dxa"/>
            <w:gridSpan w:val="2"/>
            <w:tcBorders>
              <w:top w:val="nil"/>
              <w:left w:val="nil"/>
              <w:bottom w:val="nil"/>
              <w:right w:val="nil"/>
            </w:tcBorders>
          </w:tcPr>
          <w:p w14:paraId="6737B559" w14:textId="77777777" w:rsidR="00E613C1" w:rsidRDefault="00E613C1" w:rsidP="00E613C1">
            <w:pPr>
              <w:adjustRightInd w:val="0"/>
              <w:rPr>
                <w:rFonts w:ascii="Arial" w:eastAsiaTheme="minorEastAsia" w:hAnsi="Arial" w:cs="Arial"/>
                <w:sz w:val="18"/>
                <w:szCs w:val="18"/>
              </w:rPr>
            </w:pPr>
          </w:p>
          <w:p w14:paraId="7AD22FA8" w14:textId="77777777" w:rsidR="0058033F" w:rsidRDefault="0058033F" w:rsidP="00E613C1">
            <w:pPr>
              <w:adjustRightInd w:val="0"/>
              <w:rPr>
                <w:rFonts w:ascii="Arial" w:eastAsiaTheme="minorEastAsia" w:hAnsi="Arial" w:cs="Arial"/>
                <w:sz w:val="18"/>
                <w:szCs w:val="18"/>
              </w:rPr>
            </w:pPr>
          </w:p>
          <w:p w14:paraId="563EDE34" w14:textId="77777777" w:rsidR="0035407A" w:rsidRPr="005F0BC1" w:rsidRDefault="0035407A" w:rsidP="00E613C1">
            <w:pPr>
              <w:adjustRightInd w:val="0"/>
              <w:rPr>
                <w:rFonts w:ascii="Arial" w:eastAsiaTheme="minorEastAsia" w:hAnsi="Arial" w:cs="Arial"/>
                <w:sz w:val="18"/>
                <w:szCs w:val="18"/>
              </w:rPr>
            </w:pPr>
          </w:p>
        </w:tc>
      </w:tr>
      <w:tr w:rsidR="00E613C1" w:rsidRPr="005F0BC1" w14:paraId="14ECCEBD" w14:textId="77777777" w:rsidTr="00E613C1">
        <w:tc>
          <w:tcPr>
            <w:tcW w:w="895" w:type="dxa"/>
            <w:tcBorders>
              <w:top w:val="nil"/>
              <w:left w:val="nil"/>
              <w:bottom w:val="nil"/>
              <w:right w:val="nil"/>
            </w:tcBorders>
          </w:tcPr>
          <w:p w14:paraId="4811594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5C9AB15D" w14:textId="12CCC81A"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w:t>
            </w:r>
          </w:p>
        </w:tc>
        <w:tc>
          <w:tcPr>
            <w:tcW w:w="3865" w:type="dxa"/>
            <w:gridSpan w:val="2"/>
            <w:tcBorders>
              <w:top w:val="nil"/>
              <w:left w:val="nil"/>
              <w:bottom w:val="nil"/>
              <w:right w:val="nil"/>
            </w:tcBorders>
          </w:tcPr>
          <w:p w14:paraId="35931BF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Effective the 2012-2013 school year, Pre-School Teachers shall be compensated on an annual preschool salary schedule as reflected in Schedule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B.</w:t>
            </w:r>
          </w:p>
          <w:p w14:paraId="67A3E09D" w14:textId="77777777" w:rsidR="00E613C1" w:rsidRPr="005F0BC1" w:rsidRDefault="00E613C1" w:rsidP="00E613C1">
            <w:pPr>
              <w:adjustRightInd w:val="0"/>
              <w:rPr>
                <w:rFonts w:ascii="Arial" w:eastAsiaTheme="minorEastAsia" w:hAnsi="Arial" w:cs="Arial"/>
                <w:b/>
                <w:sz w:val="18"/>
                <w:szCs w:val="18"/>
              </w:rPr>
            </w:pPr>
          </w:p>
        </w:tc>
      </w:tr>
      <w:tr w:rsidR="00E613C1" w:rsidRPr="005F0BC1" w14:paraId="64555E12" w14:textId="77777777" w:rsidTr="00E613C1">
        <w:tc>
          <w:tcPr>
            <w:tcW w:w="895" w:type="dxa"/>
            <w:tcBorders>
              <w:top w:val="nil"/>
              <w:left w:val="nil"/>
              <w:bottom w:val="nil"/>
              <w:right w:val="nil"/>
            </w:tcBorders>
          </w:tcPr>
          <w:p w14:paraId="5BC3EB1F"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61FE28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3865" w:type="dxa"/>
            <w:gridSpan w:val="2"/>
            <w:tcBorders>
              <w:top w:val="nil"/>
              <w:left w:val="nil"/>
              <w:bottom w:val="nil"/>
              <w:right w:val="nil"/>
            </w:tcBorders>
          </w:tcPr>
          <w:p w14:paraId="1041F57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Effective the 2020-2021 school year, each state Preschool employee shall have the opportunity to attend and be compensated for professional development activities beyond the school day/year at the hourly rate of 1/1000 of the current Step 1 Group 2. Professional development activities attended during the week prior to the school year shall be paid at the hourly rate of the subsequent school year.</w:t>
            </w:r>
          </w:p>
          <w:p w14:paraId="4D7388D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3D3576C" w14:textId="77777777" w:rsidTr="00E613C1">
        <w:tc>
          <w:tcPr>
            <w:tcW w:w="895" w:type="dxa"/>
            <w:tcBorders>
              <w:top w:val="nil"/>
              <w:left w:val="nil"/>
              <w:bottom w:val="nil"/>
              <w:right w:val="nil"/>
            </w:tcBorders>
          </w:tcPr>
          <w:p w14:paraId="3A06BAB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12.6</w:t>
            </w:r>
          </w:p>
        </w:tc>
        <w:tc>
          <w:tcPr>
            <w:tcW w:w="1710" w:type="dxa"/>
            <w:tcBorders>
              <w:top w:val="nil"/>
              <w:left w:val="nil"/>
              <w:bottom w:val="nil"/>
              <w:right w:val="nil"/>
            </w:tcBorders>
          </w:tcPr>
          <w:p w14:paraId="2F35168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Mileage</w:t>
            </w:r>
          </w:p>
          <w:p w14:paraId="22AF21E6"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33B4460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whose responsibilities require travel to more than one site shall receive, if requested, mileage reimbursement at the current IRS rate.</w:t>
            </w:r>
          </w:p>
          <w:p w14:paraId="25EE58D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93ABF26" w14:textId="77777777" w:rsidTr="00E613C1">
        <w:tc>
          <w:tcPr>
            <w:tcW w:w="895" w:type="dxa"/>
            <w:tcBorders>
              <w:top w:val="nil"/>
              <w:left w:val="nil"/>
              <w:bottom w:val="nil"/>
              <w:right w:val="nil"/>
            </w:tcBorders>
          </w:tcPr>
          <w:p w14:paraId="1DCD94D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w:t>
            </w:r>
          </w:p>
        </w:tc>
        <w:tc>
          <w:tcPr>
            <w:tcW w:w="1710" w:type="dxa"/>
            <w:tcBorders>
              <w:top w:val="nil"/>
              <w:left w:val="nil"/>
              <w:bottom w:val="nil"/>
              <w:right w:val="nil"/>
            </w:tcBorders>
          </w:tcPr>
          <w:p w14:paraId="72D4B8D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Part-Time Employment</w:t>
            </w:r>
          </w:p>
        </w:tc>
        <w:tc>
          <w:tcPr>
            <w:tcW w:w="3865" w:type="dxa"/>
            <w:gridSpan w:val="2"/>
            <w:tcBorders>
              <w:top w:val="nil"/>
              <w:left w:val="nil"/>
              <w:bottom w:val="nil"/>
              <w:right w:val="nil"/>
            </w:tcBorders>
          </w:tcPr>
          <w:p w14:paraId="4495DF0B" w14:textId="0DFBB26A"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 accordance with Education Code Sections 44922 and 22724, a certificated 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Garden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Grove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Unified</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School</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reduce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his/her</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work load prior to retirement</w:t>
            </w:r>
            <w:r w:rsidR="00E5637E">
              <w:rPr>
                <w:rFonts w:ascii="Arial" w:eastAsiaTheme="minorEastAsia" w:hAnsi="Arial" w:cs="Arial"/>
                <w:sz w:val="18"/>
                <w:szCs w:val="18"/>
              </w:rPr>
              <w:t xml:space="preserve"> </w:t>
            </w:r>
            <w:r w:rsidRPr="005F0BC1">
              <w:rPr>
                <w:rFonts w:ascii="Arial" w:eastAsiaTheme="minorEastAsia" w:hAnsi="Arial" w:cs="Arial"/>
                <w:sz w:val="18"/>
                <w:szCs w:val="18"/>
              </w:rPr>
              <w:t>from full-time to part-time duties and receive the same credit toward retirement he/she would receive if he/she were employed on a full-time basis. Regulations governing this provision are as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follows:</w:t>
            </w:r>
          </w:p>
          <w:p w14:paraId="449A945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EA9A37D" w14:textId="77777777" w:rsidTr="00E613C1">
        <w:tc>
          <w:tcPr>
            <w:tcW w:w="895" w:type="dxa"/>
            <w:tcBorders>
              <w:top w:val="nil"/>
              <w:left w:val="nil"/>
              <w:bottom w:val="nil"/>
              <w:right w:val="nil"/>
            </w:tcBorders>
          </w:tcPr>
          <w:p w14:paraId="5DC40F50"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58C494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12.7a</w:t>
            </w:r>
          </w:p>
        </w:tc>
        <w:tc>
          <w:tcPr>
            <w:tcW w:w="3865" w:type="dxa"/>
            <w:gridSpan w:val="2"/>
            <w:tcBorders>
              <w:top w:val="nil"/>
              <w:left w:val="nil"/>
              <w:bottom w:val="nil"/>
              <w:right w:val="nil"/>
            </w:tcBorders>
          </w:tcPr>
          <w:p w14:paraId="37AFCF1F" w14:textId="6EF948EF" w:rsidR="00E613C1" w:rsidRPr="005F0BC1" w:rsidRDefault="00E613C1" w:rsidP="00E5637E">
            <w:pPr>
              <w:adjustRightInd w:val="0"/>
              <w:rPr>
                <w:rFonts w:ascii="Arial" w:eastAsiaTheme="minorEastAsia" w:hAnsi="Arial" w:cs="Arial"/>
                <w:sz w:val="18"/>
                <w:szCs w:val="18"/>
              </w:rPr>
            </w:pPr>
            <w:r w:rsidRPr="005F0BC1">
              <w:rPr>
                <w:rFonts w:ascii="Arial" w:eastAsiaTheme="minorEastAsia" w:hAnsi="Arial" w:cs="Arial"/>
                <w:sz w:val="18"/>
                <w:szCs w:val="18"/>
              </w:rPr>
              <w:t>The employee must have attained the age of 55 years prior to the time the work reduction begins.</w:t>
            </w:r>
          </w:p>
        </w:tc>
      </w:tr>
      <w:tr w:rsidR="00E613C1" w:rsidRPr="005F0BC1" w14:paraId="629AB269" w14:textId="77777777" w:rsidTr="00E613C1">
        <w:tc>
          <w:tcPr>
            <w:tcW w:w="895" w:type="dxa"/>
            <w:tcBorders>
              <w:top w:val="nil"/>
              <w:left w:val="nil"/>
              <w:bottom w:val="nil"/>
              <w:right w:val="nil"/>
            </w:tcBorders>
          </w:tcPr>
          <w:p w14:paraId="7CF1DA5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551ECA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12.7b</w:t>
            </w:r>
          </w:p>
        </w:tc>
        <w:tc>
          <w:tcPr>
            <w:tcW w:w="3865" w:type="dxa"/>
            <w:gridSpan w:val="2"/>
            <w:tcBorders>
              <w:top w:val="nil"/>
              <w:left w:val="nil"/>
              <w:bottom w:val="nil"/>
              <w:right w:val="nil"/>
            </w:tcBorders>
          </w:tcPr>
          <w:p w14:paraId="12F1CE8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employee must have been employed as a full-time certificated employee for at least ten (10) years, of which the last five (5) years were in full-time employment in the Garden Grove Unified School District.</w:t>
            </w:r>
          </w:p>
          <w:p w14:paraId="618C68B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10BCC1A" w14:textId="77777777" w:rsidTr="00E613C1">
        <w:tc>
          <w:tcPr>
            <w:tcW w:w="895" w:type="dxa"/>
            <w:tcBorders>
              <w:top w:val="nil"/>
              <w:left w:val="nil"/>
              <w:bottom w:val="nil"/>
              <w:right w:val="nil"/>
            </w:tcBorders>
          </w:tcPr>
          <w:p w14:paraId="63BB563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4E831D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12.7c</w:t>
            </w:r>
          </w:p>
        </w:tc>
        <w:tc>
          <w:tcPr>
            <w:tcW w:w="3865" w:type="dxa"/>
            <w:gridSpan w:val="2"/>
            <w:tcBorders>
              <w:top w:val="nil"/>
              <w:left w:val="nil"/>
              <w:bottom w:val="nil"/>
              <w:right w:val="nil"/>
            </w:tcBorders>
          </w:tcPr>
          <w:p w14:paraId="7ACBAF4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Entry into the five-year Part-Time Employment Plan must be exercised</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at</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request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termination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plan thereof can be only with mutual consent of both employee and employer. (Final approval of employee participation would rest with the District.) It is understood that at the termination of the five-year period, the employee will begin his/her retirement. However, in the event of proven hardship, the District may grant an exception (e.g., death, divorce, bankruptcy,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etc.).</w:t>
            </w:r>
          </w:p>
          <w:p w14:paraId="730F67B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0658632" w14:textId="77777777" w:rsidTr="00E613C1">
        <w:tc>
          <w:tcPr>
            <w:tcW w:w="895" w:type="dxa"/>
            <w:tcBorders>
              <w:top w:val="nil"/>
              <w:left w:val="nil"/>
              <w:bottom w:val="nil"/>
              <w:right w:val="nil"/>
            </w:tcBorders>
          </w:tcPr>
          <w:p w14:paraId="2CA1C076"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54613F7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12.7d</w:t>
            </w:r>
          </w:p>
        </w:tc>
        <w:tc>
          <w:tcPr>
            <w:tcW w:w="3865" w:type="dxa"/>
            <w:gridSpan w:val="2"/>
            <w:tcBorders>
              <w:top w:val="nil"/>
              <w:left w:val="nil"/>
              <w:bottom w:val="nil"/>
              <w:right w:val="nil"/>
            </w:tcBorders>
          </w:tcPr>
          <w:p w14:paraId="31CD895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Option to participate in the Part-Time Employment Plan shall be through written request of the employee to the Assistant Superintendent, Personnel Services. Deadline for submitting a request to participate in the Part-Time Employment Plan shall be March 15 of any given school year. Such request as noted above is to be submitted on the District Form No. 9701.94, "Request to Participate in Part-Time Employment Plan.”</w:t>
            </w:r>
          </w:p>
          <w:p w14:paraId="351A6370" w14:textId="77777777" w:rsidR="00390EC6" w:rsidRPr="005F0BC1" w:rsidRDefault="00390EC6" w:rsidP="00E613C1">
            <w:pPr>
              <w:adjustRightInd w:val="0"/>
              <w:rPr>
                <w:rFonts w:ascii="Arial" w:eastAsiaTheme="minorEastAsia" w:hAnsi="Arial" w:cs="Arial"/>
                <w:sz w:val="18"/>
                <w:szCs w:val="18"/>
              </w:rPr>
            </w:pPr>
          </w:p>
        </w:tc>
      </w:tr>
      <w:tr w:rsidR="00E613C1" w:rsidRPr="005F0BC1" w14:paraId="5EB60E94" w14:textId="77777777" w:rsidTr="00E613C1">
        <w:tc>
          <w:tcPr>
            <w:tcW w:w="895" w:type="dxa"/>
            <w:tcBorders>
              <w:top w:val="nil"/>
              <w:left w:val="nil"/>
              <w:bottom w:val="nil"/>
              <w:right w:val="nil"/>
            </w:tcBorders>
          </w:tcPr>
          <w:p w14:paraId="61DA0314"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3B50B1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12.7e</w:t>
            </w:r>
          </w:p>
        </w:tc>
        <w:tc>
          <w:tcPr>
            <w:tcW w:w="3865" w:type="dxa"/>
            <w:gridSpan w:val="2"/>
            <w:tcBorders>
              <w:top w:val="nil"/>
              <w:left w:val="nil"/>
              <w:bottom w:val="nil"/>
              <w:right w:val="nil"/>
            </w:tcBorders>
          </w:tcPr>
          <w:p w14:paraId="5376DEEC" w14:textId="77777777" w:rsidR="005A57F5"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The employee shall be paid a salary which is the pro rata share of the salary he/she would be earning had he/she not elected to exercise the option of a part-time employment, but shall retain all other rights and benefits for which he/she makes the payments that would be required if he/she remained in full-time employment. The employee shall receive all fringe benefits as provided in Section 53201 </w:t>
            </w:r>
          </w:p>
          <w:p w14:paraId="4D9BD9A4" w14:textId="77777777" w:rsidR="00415824" w:rsidRDefault="00E613C1" w:rsidP="00C93B49">
            <w:pPr>
              <w:adjustRightInd w:val="0"/>
              <w:rPr>
                <w:rFonts w:ascii="Arial" w:eastAsiaTheme="minorEastAsia" w:hAnsi="Arial" w:cs="Arial"/>
                <w:sz w:val="18"/>
                <w:szCs w:val="18"/>
              </w:rPr>
            </w:pPr>
            <w:r w:rsidRPr="005F0BC1">
              <w:rPr>
                <w:rFonts w:ascii="Arial" w:eastAsiaTheme="minorEastAsia" w:hAnsi="Arial" w:cs="Arial"/>
                <w:sz w:val="18"/>
                <w:szCs w:val="18"/>
              </w:rPr>
              <w:t>of the Government Code in the same manner as a full-time employee.</w:t>
            </w:r>
          </w:p>
          <w:p w14:paraId="11DCCD20" w14:textId="68659F2A" w:rsidR="00E5637E" w:rsidRPr="005F0BC1" w:rsidRDefault="00E5637E" w:rsidP="00C93B49">
            <w:pPr>
              <w:adjustRightInd w:val="0"/>
              <w:rPr>
                <w:rFonts w:ascii="Arial" w:eastAsiaTheme="minorEastAsia" w:hAnsi="Arial" w:cs="Arial"/>
                <w:sz w:val="18"/>
                <w:szCs w:val="18"/>
              </w:rPr>
            </w:pPr>
          </w:p>
        </w:tc>
      </w:tr>
      <w:tr w:rsidR="00E613C1" w:rsidRPr="005F0BC1" w14:paraId="46E54B5A" w14:textId="77777777" w:rsidTr="00E613C1">
        <w:tc>
          <w:tcPr>
            <w:tcW w:w="895" w:type="dxa"/>
            <w:tcBorders>
              <w:top w:val="nil"/>
              <w:left w:val="nil"/>
              <w:bottom w:val="nil"/>
              <w:right w:val="nil"/>
            </w:tcBorders>
          </w:tcPr>
          <w:p w14:paraId="095A2853"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2C9A27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12.7f</w:t>
            </w:r>
          </w:p>
        </w:tc>
        <w:tc>
          <w:tcPr>
            <w:tcW w:w="3865" w:type="dxa"/>
            <w:gridSpan w:val="2"/>
            <w:tcBorders>
              <w:top w:val="nil"/>
              <w:left w:val="nil"/>
              <w:bottom w:val="nil"/>
              <w:right w:val="nil"/>
            </w:tcBorders>
          </w:tcPr>
          <w:p w14:paraId="6C6B60E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Minimum and maximum part-time employment shall be as</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follows:</w:t>
            </w:r>
          </w:p>
          <w:p w14:paraId="6E72B49F" w14:textId="77777777" w:rsidR="00E613C1" w:rsidRPr="005F0BC1" w:rsidRDefault="00E613C1" w:rsidP="00E613C1">
            <w:pPr>
              <w:adjustRightInd w:val="0"/>
              <w:rPr>
                <w:rFonts w:ascii="Arial" w:eastAsiaTheme="minorEastAsia" w:hAnsi="Arial" w:cs="Arial"/>
                <w:sz w:val="18"/>
                <w:szCs w:val="18"/>
              </w:rPr>
            </w:pPr>
          </w:p>
          <w:p w14:paraId="1F037112" w14:textId="6C7B43FA"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Teachers at TK-6 level will be required to teach 100 percent of one semester and </w:t>
            </w:r>
            <w:r w:rsidR="00E5637E">
              <w:rPr>
                <w:rFonts w:ascii="Arial" w:eastAsiaTheme="minorEastAsia" w:hAnsi="Arial" w:cs="Arial"/>
                <w:sz w:val="18"/>
                <w:szCs w:val="18"/>
              </w:rPr>
              <w:t>0</w:t>
            </w:r>
            <w:r w:rsidRPr="005F0BC1">
              <w:rPr>
                <w:rFonts w:ascii="Arial" w:eastAsiaTheme="minorEastAsia" w:hAnsi="Arial" w:cs="Arial"/>
                <w:sz w:val="18"/>
                <w:szCs w:val="18"/>
              </w:rPr>
              <w:t xml:space="preserve"> percent of the other semester.</w:t>
            </w:r>
          </w:p>
          <w:p w14:paraId="62157C3B" w14:textId="3D5F0FEB"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Teachers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at</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7-12</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level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teach</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either</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100</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percent</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 xml:space="preserve">semester and </w:t>
            </w:r>
            <w:r w:rsidR="00E5637E">
              <w:rPr>
                <w:rFonts w:ascii="Arial" w:eastAsiaTheme="minorEastAsia" w:hAnsi="Arial" w:cs="Arial"/>
                <w:sz w:val="18"/>
                <w:szCs w:val="18"/>
              </w:rPr>
              <w:t>0</w:t>
            </w:r>
            <w:r w:rsidRPr="005F0BC1">
              <w:rPr>
                <w:rFonts w:ascii="Arial" w:eastAsiaTheme="minorEastAsia" w:hAnsi="Arial" w:cs="Arial"/>
                <w:sz w:val="18"/>
                <w:szCs w:val="18"/>
              </w:rPr>
              <w:t xml:space="preserve"> percent of another, or one-half day basis for the entire year. One-half day is defined as three teaching periods as mutually agreed, exclusive of</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lunch.</w:t>
            </w:r>
          </w:p>
          <w:p w14:paraId="6D4BC237" w14:textId="77777777" w:rsidR="00E613C1" w:rsidRPr="005F0BC1" w:rsidRDefault="00E613C1" w:rsidP="00E613C1">
            <w:pPr>
              <w:adjustRightInd w:val="0"/>
              <w:rPr>
                <w:rFonts w:ascii="Arial" w:eastAsiaTheme="minorEastAsia" w:hAnsi="Arial" w:cs="Arial"/>
                <w:sz w:val="18"/>
                <w:szCs w:val="18"/>
              </w:rPr>
            </w:pPr>
          </w:p>
          <w:p w14:paraId="0E66AF9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Non-classroom employees who are members of the Association will be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required</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duty</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either</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(a)100</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percent</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semester</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and 0 percent of the other semester; or (b) one-half day basis for the entire year, hours as mutually agreed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upon.</w:t>
            </w:r>
          </w:p>
          <w:p w14:paraId="146A239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1A91C1B" w14:textId="77777777" w:rsidTr="00E613C1">
        <w:tc>
          <w:tcPr>
            <w:tcW w:w="895" w:type="dxa"/>
            <w:tcBorders>
              <w:top w:val="nil"/>
              <w:left w:val="nil"/>
              <w:bottom w:val="nil"/>
              <w:right w:val="nil"/>
            </w:tcBorders>
          </w:tcPr>
          <w:p w14:paraId="65888533"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16AD6A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12.7g</w:t>
            </w:r>
          </w:p>
        </w:tc>
        <w:tc>
          <w:tcPr>
            <w:tcW w:w="3865" w:type="dxa"/>
            <w:gridSpan w:val="2"/>
            <w:tcBorders>
              <w:top w:val="nil"/>
              <w:left w:val="nil"/>
              <w:bottom w:val="nil"/>
              <w:right w:val="nil"/>
            </w:tcBorders>
          </w:tcPr>
          <w:p w14:paraId="5BC3E869" w14:textId="77777777" w:rsidR="00000A39" w:rsidRDefault="00E613C1" w:rsidP="003115C6">
            <w:pPr>
              <w:adjustRightInd w:val="0"/>
              <w:rPr>
                <w:rFonts w:ascii="Arial" w:eastAsiaTheme="minorEastAsia" w:hAnsi="Arial" w:cs="Arial"/>
                <w:sz w:val="18"/>
                <w:szCs w:val="18"/>
              </w:rPr>
            </w:pPr>
            <w:r w:rsidRPr="005F0BC1">
              <w:rPr>
                <w:rFonts w:ascii="Arial" w:eastAsiaTheme="minorEastAsia" w:hAnsi="Arial" w:cs="Arial"/>
                <w:sz w:val="18"/>
                <w:szCs w:val="18"/>
              </w:rPr>
              <w:t>A certificated employee may not participate in this plan for more than five (5) years.</w:t>
            </w:r>
          </w:p>
          <w:p w14:paraId="6399E312" w14:textId="13B9681B" w:rsidR="00E5637E" w:rsidRPr="005F0BC1" w:rsidRDefault="00E5637E" w:rsidP="003115C6">
            <w:pPr>
              <w:adjustRightInd w:val="0"/>
              <w:rPr>
                <w:rFonts w:ascii="Arial" w:eastAsiaTheme="minorEastAsia" w:hAnsi="Arial" w:cs="Arial"/>
                <w:sz w:val="18"/>
                <w:szCs w:val="18"/>
              </w:rPr>
            </w:pPr>
          </w:p>
        </w:tc>
      </w:tr>
      <w:tr w:rsidR="00E613C1" w:rsidRPr="005F0BC1" w14:paraId="5455FAD2" w14:textId="77777777" w:rsidTr="00E613C1">
        <w:tc>
          <w:tcPr>
            <w:tcW w:w="895" w:type="dxa"/>
            <w:tcBorders>
              <w:top w:val="nil"/>
              <w:left w:val="nil"/>
              <w:bottom w:val="nil"/>
              <w:right w:val="nil"/>
            </w:tcBorders>
          </w:tcPr>
          <w:p w14:paraId="6FA8073B"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C2A50F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12.7h</w:t>
            </w:r>
          </w:p>
        </w:tc>
        <w:tc>
          <w:tcPr>
            <w:tcW w:w="3865" w:type="dxa"/>
            <w:gridSpan w:val="2"/>
            <w:tcBorders>
              <w:top w:val="nil"/>
              <w:left w:val="nil"/>
              <w:bottom w:val="nil"/>
              <w:right w:val="nil"/>
            </w:tcBorders>
          </w:tcPr>
          <w:p w14:paraId="1E70777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Deductions for State Teachers' Retirement System contributions by the District and by the part-time employee shall be equal to the amount</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required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full-time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employee.</w:t>
            </w:r>
            <w:r w:rsidRPr="005F0BC1">
              <w:rPr>
                <w:rFonts w:ascii="Arial" w:eastAsiaTheme="minorEastAsia" w:hAnsi="Arial" w:cs="Arial"/>
                <w:spacing w:val="51"/>
                <w:sz w:val="18"/>
                <w:szCs w:val="18"/>
              </w:rPr>
              <w:t xml:space="preserve"> </w:t>
            </w:r>
            <w:r w:rsidRPr="005F0BC1">
              <w:rPr>
                <w:rFonts w:ascii="Arial" w:eastAsiaTheme="minorEastAsia" w:hAnsi="Arial" w:cs="Arial"/>
                <w:sz w:val="18"/>
                <w:szCs w:val="18"/>
              </w:rPr>
              <w:t>Deductions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made on a monthly basis depending on the pay program selected by the employee.</w:t>
            </w:r>
          </w:p>
          <w:p w14:paraId="5BA49787" w14:textId="77777777" w:rsidR="00000A39" w:rsidRPr="005F0BC1" w:rsidRDefault="00000A39" w:rsidP="00E613C1">
            <w:pPr>
              <w:adjustRightInd w:val="0"/>
              <w:rPr>
                <w:rFonts w:ascii="Arial" w:eastAsiaTheme="minorEastAsia" w:hAnsi="Arial" w:cs="Arial"/>
                <w:sz w:val="18"/>
                <w:szCs w:val="18"/>
              </w:rPr>
            </w:pPr>
          </w:p>
        </w:tc>
      </w:tr>
      <w:tr w:rsidR="00E613C1" w:rsidRPr="005F0BC1" w14:paraId="46BAF5C9" w14:textId="77777777" w:rsidTr="00E613C1">
        <w:tc>
          <w:tcPr>
            <w:tcW w:w="895" w:type="dxa"/>
            <w:tcBorders>
              <w:top w:val="nil"/>
              <w:left w:val="nil"/>
              <w:bottom w:val="nil"/>
              <w:right w:val="nil"/>
            </w:tcBorders>
          </w:tcPr>
          <w:p w14:paraId="01842FE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72E235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12.7i</w:t>
            </w:r>
          </w:p>
        </w:tc>
        <w:tc>
          <w:tcPr>
            <w:tcW w:w="3865" w:type="dxa"/>
            <w:gridSpan w:val="2"/>
            <w:tcBorders>
              <w:top w:val="nil"/>
              <w:left w:val="nil"/>
              <w:bottom w:val="nil"/>
              <w:right w:val="nil"/>
            </w:tcBorders>
          </w:tcPr>
          <w:p w14:paraId="500F389E" w14:textId="20180432"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Each certificated employee participating in this plan will earn sick leave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proportion</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percent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employment</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per</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44"/>
                <w:sz w:val="18"/>
                <w:szCs w:val="18"/>
              </w:rPr>
              <w:t xml:space="preserve"> </w:t>
            </w:r>
            <w:r w:rsidRPr="005F0BC1">
              <w:rPr>
                <w:rFonts w:ascii="Arial" w:eastAsiaTheme="minorEastAsia" w:hAnsi="Arial" w:cs="Arial"/>
                <w:sz w:val="18"/>
                <w:szCs w:val="18"/>
              </w:rPr>
              <w:t>Example: 50 percent (half-time) employment would yield sick leave of 50 percent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ten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five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days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sick</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leave</w:t>
            </w:r>
            <w:r w:rsidR="00E5637E">
              <w:rPr>
                <w:rFonts w:ascii="Arial" w:eastAsiaTheme="minorEastAsia" w:hAnsi="Arial" w:cs="Arial"/>
                <w:sz w:val="18"/>
                <w:szCs w:val="18"/>
              </w:rPr>
              <w:t xml:space="preserve">. </w:t>
            </w:r>
            <w:r w:rsidRPr="005F0BC1">
              <w:rPr>
                <w:rFonts w:ascii="Arial" w:eastAsiaTheme="minorEastAsia" w:hAnsi="Arial" w:cs="Arial"/>
                <w:sz w:val="18"/>
                <w:szCs w:val="18"/>
              </w:rPr>
              <w:t>Such</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sick</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leave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would be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accumulative.</w:t>
            </w:r>
          </w:p>
          <w:p w14:paraId="72FBF38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416A66D" w14:textId="77777777" w:rsidTr="00E613C1">
        <w:tc>
          <w:tcPr>
            <w:tcW w:w="895" w:type="dxa"/>
            <w:tcBorders>
              <w:top w:val="nil"/>
              <w:left w:val="nil"/>
              <w:bottom w:val="nil"/>
              <w:right w:val="nil"/>
            </w:tcBorders>
          </w:tcPr>
          <w:p w14:paraId="0D73F537"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493069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12.7j</w:t>
            </w:r>
          </w:p>
        </w:tc>
        <w:tc>
          <w:tcPr>
            <w:tcW w:w="3865" w:type="dxa"/>
            <w:gridSpan w:val="2"/>
            <w:tcBorders>
              <w:top w:val="nil"/>
              <w:left w:val="nil"/>
              <w:bottom w:val="nil"/>
              <w:right w:val="nil"/>
            </w:tcBorders>
          </w:tcPr>
          <w:p w14:paraId="0771816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Optional Part-Time Employment shall be limited to 45 members of the Association per school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year.</w:t>
            </w:r>
          </w:p>
          <w:p w14:paraId="287D905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A526FA0" w14:textId="77777777" w:rsidTr="00E613C1">
        <w:tc>
          <w:tcPr>
            <w:tcW w:w="895" w:type="dxa"/>
            <w:tcBorders>
              <w:top w:val="nil"/>
              <w:left w:val="nil"/>
              <w:bottom w:val="nil"/>
              <w:right w:val="nil"/>
            </w:tcBorders>
          </w:tcPr>
          <w:p w14:paraId="23FBA17B"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76EA52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12.7k</w:t>
            </w:r>
          </w:p>
        </w:tc>
        <w:tc>
          <w:tcPr>
            <w:tcW w:w="3865" w:type="dxa"/>
            <w:gridSpan w:val="2"/>
            <w:tcBorders>
              <w:top w:val="nil"/>
              <w:left w:val="nil"/>
              <w:bottom w:val="nil"/>
              <w:right w:val="nil"/>
            </w:tcBorders>
          </w:tcPr>
          <w:p w14:paraId="3AC2AF3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agrees to announce annually the availability of the Part­ Time Employment Plan to all employees.</w:t>
            </w:r>
          </w:p>
          <w:p w14:paraId="59C8E05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A304509" w14:textId="77777777" w:rsidTr="00E613C1">
        <w:tc>
          <w:tcPr>
            <w:tcW w:w="895" w:type="dxa"/>
            <w:tcBorders>
              <w:top w:val="nil"/>
              <w:left w:val="nil"/>
              <w:bottom w:val="nil"/>
              <w:right w:val="nil"/>
            </w:tcBorders>
          </w:tcPr>
          <w:p w14:paraId="17910BB1"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27A527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12.7l</w:t>
            </w:r>
          </w:p>
        </w:tc>
        <w:tc>
          <w:tcPr>
            <w:tcW w:w="3865" w:type="dxa"/>
            <w:gridSpan w:val="2"/>
            <w:tcBorders>
              <w:top w:val="nil"/>
              <w:left w:val="nil"/>
              <w:bottom w:val="nil"/>
              <w:right w:val="nil"/>
            </w:tcBorders>
          </w:tcPr>
          <w:p w14:paraId="19BAEF9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All provisions of this program will be available to each employee through building principals and administrative department heads.</w:t>
            </w:r>
          </w:p>
          <w:p w14:paraId="3386EC9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777463B" w14:textId="77777777" w:rsidTr="00E613C1">
        <w:tc>
          <w:tcPr>
            <w:tcW w:w="895" w:type="dxa"/>
            <w:tcBorders>
              <w:top w:val="nil"/>
              <w:left w:val="nil"/>
              <w:bottom w:val="nil"/>
              <w:right w:val="nil"/>
            </w:tcBorders>
          </w:tcPr>
          <w:p w14:paraId="08D549BB"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797A4E2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12.7m</w:t>
            </w:r>
          </w:p>
        </w:tc>
        <w:tc>
          <w:tcPr>
            <w:tcW w:w="3865" w:type="dxa"/>
            <w:gridSpan w:val="2"/>
            <w:tcBorders>
              <w:top w:val="nil"/>
              <w:left w:val="nil"/>
              <w:bottom w:val="nil"/>
              <w:right w:val="nil"/>
            </w:tcBorders>
          </w:tcPr>
          <w:p w14:paraId="6414B8A8"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Participating employees will be scheduled for individual meetings by the Office of Personnel Services to develop a mutually agreeable program for the employee on or before May</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1.</w:t>
            </w:r>
          </w:p>
          <w:p w14:paraId="09FCEF5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E4A1E27" w14:textId="77777777" w:rsidTr="00E613C1">
        <w:tc>
          <w:tcPr>
            <w:tcW w:w="895" w:type="dxa"/>
            <w:tcBorders>
              <w:top w:val="nil"/>
              <w:left w:val="nil"/>
              <w:bottom w:val="nil"/>
              <w:right w:val="nil"/>
            </w:tcBorders>
          </w:tcPr>
          <w:p w14:paraId="45CE2CE9"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119DBA9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12.7n</w:t>
            </w:r>
          </w:p>
        </w:tc>
        <w:tc>
          <w:tcPr>
            <w:tcW w:w="3865" w:type="dxa"/>
            <w:gridSpan w:val="2"/>
            <w:tcBorders>
              <w:top w:val="nil"/>
              <w:left w:val="nil"/>
              <w:bottom w:val="nil"/>
              <w:right w:val="nil"/>
            </w:tcBorders>
          </w:tcPr>
          <w:p w14:paraId="6B0B10E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Where two or more employees apply for the same part-time position such position shall be filled by the employee with the greatest District-wide seniority.</w:t>
            </w:r>
          </w:p>
          <w:p w14:paraId="22958CD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7E70E45" w14:textId="77777777" w:rsidTr="00E613C1">
        <w:tc>
          <w:tcPr>
            <w:tcW w:w="895" w:type="dxa"/>
            <w:tcBorders>
              <w:top w:val="nil"/>
              <w:left w:val="nil"/>
              <w:bottom w:val="nil"/>
              <w:right w:val="nil"/>
            </w:tcBorders>
          </w:tcPr>
          <w:p w14:paraId="5C73A18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5B0865F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12.7o</w:t>
            </w:r>
          </w:p>
        </w:tc>
        <w:tc>
          <w:tcPr>
            <w:tcW w:w="3865" w:type="dxa"/>
            <w:gridSpan w:val="2"/>
            <w:tcBorders>
              <w:top w:val="nil"/>
              <w:left w:val="nil"/>
              <w:bottom w:val="nil"/>
              <w:right w:val="nil"/>
            </w:tcBorders>
          </w:tcPr>
          <w:p w14:paraId="6C3CE88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who participate in the Part-Time Employment Plan will perform extra duties proportionate to full-time employees. (Half-time employees will perform half as many duties as full-time employees.)</w:t>
            </w:r>
          </w:p>
          <w:p w14:paraId="77B28D6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978484F" w14:textId="77777777" w:rsidTr="00E613C1">
        <w:tc>
          <w:tcPr>
            <w:tcW w:w="895" w:type="dxa"/>
            <w:tcBorders>
              <w:top w:val="nil"/>
              <w:left w:val="nil"/>
              <w:bottom w:val="nil"/>
              <w:right w:val="nil"/>
            </w:tcBorders>
          </w:tcPr>
          <w:p w14:paraId="161B37EC"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2D3D1DD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12.7p</w:t>
            </w:r>
          </w:p>
        </w:tc>
        <w:tc>
          <w:tcPr>
            <w:tcW w:w="3865" w:type="dxa"/>
            <w:gridSpan w:val="2"/>
            <w:tcBorders>
              <w:top w:val="nil"/>
              <w:left w:val="nil"/>
              <w:bottom w:val="nil"/>
              <w:right w:val="nil"/>
            </w:tcBorders>
          </w:tcPr>
          <w:p w14:paraId="1CADC6E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After June 1, the District shall provide the Association with a list of teachers who have been approved for part-time employment for the following year.</w:t>
            </w:r>
          </w:p>
          <w:p w14:paraId="51B4359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9C9F4E1" w14:textId="77777777" w:rsidTr="00E613C1">
        <w:tc>
          <w:tcPr>
            <w:tcW w:w="895" w:type="dxa"/>
            <w:tcBorders>
              <w:top w:val="nil"/>
              <w:left w:val="nil"/>
              <w:bottom w:val="nil"/>
              <w:right w:val="nil"/>
            </w:tcBorders>
          </w:tcPr>
          <w:p w14:paraId="667AB47F"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C6B560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12.7q</w:t>
            </w:r>
          </w:p>
        </w:tc>
        <w:tc>
          <w:tcPr>
            <w:tcW w:w="3865" w:type="dxa"/>
            <w:gridSpan w:val="2"/>
            <w:tcBorders>
              <w:top w:val="nil"/>
              <w:left w:val="nil"/>
              <w:bottom w:val="nil"/>
              <w:right w:val="nil"/>
            </w:tcBorders>
          </w:tcPr>
          <w:p w14:paraId="0CCF7DD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agreement between the Board and the participating teacher will be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finalized</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on</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before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15.</w:t>
            </w:r>
            <w:r w:rsidRPr="005F0BC1">
              <w:rPr>
                <w:rFonts w:ascii="Arial" w:eastAsiaTheme="minorEastAsia" w:hAnsi="Arial" w:cs="Arial"/>
                <w:spacing w:val="4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teacher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accompanied by</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representative</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meeting</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he/she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attends with the District, pursuant to this</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Article.)</w:t>
            </w:r>
          </w:p>
          <w:p w14:paraId="0F1A94C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81ECF63" w14:textId="77777777" w:rsidTr="00E613C1">
        <w:tc>
          <w:tcPr>
            <w:tcW w:w="895" w:type="dxa"/>
            <w:tcBorders>
              <w:top w:val="nil"/>
              <w:left w:val="nil"/>
              <w:bottom w:val="nil"/>
              <w:right w:val="nil"/>
            </w:tcBorders>
          </w:tcPr>
          <w:p w14:paraId="23C40EC4"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377436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12.7r</w:t>
            </w:r>
          </w:p>
        </w:tc>
        <w:tc>
          <w:tcPr>
            <w:tcW w:w="3865" w:type="dxa"/>
            <w:gridSpan w:val="2"/>
            <w:tcBorders>
              <w:top w:val="nil"/>
              <w:left w:val="nil"/>
              <w:bottom w:val="nil"/>
              <w:right w:val="nil"/>
            </w:tcBorders>
          </w:tcPr>
          <w:p w14:paraId="01629E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Application for participation in the program shall be completely voluntary and at the discretion of the employee.</w:t>
            </w:r>
          </w:p>
          <w:p w14:paraId="3F6F9E75" w14:textId="77777777" w:rsidR="00000A39" w:rsidRPr="005F0BC1" w:rsidRDefault="00000A39" w:rsidP="00E613C1">
            <w:pPr>
              <w:adjustRightInd w:val="0"/>
              <w:rPr>
                <w:rFonts w:ascii="Arial" w:eastAsiaTheme="minorEastAsia" w:hAnsi="Arial" w:cs="Arial"/>
                <w:sz w:val="18"/>
                <w:szCs w:val="18"/>
              </w:rPr>
            </w:pPr>
          </w:p>
        </w:tc>
      </w:tr>
      <w:tr w:rsidR="00E613C1" w:rsidRPr="005F0BC1" w14:paraId="5610A40B" w14:textId="77777777" w:rsidTr="00E613C1">
        <w:tc>
          <w:tcPr>
            <w:tcW w:w="895" w:type="dxa"/>
            <w:tcBorders>
              <w:top w:val="nil"/>
              <w:left w:val="nil"/>
              <w:bottom w:val="nil"/>
              <w:right w:val="nil"/>
            </w:tcBorders>
          </w:tcPr>
          <w:p w14:paraId="1106E8F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12.8</w:t>
            </w:r>
          </w:p>
        </w:tc>
        <w:tc>
          <w:tcPr>
            <w:tcW w:w="1710" w:type="dxa"/>
            <w:tcBorders>
              <w:top w:val="nil"/>
              <w:left w:val="nil"/>
              <w:bottom w:val="nil"/>
              <w:right w:val="nil"/>
            </w:tcBorders>
          </w:tcPr>
          <w:p w14:paraId="51237FE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Salary</w:t>
            </w:r>
          </w:p>
        </w:tc>
        <w:tc>
          <w:tcPr>
            <w:tcW w:w="3865" w:type="dxa"/>
            <w:gridSpan w:val="2"/>
            <w:tcBorders>
              <w:top w:val="nil"/>
              <w:left w:val="nil"/>
              <w:bottom w:val="nil"/>
              <w:right w:val="nil"/>
            </w:tcBorders>
          </w:tcPr>
          <w:p w14:paraId="27934AAC" w14:textId="77777777" w:rsidR="00BF7ABF" w:rsidRPr="005F0BC1" w:rsidRDefault="00BF7ABF" w:rsidP="00BF7ABF">
            <w:pPr>
              <w:rPr>
                <w:rFonts w:ascii="Arial" w:hAnsi="Arial" w:cs="Arial"/>
                <w:sz w:val="18"/>
                <w:szCs w:val="18"/>
              </w:rPr>
            </w:pPr>
            <w:r w:rsidRPr="005F0BC1">
              <w:rPr>
                <w:rFonts w:ascii="Arial" w:hAnsi="Arial" w:cs="Arial"/>
                <w:sz w:val="18"/>
                <w:szCs w:val="18"/>
              </w:rPr>
              <w:t>The District agrees to increase the 2024-2025 salary schedules 1% for the 2025-2026 school year, including Pre-School and Adult Education teachers teaching twenty-five (25) hours or more, (retroactive to July 1, 2025). In addition, employees shall receive a one-time 1% off schedule salary payment. This payment will be based on their base salary for the 2025-2026 salary schedule and will be paid at year end.</w:t>
            </w:r>
          </w:p>
          <w:p w14:paraId="7C79572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C825DD5" w14:textId="77777777" w:rsidTr="00E613C1">
        <w:tc>
          <w:tcPr>
            <w:tcW w:w="895" w:type="dxa"/>
            <w:tcBorders>
              <w:top w:val="nil"/>
              <w:left w:val="nil"/>
              <w:bottom w:val="nil"/>
              <w:right w:val="nil"/>
            </w:tcBorders>
          </w:tcPr>
          <w:p w14:paraId="57721B0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12.9</w:t>
            </w:r>
          </w:p>
        </w:tc>
        <w:tc>
          <w:tcPr>
            <w:tcW w:w="1710" w:type="dxa"/>
            <w:tcBorders>
              <w:top w:val="nil"/>
              <w:left w:val="nil"/>
              <w:bottom w:val="nil"/>
              <w:right w:val="nil"/>
            </w:tcBorders>
          </w:tcPr>
          <w:p w14:paraId="4F83BE0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Job Sharing</w:t>
            </w:r>
          </w:p>
          <w:p w14:paraId="0C1CD368"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48E6E23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A61C186" w14:textId="77777777" w:rsidTr="00E613C1">
        <w:tc>
          <w:tcPr>
            <w:tcW w:w="895" w:type="dxa"/>
            <w:tcBorders>
              <w:top w:val="nil"/>
              <w:left w:val="nil"/>
              <w:bottom w:val="nil"/>
              <w:right w:val="nil"/>
            </w:tcBorders>
          </w:tcPr>
          <w:p w14:paraId="10569125"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40AE6F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12.9a</w:t>
            </w:r>
          </w:p>
        </w:tc>
        <w:tc>
          <w:tcPr>
            <w:tcW w:w="3865" w:type="dxa"/>
            <w:gridSpan w:val="2"/>
            <w:tcBorders>
              <w:top w:val="nil"/>
              <w:left w:val="nil"/>
              <w:bottom w:val="nil"/>
              <w:right w:val="nil"/>
            </w:tcBorders>
          </w:tcPr>
          <w:p w14:paraId="114BB09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offer permanent employees the opportunity to voluntarily share the responsibilities, wages, and benefits of a teaching assignment.</w:t>
            </w:r>
          </w:p>
          <w:p w14:paraId="1FC1FA9B" w14:textId="77777777" w:rsidR="00E613C1" w:rsidRPr="005F0BC1" w:rsidRDefault="00E613C1" w:rsidP="00E613C1">
            <w:pPr>
              <w:adjustRightInd w:val="0"/>
              <w:rPr>
                <w:rFonts w:ascii="Arial" w:eastAsiaTheme="minorEastAsia" w:hAnsi="Arial" w:cs="Arial"/>
                <w:sz w:val="18"/>
                <w:szCs w:val="18"/>
              </w:rPr>
            </w:pPr>
          </w:p>
          <w:p w14:paraId="6FB7C1C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two (2) employees sharing a contract may choose to work half of every day, all day on five (5) out of every ten (10) workdays, or one (1) of two (2) semesters in the school year.</w:t>
            </w:r>
          </w:p>
          <w:p w14:paraId="7792F032" w14:textId="77777777" w:rsidR="00E613C1" w:rsidRPr="005F0BC1" w:rsidRDefault="00E613C1" w:rsidP="00E613C1">
            <w:pPr>
              <w:adjustRightInd w:val="0"/>
              <w:rPr>
                <w:rFonts w:ascii="Arial" w:eastAsiaTheme="minorEastAsia" w:hAnsi="Arial" w:cs="Arial"/>
                <w:sz w:val="18"/>
                <w:szCs w:val="18"/>
              </w:rPr>
            </w:pPr>
          </w:p>
          <w:p w14:paraId="6A5357F2" w14:textId="303B8588" w:rsidR="00E613C1" w:rsidRPr="005F0BC1" w:rsidRDefault="00E613C1" w:rsidP="00E5637E">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The deadline for submitting a request to participate in Job Sharing shall be March 15 of any given year.</w:t>
            </w:r>
          </w:p>
        </w:tc>
      </w:tr>
      <w:tr w:rsidR="00E613C1" w:rsidRPr="005F0BC1" w14:paraId="386C4FBC" w14:textId="77777777" w:rsidTr="00E613C1">
        <w:tc>
          <w:tcPr>
            <w:tcW w:w="895" w:type="dxa"/>
            <w:tcBorders>
              <w:top w:val="nil"/>
              <w:left w:val="nil"/>
              <w:bottom w:val="nil"/>
              <w:right w:val="nil"/>
            </w:tcBorders>
          </w:tcPr>
          <w:p w14:paraId="3349E6A8"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35227E9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12.9b</w:t>
            </w:r>
          </w:p>
        </w:tc>
        <w:tc>
          <w:tcPr>
            <w:tcW w:w="3865" w:type="dxa"/>
            <w:gridSpan w:val="2"/>
            <w:tcBorders>
              <w:top w:val="nil"/>
              <w:left w:val="nil"/>
              <w:bottom w:val="nil"/>
              <w:right w:val="nil"/>
            </w:tcBorders>
          </w:tcPr>
          <w:p w14:paraId="0760471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Participating employees and the District shall</w:t>
            </w:r>
            <w:r w:rsidRPr="005F0BC1">
              <w:rPr>
                <w:rFonts w:ascii="Arial" w:eastAsiaTheme="minorEastAsia" w:hAnsi="Arial" w:cs="Arial"/>
                <w:spacing w:val="-51"/>
                <w:sz w:val="18"/>
                <w:szCs w:val="18"/>
              </w:rPr>
              <w:t xml:space="preserve"> </w:t>
            </w:r>
            <w:r w:rsidRPr="005F0BC1">
              <w:rPr>
                <w:rFonts w:ascii="Arial" w:eastAsiaTheme="minorEastAsia" w:hAnsi="Arial" w:cs="Arial"/>
                <w:sz w:val="18"/>
                <w:szCs w:val="18"/>
              </w:rPr>
              <w:t>mutually agree on and sign a written copy of the terms and conditions of their job sharing. Job sharing plans shall conform to all other provisions of this Agreement.</w:t>
            </w:r>
          </w:p>
          <w:p w14:paraId="1394397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526F2B8" w14:textId="77777777" w:rsidTr="00E613C1">
        <w:tc>
          <w:tcPr>
            <w:tcW w:w="895" w:type="dxa"/>
            <w:tcBorders>
              <w:top w:val="nil"/>
              <w:left w:val="nil"/>
              <w:bottom w:val="nil"/>
              <w:right w:val="nil"/>
            </w:tcBorders>
          </w:tcPr>
          <w:p w14:paraId="2E3BB52B"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3A1EC3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12.9c</w:t>
            </w:r>
          </w:p>
        </w:tc>
        <w:tc>
          <w:tcPr>
            <w:tcW w:w="3865" w:type="dxa"/>
            <w:gridSpan w:val="2"/>
            <w:tcBorders>
              <w:top w:val="nil"/>
              <w:left w:val="nil"/>
              <w:bottom w:val="nil"/>
              <w:right w:val="nil"/>
            </w:tcBorders>
          </w:tcPr>
          <w:p w14:paraId="35F0D42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Job shares shall not be dissolved if the dissolution would result in any currently employed teacher losing a teaching</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position.</w:t>
            </w:r>
          </w:p>
          <w:p w14:paraId="7307968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8D18BC1" w14:textId="77777777" w:rsidTr="00E613C1">
        <w:tc>
          <w:tcPr>
            <w:tcW w:w="895" w:type="dxa"/>
            <w:tcBorders>
              <w:top w:val="nil"/>
              <w:left w:val="nil"/>
              <w:bottom w:val="nil"/>
              <w:right w:val="nil"/>
            </w:tcBorders>
          </w:tcPr>
          <w:p w14:paraId="423A348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12.10</w:t>
            </w:r>
          </w:p>
        </w:tc>
        <w:tc>
          <w:tcPr>
            <w:tcW w:w="1710" w:type="dxa"/>
            <w:tcBorders>
              <w:top w:val="nil"/>
              <w:left w:val="nil"/>
              <w:bottom w:val="nil"/>
              <w:right w:val="nil"/>
            </w:tcBorders>
          </w:tcPr>
          <w:p w14:paraId="4DFD843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 Personal Property</w:t>
            </w:r>
          </w:p>
          <w:p w14:paraId="11C63123" w14:textId="77777777" w:rsidR="00E613C1" w:rsidRPr="005F0BC1" w:rsidRDefault="00E613C1" w:rsidP="00E613C1">
            <w:pPr>
              <w:adjustRightInd w:val="0"/>
              <w:rPr>
                <w:rFonts w:ascii="Arial" w:eastAsiaTheme="minorEastAsia" w:hAnsi="Arial" w:cs="Arial"/>
                <w:sz w:val="18"/>
                <w:szCs w:val="18"/>
              </w:rPr>
            </w:pPr>
          </w:p>
        </w:tc>
        <w:tc>
          <w:tcPr>
            <w:tcW w:w="3865" w:type="dxa"/>
            <w:gridSpan w:val="2"/>
            <w:tcBorders>
              <w:top w:val="nil"/>
              <w:left w:val="nil"/>
              <w:bottom w:val="nil"/>
              <w:right w:val="nil"/>
            </w:tcBorders>
          </w:tcPr>
          <w:p w14:paraId="71B5DC4E" w14:textId="4400509D" w:rsidR="00000A39" w:rsidRPr="005F0BC1" w:rsidRDefault="00E613C1" w:rsidP="007D21AB">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replace or reimburse employees for the cost of replacing or repairing personal property damaged or lost in the performance of their duties subject to all of the following conditions:</w:t>
            </w:r>
          </w:p>
        </w:tc>
      </w:tr>
      <w:tr w:rsidR="00E613C1" w:rsidRPr="005F0BC1" w14:paraId="73518516" w14:textId="77777777" w:rsidTr="00E613C1">
        <w:tc>
          <w:tcPr>
            <w:tcW w:w="895" w:type="dxa"/>
            <w:tcBorders>
              <w:top w:val="nil"/>
              <w:left w:val="nil"/>
              <w:bottom w:val="nil"/>
              <w:right w:val="nil"/>
            </w:tcBorders>
          </w:tcPr>
          <w:p w14:paraId="49EB48D9"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2568F96"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w:t>
            </w:r>
          </w:p>
        </w:tc>
        <w:tc>
          <w:tcPr>
            <w:tcW w:w="3865" w:type="dxa"/>
            <w:gridSpan w:val="2"/>
            <w:tcBorders>
              <w:top w:val="nil"/>
              <w:left w:val="nil"/>
              <w:bottom w:val="nil"/>
              <w:right w:val="nil"/>
            </w:tcBorders>
          </w:tcPr>
          <w:p w14:paraId="2DCF56C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property</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type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that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is</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necessarily</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worn</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by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employee.</w:t>
            </w:r>
          </w:p>
          <w:p w14:paraId="06407EE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7AA08F1" w14:textId="77777777" w:rsidTr="00E613C1">
        <w:tc>
          <w:tcPr>
            <w:tcW w:w="895" w:type="dxa"/>
            <w:tcBorders>
              <w:top w:val="nil"/>
              <w:left w:val="nil"/>
              <w:bottom w:val="nil"/>
              <w:right w:val="nil"/>
            </w:tcBorders>
          </w:tcPr>
          <w:p w14:paraId="196B9208"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4ECE0C41"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w:t>
            </w:r>
          </w:p>
        </w:tc>
        <w:tc>
          <w:tcPr>
            <w:tcW w:w="3865" w:type="dxa"/>
            <w:gridSpan w:val="2"/>
            <w:tcBorders>
              <w:top w:val="nil"/>
              <w:left w:val="nil"/>
              <w:bottom w:val="nil"/>
              <w:right w:val="nil"/>
            </w:tcBorders>
          </w:tcPr>
          <w:p w14:paraId="51B9012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property was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lost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damaged</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through</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no</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fault 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employee.</w:t>
            </w:r>
          </w:p>
          <w:p w14:paraId="416E8325" w14:textId="77777777" w:rsidR="004434A8" w:rsidRPr="005F0BC1" w:rsidRDefault="004434A8" w:rsidP="00E613C1">
            <w:pPr>
              <w:adjustRightInd w:val="0"/>
              <w:rPr>
                <w:rFonts w:ascii="Arial" w:eastAsiaTheme="minorEastAsia" w:hAnsi="Arial" w:cs="Arial"/>
                <w:sz w:val="18"/>
                <w:szCs w:val="18"/>
              </w:rPr>
            </w:pPr>
          </w:p>
        </w:tc>
      </w:tr>
      <w:tr w:rsidR="00E613C1" w:rsidRPr="005F0BC1" w14:paraId="17718EDA" w14:textId="77777777" w:rsidTr="00E613C1">
        <w:tc>
          <w:tcPr>
            <w:tcW w:w="895" w:type="dxa"/>
            <w:tcBorders>
              <w:top w:val="nil"/>
              <w:left w:val="nil"/>
              <w:bottom w:val="nil"/>
              <w:right w:val="nil"/>
            </w:tcBorders>
          </w:tcPr>
          <w:p w14:paraId="6125F1F8"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07C0B0EE"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3.</w:t>
            </w:r>
          </w:p>
        </w:tc>
        <w:tc>
          <w:tcPr>
            <w:tcW w:w="3865" w:type="dxa"/>
            <w:gridSpan w:val="2"/>
            <w:tcBorders>
              <w:top w:val="nil"/>
              <w:left w:val="nil"/>
              <w:bottom w:val="nil"/>
              <w:right w:val="nil"/>
            </w:tcBorders>
          </w:tcPr>
          <w:p w14:paraId="06505B4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value of the property, which shall be determined as of the time of the loss or damage, is greater than $50 and less than</w:t>
            </w:r>
            <w:r w:rsidRPr="005F0BC1">
              <w:rPr>
                <w:rFonts w:ascii="Arial" w:eastAsiaTheme="minorEastAsia" w:hAnsi="Arial" w:cs="Arial"/>
                <w:spacing w:val="-39"/>
                <w:sz w:val="18"/>
                <w:szCs w:val="18"/>
              </w:rPr>
              <w:t xml:space="preserve"> </w:t>
            </w:r>
            <w:r w:rsidRPr="005F0BC1">
              <w:rPr>
                <w:rFonts w:ascii="Arial" w:eastAsiaTheme="minorEastAsia" w:hAnsi="Arial" w:cs="Arial"/>
                <w:sz w:val="18"/>
                <w:szCs w:val="18"/>
              </w:rPr>
              <w:t>$750.</w:t>
            </w:r>
          </w:p>
          <w:p w14:paraId="53CA6AD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DC0484C" w14:textId="77777777" w:rsidTr="00E613C1">
        <w:tc>
          <w:tcPr>
            <w:tcW w:w="895" w:type="dxa"/>
            <w:tcBorders>
              <w:top w:val="nil"/>
              <w:left w:val="nil"/>
              <w:bottom w:val="nil"/>
              <w:right w:val="nil"/>
            </w:tcBorders>
          </w:tcPr>
          <w:p w14:paraId="7A820560" w14:textId="77777777" w:rsidR="00E613C1" w:rsidRPr="005F0BC1" w:rsidRDefault="00E613C1" w:rsidP="00E613C1">
            <w:pPr>
              <w:adjustRightInd w:val="0"/>
              <w:rPr>
                <w:rFonts w:ascii="Arial" w:eastAsiaTheme="minorEastAsia" w:hAnsi="Arial" w:cs="Arial"/>
                <w:sz w:val="18"/>
                <w:szCs w:val="18"/>
              </w:rPr>
            </w:pPr>
          </w:p>
        </w:tc>
        <w:tc>
          <w:tcPr>
            <w:tcW w:w="1710" w:type="dxa"/>
            <w:tcBorders>
              <w:top w:val="nil"/>
              <w:left w:val="nil"/>
              <w:bottom w:val="nil"/>
              <w:right w:val="nil"/>
            </w:tcBorders>
          </w:tcPr>
          <w:p w14:paraId="69153F50"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4.</w:t>
            </w:r>
          </w:p>
        </w:tc>
        <w:tc>
          <w:tcPr>
            <w:tcW w:w="3865" w:type="dxa"/>
            <w:gridSpan w:val="2"/>
            <w:tcBorders>
              <w:top w:val="nil"/>
              <w:left w:val="nil"/>
              <w:bottom w:val="nil"/>
              <w:right w:val="nil"/>
            </w:tcBorders>
          </w:tcPr>
          <w:p w14:paraId="6F2AE19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employee will use all other available methods to recover compensation before making a claim against the</w:t>
            </w:r>
            <w:r w:rsidRPr="005F0BC1">
              <w:rPr>
                <w:rFonts w:ascii="Arial" w:eastAsiaTheme="minorEastAsia" w:hAnsi="Arial" w:cs="Arial"/>
                <w:spacing w:val="-35"/>
                <w:sz w:val="18"/>
                <w:szCs w:val="18"/>
              </w:rPr>
              <w:t xml:space="preserve"> </w:t>
            </w:r>
            <w:r w:rsidRPr="005F0BC1">
              <w:rPr>
                <w:rFonts w:ascii="Arial" w:eastAsiaTheme="minorEastAsia" w:hAnsi="Arial" w:cs="Arial"/>
                <w:sz w:val="18"/>
                <w:szCs w:val="18"/>
              </w:rPr>
              <w:t>District.</w:t>
            </w:r>
          </w:p>
          <w:p w14:paraId="5B1E200C" w14:textId="77777777" w:rsidR="00E613C1" w:rsidRPr="005F0BC1" w:rsidRDefault="00E613C1" w:rsidP="00E613C1">
            <w:pPr>
              <w:adjustRightInd w:val="0"/>
              <w:rPr>
                <w:rFonts w:ascii="Arial" w:eastAsiaTheme="minorEastAsia" w:hAnsi="Arial" w:cs="Arial"/>
                <w:sz w:val="18"/>
                <w:szCs w:val="18"/>
              </w:rPr>
            </w:pPr>
          </w:p>
        </w:tc>
      </w:tr>
    </w:tbl>
    <w:p w14:paraId="44A26094" w14:textId="77777777" w:rsidR="00E613C1" w:rsidRPr="005F0BC1" w:rsidRDefault="00E613C1" w:rsidP="00415824">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13 – HEALTH AND WELFARE BENEFITS</w:t>
      </w:r>
    </w:p>
    <w:p w14:paraId="245FE6DB"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
        <w:gridCol w:w="10"/>
        <w:gridCol w:w="535"/>
        <w:gridCol w:w="246"/>
        <w:gridCol w:w="23"/>
        <w:gridCol w:w="68"/>
        <w:gridCol w:w="319"/>
        <w:gridCol w:w="63"/>
        <w:gridCol w:w="181"/>
        <w:gridCol w:w="91"/>
        <w:gridCol w:w="173"/>
        <w:gridCol w:w="10"/>
        <w:gridCol w:w="21"/>
        <w:gridCol w:w="64"/>
        <w:gridCol w:w="901"/>
        <w:gridCol w:w="219"/>
        <w:gridCol w:w="191"/>
        <w:gridCol w:w="392"/>
        <w:gridCol w:w="7"/>
        <w:gridCol w:w="809"/>
        <w:gridCol w:w="90"/>
        <w:gridCol w:w="14"/>
        <w:gridCol w:w="250"/>
        <w:gridCol w:w="1809"/>
      </w:tblGrid>
      <w:tr w:rsidR="00E613C1" w:rsidRPr="005F0BC1" w14:paraId="00C3B79B" w14:textId="77777777" w:rsidTr="00967B20">
        <w:trPr>
          <w:gridBefore w:val="1"/>
          <w:wBefore w:w="103" w:type="dxa"/>
        </w:trPr>
        <w:tc>
          <w:tcPr>
            <w:tcW w:w="6486" w:type="dxa"/>
            <w:gridSpan w:val="23"/>
          </w:tcPr>
          <w:p w14:paraId="0E28384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committed</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maintaining</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quality</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health</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welfare benefits program for all employees. The parties agree to a good faith effort and commitment to maintain a program which is comprehensive and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cost-effective.</w:t>
            </w:r>
          </w:p>
          <w:p w14:paraId="3803B1A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E162061" w14:textId="77777777" w:rsidTr="00967B20">
        <w:trPr>
          <w:gridBefore w:val="1"/>
          <w:wBefore w:w="103" w:type="dxa"/>
        </w:trPr>
        <w:tc>
          <w:tcPr>
            <w:tcW w:w="814" w:type="dxa"/>
            <w:gridSpan w:val="4"/>
          </w:tcPr>
          <w:p w14:paraId="6F67578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w:t>
            </w:r>
          </w:p>
        </w:tc>
        <w:tc>
          <w:tcPr>
            <w:tcW w:w="5672" w:type="dxa"/>
            <w:gridSpan w:val="19"/>
          </w:tcPr>
          <w:p w14:paraId="6A96966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Medical Plans</w:t>
            </w:r>
          </w:p>
        </w:tc>
      </w:tr>
      <w:tr w:rsidR="00E613C1" w:rsidRPr="005F0BC1" w14:paraId="422B27A2" w14:textId="77777777" w:rsidTr="00967B20">
        <w:trPr>
          <w:gridBefore w:val="1"/>
          <w:wBefore w:w="103" w:type="dxa"/>
        </w:trPr>
        <w:tc>
          <w:tcPr>
            <w:tcW w:w="814" w:type="dxa"/>
            <w:gridSpan w:val="4"/>
          </w:tcPr>
          <w:p w14:paraId="21E4ECFA"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6663EE1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13.1a</w:t>
            </w:r>
          </w:p>
        </w:tc>
        <w:tc>
          <w:tcPr>
            <w:tcW w:w="3562" w:type="dxa"/>
            <w:gridSpan w:val="8"/>
          </w:tcPr>
          <w:p w14:paraId="22B1B5D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provide full-time employees and eligible dependents,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including</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spouses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domestic</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partners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with a medical services insurance plan. The employee shall have a choice from among no less than three (3) plans (Fee for Service, Exclusive Provider Organization, Health Maintenance Organization) provided by the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District.</w:t>
            </w:r>
          </w:p>
          <w:p w14:paraId="16997F2D" w14:textId="77777777" w:rsidR="00E613C1" w:rsidRPr="005F0BC1" w:rsidRDefault="00E613C1" w:rsidP="00E613C1">
            <w:pPr>
              <w:adjustRightInd w:val="0"/>
              <w:rPr>
                <w:rFonts w:ascii="Arial" w:eastAsiaTheme="minorEastAsia" w:hAnsi="Arial" w:cs="Arial"/>
                <w:sz w:val="18"/>
                <w:szCs w:val="18"/>
              </w:rPr>
            </w:pPr>
          </w:p>
          <w:p w14:paraId="238DD677" w14:textId="77777777" w:rsidR="00E613C1" w:rsidRDefault="00E613C1" w:rsidP="00E5637E">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Plans will provide benefits as outlined in the following schedule to be administered as set forth in the Summary Plan Descriptions.</w:t>
            </w:r>
          </w:p>
          <w:p w14:paraId="2A63651F" w14:textId="7F31A0A5" w:rsidR="0035407A" w:rsidRPr="005F0BC1" w:rsidRDefault="0035407A" w:rsidP="00E5637E">
            <w:pPr>
              <w:adjustRightInd w:val="0"/>
              <w:rPr>
                <w:rFonts w:ascii="Arial" w:eastAsiaTheme="minorEastAsia" w:hAnsi="Arial" w:cs="Arial"/>
                <w:sz w:val="18"/>
                <w:szCs w:val="18"/>
              </w:rPr>
            </w:pPr>
          </w:p>
        </w:tc>
      </w:tr>
      <w:tr w:rsidR="00E613C1" w:rsidRPr="005F0BC1" w14:paraId="47581532" w14:textId="77777777" w:rsidTr="00967B20">
        <w:trPr>
          <w:gridBefore w:val="1"/>
          <w:wBefore w:w="103" w:type="dxa"/>
        </w:trPr>
        <w:tc>
          <w:tcPr>
            <w:tcW w:w="6486" w:type="dxa"/>
            <w:gridSpan w:val="23"/>
          </w:tcPr>
          <w:p w14:paraId="6491C5A4" w14:textId="5A06B221" w:rsidR="004434A8" w:rsidRPr="005F0BC1" w:rsidRDefault="00E613C1" w:rsidP="00403C95">
            <w:pPr>
              <w:adjustRightInd w:val="0"/>
              <w:jc w:val="center"/>
              <w:rPr>
                <w:rFonts w:ascii="Arial" w:eastAsiaTheme="minorEastAsia" w:hAnsi="Arial" w:cs="Arial"/>
                <w:sz w:val="18"/>
                <w:szCs w:val="18"/>
              </w:rPr>
            </w:pPr>
            <w:r w:rsidRPr="005F0BC1">
              <w:rPr>
                <w:rFonts w:ascii="Arial" w:eastAsiaTheme="minorEastAsia" w:hAnsi="Arial" w:cs="Arial"/>
                <w:sz w:val="18"/>
                <w:szCs w:val="18"/>
              </w:rPr>
              <w:lastRenderedPageBreak/>
              <w:t>SCHEDULE OF BENEFITS</w:t>
            </w:r>
          </w:p>
        </w:tc>
      </w:tr>
      <w:tr w:rsidR="00E613C1" w:rsidRPr="005F0BC1" w14:paraId="1A790955" w14:textId="77777777" w:rsidTr="00967B20">
        <w:trPr>
          <w:gridBefore w:val="1"/>
          <w:wBefore w:w="103" w:type="dxa"/>
        </w:trPr>
        <w:tc>
          <w:tcPr>
            <w:tcW w:w="6486" w:type="dxa"/>
            <w:gridSpan w:val="23"/>
          </w:tcPr>
          <w:p w14:paraId="1931F93B"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Medical Plans</w:t>
            </w:r>
          </w:p>
          <w:p w14:paraId="2D330CA6" w14:textId="77777777" w:rsidR="00E613C1" w:rsidRPr="005F0BC1" w:rsidRDefault="00E613C1" w:rsidP="00E613C1">
            <w:pPr>
              <w:adjustRightInd w:val="0"/>
              <w:jc w:val="center"/>
              <w:rPr>
                <w:rFonts w:ascii="Arial" w:eastAsiaTheme="minorEastAsia" w:hAnsi="Arial" w:cs="Arial"/>
                <w:sz w:val="18"/>
                <w:szCs w:val="18"/>
              </w:rPr>
            </w:pPr>
          </w:p>
        </w:tc>
      </w:tr>
      <w:tr w:rsidR="00E613C1" w:rsidRPr="005F0BC1" w14:paraId="618FF041" w14:textId="77777777" w:rsidTr="00967B20">
        <w:trPr>
          <w:gridBefore w:val="1"/>
          <w:wBefore w:w="103" w:type="dxa"/>
        </w:trPr>
        <w:tc>
          <w:tcPr>
            <w:tcW w:w="814" w:type="dxa"/>
            <w:gridSpan w:val="4"/>
          </w:tcPr>
          <w:p w14:paraId="3067D13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w:t>
            </w:r>
          </w:p>
        </w:tc>
        <w:tc>
          <w:tcPr>
            <w:tcW w:w="2110" w:type="dxa"/>
            <w:gridSpan w:val="11"/>
          </w:tcPr>
          <w:p w14:paraId="19D285A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Fee for Service</w:t>
            </w:r>
          </w:p>
          <w:p w14:paraId="3C5CFFA6"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56C869C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2D54488" w14:textId="77777777" w:rsidTr="00967B20">
        <w:trPr>
          <w:gridBefore w:val="1"/>
          <w:wBefore w:w="103" w:type="dxa"/>
        </w:trPr>
        <w:tc>
          <w:tcPr>
            <w:tcW w:w="814" w:type="dxa"/>
            <w:gridSpan w:val="4"/>
          </w:tcPr>
          <w:p w14:paraId="6A00E772"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3FBBE79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 Plan Deductible</w:t>
            </w:r>
          </w:p>
        </w:tc>
        <w:tc>
          <w:tcPr>
            <w:tcW w:w="3562" w:type="dxa"/>
            <w:gridSpan w:val="8"/>
          </w:tcPr>
          <w:p w14:paraId="26B06A4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$300 - One person</w:t>
            </w:r>
          </w:p>
          <w:p w14:paraId="58E9877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$600 – Two people</w:t>
            </w:r>
          </w:p>
          <w:p w14:paraId="11FE0A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$900 – Three or more people</w:t>
            </w:r>
          </w:p>
          <w:p w14:paraId="2AA3EDB1" w14:textId="77777777" w:rsidR="00E613C1" w:rsidRDefault="00E613C1" w:rsidP="00E613C1">
            <w:pPr>
              <w:adjustRightInd w:val="0"/>
              <w:rPr>
                <w:rFonts w:ascii="Arial" w:eastAsiaTheme="minorEastAsia" w:hAnsi="Arial" w:cs="Arial"/>
                <w:sz w:val="18"/>
                <w:szCs w:val="18"/>
              </w:rPr>
            </w:pPr>
          </w:p>
          <w:p w14:paraId="1F3AE635" w14:textId="77777777" w:rsidR="007D21AB" w:rsidRDefault="007D21AB" w:rsidP="00E613C1">
            <w:pPr>
              <w:adjustRightInd w:val="0"/>
              <w:rPr>
                <w:rFonts w:ascii="Arial" w:eastAsiaTheme="minorEastAsia" w:hAnsi="Arial" w:cs="Arial"/>
                <w:sz w:val="18"/>
                <w:szCs w:val="18"/>
              </w:rPr>
            </w:pPr>
          </w:p>
          <w:p w14:paraId="59F76472" w14:textId="6DE25745" w:rsidR="007D21AB" w:rsidRPr="005F0BC1" w:rsidRDefault="007D21AB" w:rsidP="00E613C1">
            <w:pPr>
              <w:adjustRightInd w:val="0"/>
              <w:rPr>
                <w:rFonts w:ascii="Arial" w:eastAsiaTheme="minorEastAsia" w:hAnsi="Arial" w:cs="Arial"/>
                <w:sz w:val="18"/>
                <w:szCs w:val="18"/>
              </w:rPr>
            </w:pPr>
          </w:p>
        </w:tc>
      </w:tr>
      <w:tr w:rsidR="00E613C1" w:rsidRPr="005F0BC1" w14:paraId="5E986206" w14:textId="77777777" w:rsidTr="00967B20">
        <w:trPr>
          <w:gridBefore w:val="1"/>
          <w:wBefore w:w="103" w:type="dxa"/>
        </w:trPr>
        <w:tc>
          <w:tcPr>
            <w:tcW w:w="814" w:type="dxa"/>
            <w:gridSpan w:val="4"/>
          </w:tcPr>
          <w:p w14:paraId="4AB2C416"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4719600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 Plan Co-Pays</w:t>
            </w:r>
          </w:p>
          <w:p w14:paraId="3386BE52"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5340235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367892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16F55A79"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5D9C82B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w:t>
            </w:r>
          </w:p>
        </w:tc>
        <w:tc>
          <w:tcPr>
            <w:tcW w:w="1388" w:type="dxa"/>
            <w:gridSpan w:val="6"/>
            <w:tcBorders>
              <w:top w:val="nil"/>
              <w:left w:val="nil"/>
              <w:bottom w:val="nil"/>
              <w:right w:val="nil"/>
            </w:tcBorders>
          </w:tcPr>
          <w:p w14:paraId="584F672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Doctor Visits</w:t>
            </w:r>
          </w:p>
          <w:p w14:paraId="7934C6E9"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78BFDBF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 per visit</w:t>
            </w:r>
          </w:p>
        </w:tc>
      </w:tr>
      <w:tr w:rsidR="00E613C1" w:rsidRPr="005F0BC1" w14:paraId="3DC62768"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6605439B"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72FF723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1388" w:type="dxa"/>
            <w:gridSpan w:val="6"/>
            <w:tcBorders>
              <w:top w:val="nil"/>
              <w:left w:val="nil"/>
              <w:bottom w:val="nil"/>
              <w:right w:val="nil"/>
            </w:tcBorders>
          </w:tcPr>
          <w:p w14:paraId="4CCC965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Drugs</w:t>
            </w:r>
          </w:p>
          <w:p w14:paraId="5FAF9D6E"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6F37766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FEC40E7"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75E2A076"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1232CD59" w14:textId="77777777" w:rsidR="00E613C1" w:rsidRPr="005F0BC1" w:rsidRDefault="00E613C1" w:rsidP="00E613C1">
            <w:pPr>
              <w:adjustRightInd w:val="0"/>
              <w:rPr>
                <w:rFonts w:ascii="Arial" w:eastAsiaTheme="minorEastAsia" w:hAnsi="Arial" w:cs="Arial"/>
                <w:sz w:val="18"/>
                <w:szCs w:val="18"/>
              </w:rPr>
            </w:pPr>
          </w:p>
        </w:tc>
        <w:tc>
          <w:tcPr>
            <w:tcW w:w="1388" w:type="dxa"/>
            <w:gridSpan w:val="6"/>
            <w:tcBorders>
              <w:top w:val="nil"/>
              <w:left w:val="nil"/>
              <w:bottom w:val="nil"/>
              <w:right w:val="nil"/>
            </w:tcBorders>
          </w:tcPr>
          <w:p w14:paraId="41FC9A3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Tier 1 Most generic and selected over-the-counter</w:t>
            </w:r>
          </w:p>
          <w:p w14:paraId="12B3E886"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1AEC224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w:t>
            </w:r>
          </w:p>
        </w:tc>
      </w:tr>
      <w:tr w:rsidR="00E613C1" w:rsidRPr="005F0BC1" w14:paraId="50422B90"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5582DDD2"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18849D87" w14:textId="77777777" w:rsidR="00E613C1" w:rsidRPr="005F0BC1" w:rsidRDefault="00E613C1" w:rsidP="00E613C1">
            <w:pPr>
              <w:adjustRightInd w:val="0"/>
              <w:rPr>
                <w:rFonts w:ascii="Arial" w:eastAsiaTheme="minorEastAsia" w:hAnsi="Arial" w:cs="Arial"/>
                <w:sz w:val="18"/>
                <w:szCs w:val="18"/>
              </w:rPr>
            </w:pPr>
          </w:p>
        </w:tc>
        <w:tc>
          <w:tcPr>
            <w:tcW w:w="1388" w:type="dxa"/>
            <w:gridSpan w:val="6"/>
            <w:tcBorders>
              <w:top w:val="nil"/>
              <w:left w:val="nil"/>
              <w:bottom w:val="nil"/>
              <w:right w:val="nil"/>
            </w:tcBorders>
          </w:tcPr>
          <w:p w14:paraId="329C0E86" w14:textId="77777777" w:rsidR="004434A8"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Tier II Brand name without generic equivalent and selected </w:t>
            </w:r>
          </w:p>
          <w:p w14:paraId="27E5F34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generic</w:t>
            </w:r>
          </w:p>
          <w:p w14:paraId="3BB311BC"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5FBC277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w:t>
            </w:r>
          </w:p>
        </w:tc>
      </w:tr>
      <w:tr w:rsidR="00E613C1" w:rsidRPr="005F0BC1" w14:paraId="371ACC46"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158E036A"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0425B3A8" w14:textId="77777777" w:rsidR="00E613C1" w:rsidRPr="005F0BC1" w:rsidRDefault="00E613C1" w:rsidP="00E613C1">
            <w:pPr>
              <w:adjustRightInd w:val="0"/>
              <w:rPr>
                <w:rFonts w:ascii="Arial" w:eastAsiaTheme="minorEastAsia" w:hAnsi="Arial" w:cs="Arial"/>
                <w:sz w:val="18"/>
                <w:szCs w:val="18"/>
              </w:rPr>
            </w:pPr>
          </w:p>
        </w:tc>
        <w:tc>
          <w:tcPr>
            <w:tcW w:w="1388" w:type="dxa"/>
            <w:gridSpan w:val="6"/>
            <w:tcBorders>
              <w:top w:val="nil"/>
              <w:left w:val="nil"/>
              <w:bottom w:val="nil"/>
              <w:right w:val="nil"/>
            </w:tcBorders>
          </w:tcPr>
          <w:p w14:paraId="3569E5B6" w14:textId="77777777" w:rsidR="00E613C1" w:rsidRPr="005F0BC1" w:rsidRDefault="00E613C1" w:rsidP="004E0E30">
            <w:pPr>
              <w:adjustRightInd w:val="0"/>
              <w:rPr>
                <w:rFonts w:ascii="Arial" w:eastAsiaTheme="minorEastAsia" w:hAnsi="Arial" w:cs="Arial"/>
                <w:sz w:val="18"/>
                <w:szCs w:val="18"/>
              </w:rPr>
            </w:pPr>
            <w:r w:rsidRPr="005F0BC1">
              <w:rPr>
                <w:rFonts w:ascii="Arial" w:eastAsiaTheme="minorEastAsia" w:hAnsi="Arial" w:cs="Arial"/>
                <w:sz w:val="18"/>
                <w:szCs w:val="18"/>
              </w:rPr>
              <w:t xml:space="preserve">- Tier III Selected medications within each therapeutic class </w:t>
            </w:r>
          </w:p>
          <w:p w14:paraId="3A9E3B01" w14:textId="77777777" w:rsidR="00415824" w:rsidRPr="005F0BC1" w:rsidRDefault="00415824" w:rsidP="004E0E30">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634A5E9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$35</w:t>
            </w:r>
          </w:p>
        </w:tc>
      </w:tr>
      <w:tr w:rsidR="00E613C1" w:rsidRPr="005F0BC1" w14:paraId="4DC463D1"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1A1B6CFA"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29307A9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w:t>
            </w:r>
          </w:p>
        </w:tc>
        <w:tc>
          <w:tcPr>
            <w:tcW w:w="1388" w:type="dxa"/>
            <w:gridSpan w:val="6"/>
            <w:tcBorders>
              <w:top w:val="nil"/>
              <w:left w:val="nil"/>
              <w:bottom w:val="nil"/>
              <w:right w:val="nil"/>
            </w:tcBorders>
          </w:tcPr>
          <w:p w14:paraId="43DC403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Emergency Room Co-pay</w:t>
            </w:r>
          </w:p>
          <w:p w14:paraId="739912EA"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5277820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$100</w:t>
            </w:r>
          </w:p>
        </w:tc>
      </w:tr>
      <w:tr w:rsidR="00E613C1" w:rsidRPr="005F0BC1" w14:paraId="534A77C5" w14:textId="77777777" w:rsidTr="00967B20">
        <w:trPr>
          <w:gridBefore w:val="1"/>
          <w:wBefore w:w="103" w:type="dxa"/>
        </w:trPr>
        <w:tc>
          <w:tcPr>
            <w:tcW w:w="814" w:type="dxa"/>
            <w:gridSpan w:val="4"/>
          </w:tcPr>
          <w:p w14:paraId="02362CE2"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7364996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 Plan</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Co-Insurance</w:t>
            </w:r>
          </w:p>
          <w:p w14:paraId="755E6401"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412F6BE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59715BC"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6AE1A305"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6D37EA9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w:t>
            </w:r>
          </w:p>
        </w:tc>
        <w:tc>
          <w:tcPr>
            <w:tcW w:w="1388" w:type="dxa"/>
            <w:gridSpan w:val="6"/>
            <w:tcBorders>
              <w:top w:val="nil"/>
              <w:left w:val="nil"/>
              <w:bottom w:val="nil"/>
              <w:right w:val="nil"/>
            </w:tcBorders>
          </w:tcPr>
          <w:p w14:paraId="152F220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Preferred Provider (PPO)</w:t>
            </w:r>
          </w:p>
          <w:p w14:paraId="4C3966E5"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512D3EC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80%/20%</w:t>
            </w:r>
          </w:p>
          <w:p w14:paraId="4FCF0F9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199EAC8"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82" w:type="dxa"/>
            <w:gridSpan w:val="5"/>
            <w:tcBorders>
              <w:top w:val="nil"/>
              <w:left w:val="nil"/>
              <w:bottom w:val="nil"/>
              <w:right w:val="nil"/>
            </w:tcBorders>
          </w:tcPr>
          <w:p w14:paraId="2029B85F" w14:textId="77777777" w:rsidR="00E613C1" w:rsidRPr="005F0BC1" w:rsidRDefault="00E613C1" w:rsidP="00E613C1">
            <w:pPr>
              <w:adjustRightInd w:val="0"/>
              <w:rPr>
                <w:rFonts w:ascii="Arial" w:eastAsiaTheme="minorEastAsia" w:hAnsi="Arial" w:cs="Arial"/>
                <w:sz w:val="18"/>
                <w:szCs w:val="18"/>
              </w:rPr>
            </w:pPr>
          </w:p>
        </w:tc>
        <w:tc>
          <w:tcPr>
            <w:tcW w:w="654" w:type="dxa"/>
            <w:gridSpan w:val="4"/>
            <w:tcBorders>
              <w:top w:val="nil"/>
              <w:left w:val="nil"/>
              <w:bottom w:val="nil"/>
              <w:right w:val="nil"/>
            </w:tcBorders>
          </w:tcPr>
          <w:p w14:paraId="7B92DDA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1388" w:type="dxa"/>
            <w:gridSpan w:val="6"/>
            <w:tcBorders>
              <w:top w:val="nil"/>
              <w:left w:val="nil"/>
              <w:bottom w:val="nil"/>
              <w:right w:val="nil"/>
            </w:tcBorders>
          </w:tcPr>
          <w:p w14:paraId="5DF9E5FE" w14:textId="136950AD" w:rsidR="00E613C1" w:rsidRPr="005F0BC1" w:rsidRDefault="00E613C1" w:rsidP="0035407A">
            <w:pPr>
              <w:adjustRightInd w:val="0"/>
              <w:rPr>
                <w:rFonts w:ascii="Arial" w:eastAsiaTheme="minorEastAsia" w:hAnsi="Arial" w:cs="Arial"/>
                <w:sz w:val="18"/>
                <w:szCs w:val="18"/>
              </w:rPr>
            </w:pPr>
            <w:r w:rsidRPr="005F0BC1">
              <w:rPr>
                <w:rFonts w:ascii="Arial" w:eastAsiaTheme="minorEastAsia" w:hAnsi="Arial" w:cs="Arial"/>
                <w:sz w:val="18"/>
                <w:szCs w:val="18"/>
              </w:rPr>
              <w:t>Non-PPO Provider</w:t>
            </w:r>
          </w:p>
        </w:tc>
        <w:tc>
          <w:tcPr>
            <w:tcW w:w="3562" w:type="dxa"/>
            <w:gridSpan w:val="8"/>
            <w:tcBorders>
              <w:top w:val="nil"/>
              <w:left w:val="nil"/>
              <w:bottom w:val="nil"/>
              <w:right w:val="nil"/>
            </w:tcBorders>
          </w:tcPr>
          <w:p w14:paraId="56F9360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70%/30%</w:t>
            </w:r>
          </w:p>
        </w:tc>
      </w:tr>
      <w:tr w:rsidR="00E613C1" w:rsidRPr="005F0BC1" w14:paraId="43CB9346" w14:textId="77777777" w:rsidTr="00967B20">
        <w:trPr>
          <w:gridBefore w:val="1"/>
          <w:wBefore w:w="103" w:type="dxa"/>
        </w:trPr>
        <w:tc>
          <w:tcPr>
            <w:tcW w:w="814" w:type="dxa"/>
            <w:gridSpan w:val="4"/>
          </w:tcPr>
          <w:p w14:paraId="78D0BE63"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7B24E3F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 Out-of-Pocket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Max</w:t>
            </w:r>
          </w:p>
          <w:p w14:paraId="514A21EB"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24040E3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$2,500 in-network to $3,500 out-of-network</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range</w:t>
            </w:r>
          </w:p>
          <w:p w14:paraId="4AA1FF4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DEE6BBA" w14:textId="77777777" w:rsidTr="00967B20">
        <w:trPr>
          <w:gridBefore w:val="1"/>
          <w:wBefore w:w="103" w:type="dxa"/>
        </w:trPr>
        <w:tc>
          <w:tcPr>
            <w:tcW w:w="814" w:type="dxa"/>
            <w:gridSpan w:val="4"/>
          </w:tcPr>
          <w:p w14:paraId="73DDB2A7"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1B1BA2C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 Benefits Subject to Inside Limits</w:t>
            </w:r>
          </w:p>
          <w:p w14:paraId="0E40C513"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65D52B6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8029013"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7EA79496"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7DFC2C6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w:t>
            </w:r>
          </w:p>
        </w:tc>
        <w:tc>
          <w:tcPr>
            <w:tcW w:w="1388" w:type="dxa"/>
            <w:gridSpan w:val="6"/>
            <w:tcBorders>
              <w:top w:val="nil"/>
              <w:left w:val="nil"/>
              <w:bottom w:val="nil"/>
              <w:right w:val="nil"/>
            </w:tcBorders>
          </w:tcPr>
          <w:p w14:paraId="4E40A3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Accident</w:t>
            </w:r>
          </w:p>
          <w:p w14:paraId="20DF2342"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2B585D5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5509D24"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155E1A32"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561FBC37" w14:textId="77777777" w:rsidR="00E613C1" w:rsidRPr="005F0BC1" w:rsidRDefault="00E613C1" w:rsidP="00E613C1">
            <w:pPr>
              <w:adjustRightInd w:val="0"/>
              <w:rPr>
                <w:rFonts w:ascii="Arial" w:eastAsiaTheme="minorEastAsia" w:hAnsi="Arial" w:cs="Arial"/>
                <w:sz w:val="18"/>
                <w:szCs w:val="18"/>
              </w:rPr>
            </w:pPr>
          </w:p>
        </w:tc>
        <w:tc>
          <w:tcPr>
            <w:tcW w:w="1388" w:type="dxa"/>
            <w:gridSpan w:val="6"/>
            <w:tcBorders>
              <w:top w:val="nil"/>
              <w:left w:val="nil"/>
              <w:bottom w:val="nil"/>
              <w:right w:val="nil"/>
            </w:tcBorders>
          </w:tcPr>
          <w:p w14:paraId="1A8471D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100% of first $500</w:t>
            </w:r>
          </w:p>
          <w:p w14:paraId="660FC8C6"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0696505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$500 per case</w:t>
            </w:r>
          </w:p>
          <w:p w14:paraId="4F93D49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40C1FF1"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30A975ED"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701DC4B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1388" w:type="dxa"/>
            <w:gridSpan w:val="6"/>
            <w:tcBorders>
              <w:top w:val="nil"/>
              <w:left w:val="nil"/>
              <w:bottom w:val="nil"/>
              <w:right w:val="nil"/>
            </w:tcBorders>
          </w:tcPr>
          <w:p w14:paraId="41105C2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Inpatient Mental </w:t>
            </w:r>
          </w:p>
          <w:p w14:paraId="2BAB0195"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5A686F5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60 days per calendar year</w:t>
            </w:r>
          </w:p>
          <w:p w14:paraId="73836D7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083B458"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303217A0"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0CC11C0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w:t>
            </w:r>
          </w:p>
        </w:tc>
        <w:tc>
          <w:tcPr>
            <w:tcW w:w="1388" w:type="dxa"/>
            <w:gridSpan w:val="6"/>
            <w:tcBorders>
              <w:top w:val="nil"/>
              <w:left w:val="nil"/>
              <w:bottom w:val="nil"/>
              <w:right w:val="nil"/>
            </w:tcBorders>
          </w:tcPr>
          <w:p w14:paraId="675C4C1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Outpatient Mental @ 50%</w:t>
            </w:r>
          </w:p>
          <w:p w14:paraId="5AE12178"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Borders>
              <w:top w:val="nil"/>
              <w:left w:val="nil"/>
              <w:bottom w:val="nil"/>
              <w:right w:val="nil"/>
            </w:tcBorders>
          </w:tcPr>
          <w:p w14:paraId="09CDDB2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Up to 50 visits per year</w:t>
            </w:r>
          </w:p>
          <w:p w14:paraId="395C2EF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BA3767C"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77AA6749"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5F495B1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w:t>
            </w:r>
          </w:p>
        </w:tc>
        <w:tc>
          <w:tcPr>
            <w:tcW w:w="1388" w:type="dxa"/>
            <w:gridSpan w:val="6"/>
            <w:tcBorders>
              <w:top w:val="nil"/>
              <w:left w:val="nil"/>
              <w:bottom w:val="nil"/>
              <w:right w:val="nil"/>
            </w:tcBorders>
          </w:tcPr>
          <w:p w14:paraId="1C399AF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Plan Cap</w:t>
            </w:r>
          </w:p>
        </w:tc>
        <w:tc>
          <w:tcPr>
            <w:tcW w:w="3562" w:type="dxa"/>
            <w:gridSpan w:val="8"/>
            <w:tcBorders>
              <w:top w:val="nil"/>
              <w:left w:val="nil"/>
              <w:bottom w:val="nil"/>
              <w:right w:val="nil"/>
            </w:tcBorders>
          </w:tcPr>
          <w:p w14:paraId="68FBB6DF" w14:textId="77777777" w:rsidR="004E0E30"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$600 per day maximum per non-PPO inpatient/outpatient hospital and/or freestanding surgical center admission</w:t>
            </w:r>
          </w:p>
        </w:tc>
      </w:tr>
      <w:tr w:rsidR="00E613C1" w:rsidRPr="005F0BC1" w14:paraId="130B0A51"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690534FB"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07CE7B6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w:t>
            </w:r>
          </w:p>
        </w:tc>
        <w:tc>
          <w:tcPr>
            <w:tcW w:w="1388" w:type="dxa"/>
            <w:gridSpan w:val="6"/>
            <w:tcBorders>
              <w:top w:val="nil"/>
              <w:left w:val="nil"/>
              <w:bottom w:val="nil"/>
              <w:right w:val="nil"/>
            </w:tcBorders>
          </w:tcPr>
          <w:p w14:paraId="17608EF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Routine Preventive Procedures-(adults only)</w:t>
            </w:r>
          </w:p>
        </w:tc>
        <w:tc>
          <w:tcPr>
            <w:tcW w:w="3562" w:type="dxa"/>
            <w:gridSpan w:val="8"/>
            <w:tcBorders>
              <w:top w:val="nil"/>
              <w:left w:val="nil"/>
              <w:bottom w:val="nil"/>
              <w:right w:val="nil"/>
            </w:tcBorders>
          </w:tcPr>
          <w:p w14:paraId="6E5A235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Included in pre-deductible allowance</w:t>
            </w:r>
          </w:p>
        </w:tc>
      </w:tr>
      <w:tr w:rsidR="00E613C1" w:rsidRPr="005F0BC1" w14:paraId="0A9763FD"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9977801"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32E3892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w:t>
            </w:r>
          </w:p>
        </w:tc>
        <w:tc>
          <w:tcPr>
            <w:tcW w:w="1388" w:type="dxa"/>
            <w:gridSpan w:val="6"/>
            <w:tcBorders>
              <w:top w:val="nil"/>
              <w:left w:val="nil"/>
              <w:bottom w:val="nil"/>
              <w:right w:val="nil"/>
            </w:tcBorders>
          </w:tcPr>
          <w:p w14:paraId="5E110E8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Hospice Care</w:t>
            </w:r>
          </w:p>
        </w:tc>
        <w:tc>
          <w:tcPr>
            <w:tcW w:w="3562" w:type="dxa"/>
            <w:gridSpan w:val="8"/>
            <w:tcBorders>
              <w:top w:val="nil"/>
              <w:left w:val="nil"/>
              <w:bottom w:val="nil"/>
              <w:right w:val="nil"/>
            </w:tcBorders>
          </w:tcPr>
          <w:p w14:paraId="4F684DA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60 day maximum</w:t>
            </w:r>
          </w:p>
          <w:p w14:paraId="6F78DBD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1185CE6" w14:textId="77777777" w:rsidTr="00967B20">
        <w:trPr>
          <w:gridBefore w:val="1"/>
          <w:wBefore w:w="103" w:type="dxa"/>
        </w:trPr>
        <w:tc>
          <w:tcPr>
            <w:tcW w:w="814" w:type="dxa"/>
            <w:gridSpan w:val="4"/>
          </w:tcPr>
          <w:p w14:paraId="6CE3851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2110" w:type="dxa"/>
            <w:gridSpan w:val="11"/>
          </w:tcPr>
          <w:p w14:paraId="6F760604"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Exclusive Provider Organization (EPO</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Only)</w:t>
            </w:r>
          </w:p>
          <w:p w14:paraId="1DD1C410"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135B4FF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49BC069"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0EB0C20B"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2E10D55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1a.</w:t>
            </w:r>
          </w:p>
        </w:tc>
        <w:tc>
          <w:tcPr>
            <w:tcW w:w="1388" w:type="dxa"/>
            <w:gridSpan w:val="6"/>
            <w:tcBorders>
              <w:top w:val="nil"/>
              <w:left w:val="nil"/>
              <w:bottom w:val="nil"/>
              <w:right w:val="nil"/>
            </w:tcBorders>
          </w:tcPr>
          <w:p w14:paraId="56D5776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EPO/HMO</w:t>
            </w:r>
          </w:p>
          <w:p w14:paraId="5652432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Plan Deductible</w:t>
            </w:r>
          </w:p>
        </w:tc>
        <w:tc>
          <w:tcPr>
            <w:tcW w:w="3562" w:type="dxa"/>
            <w:gridSpan w:val="8"/>
            <w:tcBorders>
              <w:top w:val="nil"/>
              <w:left w:val="nil"/>
              <w:bottom w:val="nil"/>
              <w:right w:val="nil"/>
            </w:tcBorders>
          </w:tcPr>
          <w:p w14:paraId="2CE6BA0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$300 - One person</w:t>
            </w:r>
          </w:p>
          <w:p w14:paraId="2A7BABB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$600 – Two people</w:t>
            </w:r>
          </w:p>
          <w:p w14:paraId="657720A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$900 - Three or more people</w:t>
            </w:r>
          </w:p>
          <w:p w14:paraId="262DC2E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921DA3D"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6314C78"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4C4F66A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1b.</w:t>
            </w:r>
          </w:p>
        </w:tc>
        <w:tc>
          <w:tcPr>
            <w:tcW w:w="1388" w:type="dxa"/>
            <w:gridSpan w:val="6"/>
            <w:tcBorders>
              <w:top w:val="nil"/>
              <w:left w:val="nil"/>
              <w:bottom w:val="nil"/>
              <w:right w:val="nil"/>
            </w:tcBorders>
          </w:tcPr>
          <w:p w14:paraId="1D21939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EPO Plan</w:t>
            </w:r>
          </w:p>
        </w:tc>
        <w:tc>
          <w:tcPr>
            <w:tcW w:w="3562" w:type="dxa"/>
            <w:gridSpan w:val="8"/>
            <w:tcBorders>
              <w:top w:val="nil"/>
              <w:left w:val="nil"/>
              <w:bottom w:val="nil"/>
              <w:right w:val="nil"/>
            </w:tcBorders>
          </w:tcPr>
          <w:p w14:paraId="2C28FFC6" w14:textId="77777777" w:rsidR="00E613C1" w:rsidRPr="005F0BC1" w:rsidRDefault="00E613C1" w:rsidP="00E613C1">
            <w:pPr>
              <w:adjustRightInd w:val="0"/>
              <w:rPr>
                <w:rFonts w:ascii="Arial" w:eastAsiaTheme="minorEastAsia" w:hAnsi="Arial" w:cs="Arial"/>
                <w:w w:val="105"/>
                <w:position w:val="1"/>
                <w:sz w:val="18"/>
                <w:szCs w:val="18"/>
              </w:rPr>
            </w:pPr>
            <w:r w:rsidRPr="005F0BC1">
              <w:rPr>
                <w:rFonts w:ascii="Arial" w:eastAsiaTheme="minorEastAsia" w:hAnsi="Arial" w:cs="Arial"/>
                <w:w w:val="105"/>
                <w:position w:val="1"/>
                <w:sz w:val="18"/>
                <w:szCs w:val="18"/>
              </w:rPr>
              <w:t>In network plan pays 100%</w:t>
            </w:r>
          </w:p>
          <w:p w14:paraId="3BE90D92"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Out of network plan pays</w:t>
            </w:r>
            <w:r w:rsidRPr="005F0BC1">
              <w:rPr>
                <w:rFonts w:ascii="Arial" w:eastAsiaTheme="minorEastAsia" w:hAnsi="Arial" w:cs="Arial"/>
                <w:spacing w:val="-30"/>
                <w:w w:val="105"/>
                <w:sz w:val="18"/>
                <w:szCs w:val="18"/>
              </w:rPr>
              <w:t xml:space="preserve"> </w:t>
            </w:r>
            <w:r w:rsidRPr="005F0BC1">
              <w:rPr>
                <w:rFonts w:ascii="Arial" w:eastAsiaTheme="minorEastAsia" w:hAnsi="Arial" w:cs="Arial"/>
                <w:w w:val="105"/>
                <w:sz w:val="18"/>
                <w:szCs w:val="18"/>
              </w:rPr>
              <w:t>0%</w:t>
            </w:r>
          </w:p>
          <w:p w14:paraId="76BA6E2E" w14:textId="77777777" w:rsidR="00415824" w:rsidRPr="005F0BC1" w:rsidRDefault="00415824" w:rsidP="00E613C1">
            <w:pPr>
              <w:adjustRightInd w:val="0"/>
              <w:rPr>
                <w:rFonts w:ascii="Arial" w:eastAsiaTheme="minorEastAsia" w:hAnsi="Arial" w:cs="Arial"/>
                <w:w w:val="105"/>
                <w:sz w:val="18"/>
                <w:szCs w:val="18"/>
              </w:rPr>
            </w:pPr>
          </w:p>
        </w:tc>
      </w:tr>
      <w:tr w:rsidR="00E613C1" w:rsidRPr="005F0BC1" w14:paraId="62A34D8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2BE35FE" w14:textId="77777777" w:rsidR="00E613C1" w:rsidRPr="005F0BC1" w:rsidRDefault="00E613C1" w:rsidP="00E613C1">
            <w:pPr>
              <w:adjustRightInd w:val="0"/>
              <w:rPr>
                <w:rFonts w:ascii="Arial" w:eastAsiaTheme="minorEastAsia" w:hAnsi="Arial" w:cs="Arial"/>
                <w:sz w:val="18"/>
                <w:szCs w:val="18"/>
              </w:rPr>
            </w:pPr>
          </w:p>
        </w:tc>
        <w:tc>
          <w:tcPr>
            <w:tcW w:w="722" w:type="dxa"/>
            <w:gridSpan w:val="5"/>
            <w:tcBorders>
              <w:top w:val="nil"/>
              <w:left w:val="nil"/>
              <w:bottom w:val="nil"/>
              <w:right w:val="nil"/>
            </w:tcBorders>
          </w:tcPr>
          <w:p w14:paraId="662A375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1c.</w:t>
            </w:r>
          </w:p>
        </w:tc>
        <w:tc>
          <w:tcPr>
            <w:tcW w:w="4950" w:type="dxa"/>
            <w:gridSpan w:val="14"/>
            <w:tcBorders>
              <w:top w:val="nil"/>
              <w:left w:val="nil"/>
              <w:bottom w:val="nil"/>
              <w:right w:val="nil"/>
            </w:tcBorders>
          </w:tcPr>
          <w:p w14:paraId="7C995420"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Max: $2500 for an individual/ $7500 for a family </w:t>
            </w:r>
          </w:p>
          <w:p w14:paraId="213D3BD3"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In network (there is not an out-of-pocket maximum for out of network providers/services).</w:t>
            </w:r>
          </w:p>
          <w:p w14:paraId="452CCC38" w14:textId="4F38DC5F" w:rsidR="00403C95" w:rsidRPr="005F0BC1" w:rsidRDefault="00403C95" w:rsidP="00E613C1">
            <w:pPr>
              <w:adjustRightInd w:val="0"/>
              <w:rPr>
                <w:rFonts w:ascii="Arial" w:eastAsiaTheme="minorEastAsia" w:hAnsi="Arial" w:cs="Arial"/>
                <w:sz w:val="18"/>
                <w:szCs w:val="18"/>
              </w:rPr>
            </w:pPr>
          </w:p>
        </w:tc>
      </w:tr>
      <w:tr w:rsidR="00E613C1" w:rsidRPr="005F0BC1" w14:paraId="3D2EC440" w14:textId="77777777" w:rsidTr="00967B20">
        <w:trPr>
          <w:gridBefore w:val="1"/>
          <w:wBefore w:w="103" w:type="dxa"/>
        </w:trPr>
        <w:tc>
          <w:tcPr>
            <w:tcW w:w="6486" w:type="dxa"/>
            <w:gridSpan w:val="23"/>
          </w:tcPr>
          <w:p w14:paraId="2DE1C49B"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Health Maintenance Organization (HMO)/Exclusive Provider Organization (EPO)</w:t>
            </w:r>
          </w:p>
          <w:p w14:paraId="4940274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445E2D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462BAAB5"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1440CB5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1670" w:type="dxa"/>
            <w:gridSpan w:val="8"/>
            <w:tcBorders>
              <w:top w:val="nil"/>
              <w:left w:val="nil"/>
              <w:bottom w:val="nil"/>
              <w:right w:val="nil"/>
            </w:tcBorders>
          </w:tcPr>
          <w:p w14:paraId="14C52CBC"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Hospital</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Care-Medical/Surgical</w:t>
            </w:r>
          </w:p>
          <w:p w14:paraId="6B51EC41"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40E1702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100%</w:t>
            </w:r>
          </w:p>
          <w:p w14:paraId="2398496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29F0688"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81B4E4F"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3A97F32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w:t>
            </w:r>
          </w:p>
        </w:tc>
        <w:tc>
          <w:tcPr>
            <w:tcW w:w="1670" w:type="dxa"/>
            <w:gridSpan w:val="8"/>
            <w:tcBorders>
              <w:top w:val="nil"/>
              <w:left w:val="nil"/>
              <w:bottom w:val="nil"/>
              <w:right w:val="nil"/>
            </w:tcBorders>
          </w:tcPr>
          <w:p w14:paraId="72572F4C" w14:textId="77777777" w:rsidR="00E613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Outpatient</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Care-Medical/Surgical</w:t>
            </w:r>
          </w:p>
          <w:p w14:paraId="46E61921" w14:textId="77777777" w:rsidR="0035407A" w:rsidRPr="005F0BC1" w:rsidRDefault="0035407A" w:rsidP="00E613C1">
            <w:pPr>
              <w:adjustRightInd w:val="0"/>
              <w:rPr>
                <w:rFonts w:ascii="Arial" w:eastAsiaTheme="minorEastAsia" w:hAnsi="Arial" w:cs="Arial"/>
                <w:w w:val="105"/>
                <w:sz w:val="18"/>
                <w:szCs w:val="18"/>
              </w:rPr>
            </w:pPr>
          </w:p>
          <w:p w14:paraId="15BE6F8C"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45CA07EE" w14:textId="704DB01A" w:rsidR="0035407A"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100%</w:t>
            </w:r>
          </w:p>
        </w:tc>
      </w:tr>
      <w:tr w:rsidR="00E613C1" w:rsidRPr="005F0BC1" w14:paraId="2EF01C10"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9CA7DC6"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4848043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w:t>
            </w:r>
          </w:p>
        </w:tc>
        <w:tc>
          <w:tcPr>
            <w:tcW w:w="1670" w:type="dxa"/>
            <w:gridSpan w:val="8"/>
            <w:tcBorders>
              <w:top w:val="nil"/>
              <w:left w:val="nil"/>
              <w:bottom w:val="nil"/>
              <w:right w:val="nil"/>
            </w:tcBorders>
          </w:tcPr>
          <w:p w14:paraId="0DD5E84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Plan Co-Pays</w:t>
            </w:r>
          </w:p>
          <w:p w14:paraId="623BC347"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29BF677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D1EA86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4C716CA0"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366115A9"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4588BE9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 Doctor Visits</w:t>
            </w:r>
          </w:p>
        </w:tc>
        <w:tc>
          <w:tcPr>
            <w:tcW w:w="3371" w:type="dxa"/>
            <w:gridSpan w:val="7"/>
            <w:tcBorders>
              <w:top w:val="nil"/>
              <w:left w:val="nil"/>
              <w:bottom w:val="nil"/>
              <w:right w:val="nil"/>
            </w:tcBorders>
          </w:tcPr>
          <w:p w14:paraId="2A03E08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 per visit</w:t>
            </w:r>
          </w:p>
          <w:p w14:paraId="71C852D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75917CE"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0C2EFDA4"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01C532FB"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054175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Emergency Room Treatment</w:t>
            </w:r>
          </w:p>
          <w:p w14:paraId="3B4DBF9B"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30BC6AC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$100 per visit</w:t>
            </w:r>
          </w:p>
        </w:tc>
      </w:tr>
      <w:tr w:rsidR="00E613C1" w:rsidRPr="005F0BC1" w14:paraId="62867B89"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3FF30690"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694F9C26"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2E2655D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 Drugs</w:t>
            </w:r>
          </w:p>
          <w:p w14:paraId="0FB7F280"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1EDEC05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7AB5BD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C3E291C"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57BBF80E"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6128059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Tier I Most generic and selected over-the-counter</w:t>
            </w:r>
          </w:p>
          <w:p w14:paraId="576BE0F3"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60A1BB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 (EPO)</w:t>
            </w:r>
          </w:p>
        </w:tc>
      </w:tr>
      <w:tr w:rsidR="00E613C1" w:rsidRPr="005F0BC1" w14:paraId="6221ACA4"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43EED9FD"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3D2D900F"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17FC5E6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Tier II Brand name without generic equivalent and selected generic</w:t>
            </w:r>
          </w:p>
          <w:p w14:paraId="47BF404F" w14:textId="77777777" w:rsidR="00E613C1" w:rsidRPr="005F0BC1" w:rsidRDefault="00E613C1" w:rsidP="00E613C1">
            <w:pPr>
              <w:adjustRightInd w:val="0"/>
              <w:rPr>
                <w:rFonts w:ascii="Arial" w:eastAsiaTheme="minorEastAsia" w:hAnsi="Arial" w:cs="Arial"/>
                <w:sz w:val="18"/>
                <w:szCs w:val="18"/>
              </w:rPr>
            </w:pPr>
          </w:p>
        </w:tc>
        <w:tc>
          <w:tcPr>
            <w:tcW w:w="3371" w:type="dxa"/>
            <w:gridSpan w:val="7"/>
            <w:tcBorders>
              <w:top w:val="nil"/>
              <w:left w:val="nil"/>
              <w:bottom w:val="nil"/>
              <w:right w:val="nil"/>
            </w:tcBorders>
          </w:tcPr>
          <w:p w14:paraId="0F12DFD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$10 (EPO)</w:t>
            </w:r>
          </w:p>
        </w:tc>
      </w:tr>
      <w:tr w:rsidR="00E613C1" w:rsidRPr="005F0BC1" w14:paraId="40BB4347"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40E90D9C" w14:textId="77777777" w:rsidR="00E613C1" w:rsidRPr="005F0BC1" w:rsidRDefault="00E613C1" w:rsidP="00E613C1">
            <w:pPr>
              <w:adjustRightInd w:val="0"/>
              <w:rPr>
                <w:rFonts w:ascii="Arial" w:eastAsiaTheme="minorEastAsia" w:hAnsi="Arial" w:cs="Arial"/>
                <w:sz w:val="18"/>
                <w:szCs w:val="18"/>
              </w:rPr>
            </w:pPr>
          </w:p>
        </w:tc>
        <w:tc>
          <w:tcPr>
            <w:tcW w:w="631" w:type="dxa"/>
            <w:gridSpan w:val="4"/>
            <w:tcBorders>
              <w:top w:val="nil"/>
              <w:left w:val="nil"/>
              <w:bottom w:val="nil"/>
              <w:right w:val="nil"/>
            </w:tcBorders>
          </w:tcPr>
          <w:p w14:paraId="47BBE114" w14:textId="77777777" w:rsidR="00E613C1" w:rsidRPr="005F0BC1" w:rsidRDefault="00E613C1" w:rsidP="00E613C1">
            <w:pPr>
              <w:adjustRightInd w:val="0"/>
              <w:rPr>
                <w:rFonts w:ascii="Arial" w:eastAsiaTheme="minorEastAsia" w:hAnsi="Arial" w:cs="Arial"/>
                <w:sz w:val="18"/>
                <w:szCs w:val="18"/>
              </w:rPr>
            </w:pPr>
          </w:p>
        </w:tc>
        <w:tc>
          <w:tcPr>
            <w:tcW w:w="1670" w:type="dxa"/>
            <w:gridSpan w:val="8"/>
            <w:tcBorders>
              <w:top w:val="nil"/>
              <w:left w:val="nil"/>
              <w:bottom w:val="nil"/>
              <w:right w:val="nil"/>
            </w:tcBorders>
          </w:tcPr>
          <w:p w14:paraId="0DB69A14" w14:textId="77777777" w:rsidR="004434A8"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Tier III Selected medications within each therapeutic class</w:t>
            </w:r>
          </w:p>
        </w:tc>
        <w:tc>
          <w:tcPr>
            <w:tcW w:w="3371" w:type="dxa"/>
            <w:gridSpan w:val="7"/>
            <w:tcBorders>
              <w:top w:val="nil"/>
              <w:left w:val="nil"/>
              <w:bottom w:val="nil"/>
              <w:right w:val="nil"/>
            </w:tcBorders>
          </w:tcPr>
          <w:p w14:paraId="3141B4A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$35 (EPO)</w:t>
            </w:r>
          </w:p>
        </w:tc>
      </w:tr>
      <w:tr w:rsidR="00E613C1" w:rsidRPr="005F0BC1" w14:paraId="1DDD94DF" w14:textId="77777777" w:rsidTr="00967B20">
        <w:trPr>
          <w:gridBefore w:val="1"/>
          <w:wBefore w:w="103" w:type="dxa"/>
        </w:trPr>
        <w:tc>
          <w:tcPr>
            <w:tcW w:w="814" w:type="dxa"/>
            <w:gridSpan w:val="4"/>
          </w:tcPr>
          <w:p w14:paraId="6B10DCDF"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00F64E4D" w14:textId="77777777" w:rsidR="009B3A12" w:rsidRPr="005F0BC1" w:rsidRDefault="009B3A12" w:rsidP="00E613C1">
            <w:pPr>
              <w:adjustRightInd w:val="0"/>
              <w:rPr>
                <w:rFonts w:ascii="Arial" w:eastAsiaTheme="minorEastAsia" w:hAnsi="Arial" w:cs="Arial"/>
                <w:sz w:val="18"/>
                <w:szCs w:val="18"/>
              </w:rPr>
            </w:pPr>
          </w:p>
          <w:p w14:paraId="04269A0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HMO – as per plan contract</w:t>
            </w:r>
          </w:p>
          <w:p w14:paraId="57F06912"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3CFBAB0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2806690" w14:textId="77777777" w:rsidTr="00967B20">
        <w:trPr>
          <w:gridBefore w:val="1"/>
          <w:wBefore w:w="103" w:type="dxa"/>
        </w:trPr>
        <w:tc>
          <w:tcPr>
            <w:tcW w:w="814" w:type="dxa"/>
            <w:gridSpan w:val="4"/>
          </w:tcPr>
          <w:p w14:paraId="58A4FA9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w:t>
            </w:r>
          </w:p>
        </w:tc>
        <w:tc>
          <w:tcPr>
            <w:tcW w:w="2110" w:type="dxa"/>
            <w:gridSpan w:val="11"/>
          </w:tcPr>
          <w:p w14:paraId="4C2F3D70"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Effective</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with</w:t>
            </w:r>
            <w:r w:rsidRPr="005F0BC1">
              <w:rPr>
                <w:rFonts w:ascii="Arial" w:eastAsiaTheme="minorEastAsia" w:hAnsi="Arial" w:cs="Arial"/>
                <w:spacing w:val="-22"/>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8"/>
                <w:w w:val="105"/>
                <w:sz w:val="18"/>
                <w:szCs w:val="18"/>
              </w:rPr>
              <w:t xml:space="preserve"> </w:t>
            </w:r>
            <w:r w:rsidRPr="005F0BC1">
              <w:rPr>
                <w:rFonts w:ascii="Arial" w:eastAsiaTheme="minorEastAsia" w:hAnsi="Arial" w:cs="Arial"/>
                <w:w w:val="105"/>
                <w:sz w:val="18"/>
                <w:szCs w:val="18"/>
              </w:rPr>
              <w:t>2019</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Plan</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Year,</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3"/>
                <w:w w:val="105"/>
                <w:sz w:val="18"/>
                <w:szCs w:val="18"/>
              </w:rPr>
              <w:t xml:space="preserve"> </w:t>
            </w:r>
            <w:r w:rsidRPr="005F0BC1">
              <w:rPr>
                <w:rFonts w:ascii="Arial" w:eastAsiaTheme="minorEastAsia" w:hAnsi="Arial" w:cs="Arial"/>
                <w:w w:val="105"/>
                <w:sz w:val="18"/>
                <w:szCs w:val="18"/>
              </w:rPr>
              <w:t>District</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will</w:t>
            </w:r>
            <w:r w:rsidRPr="005F0BC1">
              <w:rPr>
                <w:rFonts w:ascii="Arial" w:eastAsiaTheme="minorEastAsia" w:hAnsi="Arial" w:cs="Arial"/>
                <w:spacing w:val="-26"/>
                <w:w w:val="105"/>
                <w:sz w:val="18"/>
                <w:szCs w:val="18"/>
              </w:rPr>
              <w:t xml:space="preserve"> </w:t>
            </w:r>
            <w:r w:rsidRPr="005F0BC1">
              <w:rPr>
                <w:rFonts w:ascii="Arial" w:eastAsiaTheme="minorEastAsia" w:hAnsi="Arial" w:cs="Arial"/>
                <w:w w:val="105"/>
                <w:sz w:val="18"/>
                <w:szCs w:val="18"/>
              </w:rPr>
              <w:t>provide</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Live</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Health On-Line</w:t>
            </w:r>
          </w:p>
          <w:p w14:paraId="4B54DAD0"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115B315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591CE94" w14:textId="77777777" w:rsidTr="00967B20">
        <w:trPr>
          <w:gridBefore w:val="1"/>
          <w:wBefore w:w="103" w:type="dxa"/>
        </w:trPr>
        <w:tc>
          <w:tcPr>
            <w:tcW w:w="814" w:type="dxa"/>
            <w:gridSpan w:val="4"/>
          </w:tcPr>
          <w:p w14:paraId="42EB969A" w14:textId="77777777" w:rsidR="00E613C1" w:rsidRPr="005F0BC1" w:rsidRDefault="00E613C1" w:rsidP="00E613C1">
            <w:pPr>
              <w:adjustRightInd w:val="0"/>
              <w:rPr>
                <w:rFonts w:ascii="Arial" w:eastAsiaTheme="minorEastAsia" w:hAnsi="Arial" w:cs="Arial"/>
                <w:sz w:val="18"/>
                <w:szCs w:val="18"/>
              </w:rPr>
            </w:pPr>
          </w:p>
        </w:tc>
        <w:tc>
          <w:tcPr>
            <w:tcW w:w="2110" w:type="dxa"/>
            <w:gridSpan w:val="11"/>
          </w:tcPr>
          <w:p w14:paraId="62FD683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a. Live Health Co-</w:t>
            </w:r>
          </w:p>
          <w:p w14:paraId="2E92D5E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        Pay shall be</w:t>
            </w:r>
          </w:p>
          <w:p w14:paraId="5224B7F0" w14:textId="77777777" w:rsidR="00E613C1" w:rsidRPr="005F0BC1" w:rsidRDefault="00E613C1" w:rsidP="00E613C1">
            <w:pPr>
              <w:adjustRightInd w:val="0"/>
              <w:rPr>
                <w:rFonts w:ascii="Arial" w:eastAsiaTheme="minorEastAsia" w:hAnsi="Arial" w:cs="Arial"/>
                <w:sz w:val="18"/>
                <w:szCs w:val="18"/>
              </w:rPr>
            </w:pPr>
          </w:p>
        </w:tc>
        <w:tc>
          <w:tcPr>
            <w:tcW w:w="3562" w:type="dxa"/>
            <w:gridSpan w:val="8"/>
          </w:tcPr>
          <w:p w14:paraId="65B154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w:t>
            </w:r>
          </w:p>
          <w:p w14:paraId="5F0ECB1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C07F6FF" w14:textId="77777777" w:rsidTr="00967B20">
        <w:trPr>
          <w:gridBefore w:val="1"/>
          <w:wBefore w:w="103" w:type="dxa"/>
        </w:trPr>
        <w:tc>
          <w:tcPr>
            <w:tcW w:w="814" w:type="dxa"/>
            <w:gridSpan w:val="4"/>
          </w:tcPr>
          <w:p w14:paraId="55AED77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13.1b</w:t>
            </w:r>
          </w:p>
        </w:tc>
        <w:tc>
          <w:tcPr>
            <w:tcW w:w="5672" w:type="dxa"/>
            <w:gridSpan w:val="19"/>
          </w:tcPr>
          <w:p w14:paraId="5F6453F2" w14:textId="77777777" w:rsidR="00A51AE0" w:rsidRPr="005F0BC1" w:rsidRDefault="00A51AE0" w:rsidP="00A51AE0">
            <w:pPr>
              <w:tabs>
                <w:tab w:val="right" w:pos="9360"/>
              </w:tabs>
              <w:spacing w:line="276" w:lineRule="auto"/>
              <w:rPr>
                <w:rFonts w:ascii="Arial" w:eastAsia="Arial" w:hAnsi="Arial" w:cs="Arial"/>
                <w:sz w:val="18"/>
                <w:szCs w:val="18"/>
              </w:rPr>
            </w:pPr>
            <w:r w:rsidRPr="005F0BC1">
              <w:rPr>
                <w:rFonts w:ascii="Arial" w:eastAsia="Arial" w:hAnsi="Arial" w:cs="Arial"/>
                <w:sz w:val="18"/>
                <w:szCs w:val="18"/>
              </w:rPr>
              <w:t>The District shall provide a medical services insurance plan for retiring employees to age 65 and for disabled employees, age 50 or older. The retiring or disabled employee shall have a choice from the plans provided by the District. The retiring employee must have served at least ten (10) years and have retired from the District as defined in Education Code Section 22148. The disabled employee must have served fifteen (15) years in the District. A District­ approved leave shall constitute a year of service for the purpose of eligibility for this benefit.</w:t>
            </w:r>
          </w:p>
          <w:p w14:paraId="40D30F8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B6C3651" w14:textId="77777777" w:rsidTr="00967B20">
        <w:trPr>
          <w:gridBefore w:val="1"/>
          <w:wBefore w:w="103" w:type="dxa"/>
        </w:trPr>
        <w:tc>
          <w:tcPr>
            <w:tcW w:w="814" w:type="dxa"/>
            <w:gridSpan w:val="4"/>
          </w:tcPr>
          <w:p w14:paraId="589B9AF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13.1c</w:t>
            </w:r>
          </w:p>
        </w:tc>
        <w:tc>
          <w:tcPr>
            <w:tcW w:w="5672" w:type="dxa"/>
            <w:gridSpan w:val="19"/>
          </w:tcPr>
          <w:p w14:paraId="70B4072C" w14:textId="450C8BE6" w:rsidR="00E5637E" w:rsidRDefault="00A51AE0" w:rsidP="00A51AE0">
            <w:pPr>
              <w:tabs>
                <w:tab w:val="right" w:pos="9360"/>
              </w:tabs>
              <w:spacing w:line="276" w:lineRule="auto"/>
              <w:rPr>
                <w:rFonts w:ascii="Arial" w:eastAsia="Arial" w:hAnsi="Arial" w:cs="Arial"/>
                <w:color w:val="212121"/>
                <w:sz w:val="18"/>
                <w:szCs w:val="18"/>
              </w:rPr>
            </w:pPr>
            <w:r w:rsidRPr="005F0BC1">
              <w:rPr>
                <w:rFonts w:ascii="Arial" w:eastAsia="Arial" w:hAnsi="Arial" w:cs="Arial"/>
                <w:color w:val="212121"/>
                <w:sz w:val="18"/>
                <w:szCs w:val="18"/>
              </w:rPr>
              <w:t xml:space="preserve">The District shall provide medical insurance for the spouse or domestic partner </w:t>
            </w:r>
            <w:r w:rsidRPr="00967B20">
              <w:rPr>
                <w:rFonts w:ascii="Arial" w:eastAsia="Arial" w:hAnsi="Arial" w:cs="Arial"/>
                <w:color w:val="212121"/>
                <w:sz w:val="18"/>
                <w:szCs w:val="18"/>
              </w:rPr>
              <w:t>and/or dependent children to the age of 26</w:t>
            </w:r>
            <w:r w:rsidRPr="005F0BC1">
              <w:rPr>
                <w:rFonts w:ascii="Arial" w:eastAsia="Arial" w:hAnsi="Arial" w:cs="Arial"/>
                <w:color w:val="212121"/>
                <w:sz w:val="18"/>
                <w:szCs w:val="18"/>
              </w:rPr>
              <w:t xml:space="preserve"> of an employee who qualifies for the provisions in 13.1b.</w:t>
            </w:r>
          </w:p>
          <w:p w14:paraId="56D8EF96" w14:textId="77777777" w:rsidR="00E613C1" w:rsidRPr="005F0BC1" w:rsidRDefault="00E613C1" w:rsidP="00E613C1">
            <w:pPr>
              <w:adjustRightInd w:val="0"/>
              <w:rPr>
                <w:rFonts w:ascii="Arial" w:eastAsiaTheme="minorEastAsia" w:hAnsi="Arial" w:cs="Arial"/>
                <w:sz w:val="18"/>
                <w:szCs w:val="18"/>
              </w:rPr>
            </w:pPr>
          </w:p>
        </w:tc>
      </w:tr>
      <w:tr w:rsidR="00967B20" w:rsidRPr="005F0BC1" w14:paraId="6CD7E6CA"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15"/>
          </w:tcPr>
          <w:p w14:paraId="45256BFF" w14:textId="77777777" w:rsidR="00967B20" w:rsidRPr="005F0BC1" w:rsidRDefault="00967B20" w:rsidP="006E4134">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Covered</w:t>
            </w:r>
          </w:p>
        </w:tc>
        <w:tc>
          <w:tcPr>
            <w:tcW w:w="1618" w:type="dxa"/>
            <w:gridSpan w:val="5"/>
          </w:tcPr>
          <w:p w14:paraId="47ACF9AA" w14:textId="77777777" w:rsidR="00967B20" w:rsidRPr="005F0BC1" w:rsidRDefault="00967B20" w:rsidP="006E4134">
            <w:pPr>
              <w:adjustRightInd w:val="0"/>
              <w:rPr>
                <w:rFonts w:ascii="Arial" w:eastAsiaTheme="minorEastAsia" w:hAnsi="Arial" w:cs="Arial"/>
                <w:sz w:val="18"/>
                <w:szCs w:val="18"/>
              </w:rPr>
            </w:pPr>
            <w:r w:rsidRPr="005F0BC1">
              <w:rPr>
                <w:rFonts w:ascii="Arial" w:eastAsiaTheme="minorEastAsia" w:hAnsi="Arial" w:cs="Arial"/>
                <w:sz w:val="18"/>
                <w:szCs w:val="18"/>
              </w:rPr>
              <w:t>Medical Only</w:t>
            </w:r>
          </w:p>
        </w:tc>
        <w:tc>
          <w:tcPr>
            <w:tcW w:w="2163" w:type="dxa"/>
            <w:gridSpan w:val="4"/>
          </w:tcPr>
          <w:p w14:paraId="51F2DB67" w14:textId="77777777" w:rsidR="00967B20" w:rsidRPr="005F0BC1" w:rsidRDefault="00967B20" w:rsidP="006E4134">
            <w:pPr>
              <w:adjustRightInd w:val="0"/>
              <w:rPr>
                <w:rFonts w:ascii="Arial" w:eastAsiaTheme="minorEastAsia" w:hAnsi="Arial" w:cs="Arial"/>
                <w:sz w:val="18"/>
                <w:szCs w:val="18"/>
              </w:rPr>
            </w:pPr>
            <w:r w:rsidRPr="005F0BC1">
              <w:rPr>
                <w:rFonts w:ascii="Arial" w:eastAsiaTheme="minorEastAsia" w:hAnsi="Arial" w:cs="Arial"/>
                <w:sz w:val="18"/>
                <w:szCs w:val="18"/>
              </w:rPr>
              <w:t>Medical, Dental &amp; Vision Package</w:t>
            </w:r>
          </w:p>
        </w:tc>
      </w:tr>
      <w:tr w:rsidR="00967B20" w:rsidRPr="005F0BC1" w14:paraId="33B1A02B"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15"/>
          </w:tcPr>
          <w:p w14:paraId="31BDD48F" w14:textId="77777777" w:rsidR="00967B20" w:rsidRPr="005F0BC1" w:rsidRDefault="00967B20" w:rsidP="006E4134">
            <w:pPr>
              <w:adjustRightInd w:val="0"/>
              <w:rPr>
                <w:rFonts w:ascii="Arial" w:eastAsiaTheme="minorEastAsia" w:hAnsi="Arial" w:cs="Arial"/>
                <w:sz w:val="18"/>
                <w:szCs w:val="18"/>
              </w:rPr>
            </w:pPr>
            <w:r w:rsidRPr="005F0BC1">
              <w:rPr>
                <w:rFonts w:ascii="Arial" w:eastAsiaTheme="minorEastAsia" w:hAnsi="Arial" w:cs="Arial"/>
                <w:sz w:val="18"/>
                <w:szCs w:val="18"/>
              </w:rPr>
              <w:t>Employee</w:t>
            </w:r>
          </w:p>
        </w:tc>
        <w:tc>
          <w:tcPr>
            <w:tcW w:w="1618" w:type="dxa"/>
            <w:gridSpan w:val="5"/>
          </w:tcPr>
          <w:p w14:paraId="5A90517B" w14:textId="77777777" w:rsidR="00967B20" w:rsidRPr="005F0BC1" w:rsidRDefault="00967B20" w:rsidP="006E4134">
            <w:pPr>
              <w:adjustRightInd w:val="0"/>
              <w:jc w:val="center"/>
              <w:rPr>
                <w:rFonts w:ascii="Arial" w:eastAsiaTheme="minorEastAsia" w:hAnsi="Arial" w:cs="Arial"/>
                <w:sz w:val="18"/>
                <w:szCs w:val="18"/>
              </w:rPr>
            </w:pPr>
            <w:r w:rsidRPr="005F0BC1">
              <w:rPr>
                <w:rFonts w:ascii="Arial" w:eastAsiaTheme="minorEastAsia" w:hAnsi="Arial" w:cs="Arial"/>
                <w:sz w:val="18"/>
                <w:szCs w:val="18"/>
              </w:rPr>
              <w:t>$500</w:t>
            </w:r>
          </w:p>
        </w:tc>
        <w:tc>
          <w:tcPr>
            <w:tcW w:w="2163" w:type="dxa"/>
            <w:gridSpan w:val="4"/>
          </w:tcPr>
          <w:p w14:paraId="6D92CC39" w14:textId="77777777" w:rsidR="00967B20" w:rsidRPr="005F0BC1" w:rsidRDefault="00967B20" w:rsidP="006E4134">
            <w:pPr>
              <w:adjustRightInd w:val="0"/>
              <w:jc w:val="center"/>
              <w:rPr>
                <w:rFonts w:ascii="Arial" w:eastAsiaTheme="minorEastAsia" w:hAnsi="Arial" w:cs="Arial"/>
                <w:sz w:val="18"/>
                <w:szCs w:val="18"/>
              </w:rPr>
            </w:pPr>
            <w:r w:rsidRPr="005F0BC1">
              <w:rPr>
                <w:rFonts w:ascii="Arial" w:eastAsiaTheme="minorEastAsia" w:hAnsi="Arial" w:cs="Arial"/>
                <w:sz w:val="18"/>
                <w:szCs w:val="18"/>
              </w:rPr>
              <w:t>$1000</w:t>
            </w:r>
          </w:p>
        </w:tc>
      </w:tr>
      <w:tr w:rsidR="00967B20" w:rsidRPr="005F0BC1" w14:paraId="26E5EAEA"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8" w:type="dxa"/>
            <w:gridSpan w:val="15"/>
          </w:tcPr>
          <w:p w14:paraId="405A5608" w14:textId="77777777" w:rsidR="00967B20" w:rsidRPr="005F0BC1" w:rsidRDefault="00967B20" w:rsidP="006E4134">
            <w:pPr>
              <w:adjustRightInd w:val="0"/>
              <w:rPr>
                <w:rFonts w:ascii="Arial" w:eastAsiaTheme="minorEastAsia" w:hAnsi="Arial" w:cs="Arial"/>
                <w:sz w:val="18"/>
                <w:szCs w:val="18"/>
              </w:rPr>
            </w:pPr>
            <w:r w:rsidRPr="005F0BC1">
              <w:rPr>
                <w:rFonts w:ascii="Arial" w:eastAsiaTheme="minorEastAsia" w:hAnsi="Arial" w:cs="Arial"/>
                <w:w w:val="105"/>
                <w:sz w:val="18"/>
                <w:szCs w:val="18"/>
              </w:rPr>
              <w:t>Employee plus spouse or domestic partner and/or dependent children to the age of 26</w:t>
            </w:r>
          </w:p>
        </w:tc>
        <w:tc>
          <w:tcPr>
            <w:tcW w:w="1618" w:type="dxa"/>
            <w:gridSpan w:val="5"/>
          </w:tcPr>
          <w:p w14:paraId="64A34486" w14:textId="77777777" w:rsidR="00967B20" w:rsidRPr="005F0BC1" w:rsidRDefault="00967B20" w:rsidP="006E4134">
            <w:pPr>
              <w:adjustRightInd w:val="0"/>
              <w:jc w:val="center"/>
              <w:rPr>
                <w:rFonts w:ascii="Arial" w:eastAsiaTheme="minorEastAsia" w:hAnsi="Arial" w:cs="Arial"/>
                <w:sz w:val="18"/>
                <w:szCs w:val="18"/>
              </w:rPr>
            </w:pPr>
            <w:r w:rsidRPr="005F0BC1">
              <w:rPr>
                <w:rFonts w:ascii="Arial" w:eastAsiaTheme="minorEastAsia" w:hAnsi="Arial" w:cs="Arial"/>
                <w:sz w:val="18"/>
                <w:szCs w:val="18"/>
              </w:rPr>
              <w:t>$1000</w:t>
            </w:r>
          </w:p>
        </w:tc>
        <w:tc>
          <w:tcPr>
            <w:tcW w:w="2163" w:type="dxa"/>
            <w:gridSpan w:val="4"/>
          </w:tcPr>
          <w:p w14:paraId="6688BDCA" w14:textId="77777777" w:rsidR="00967B20" w:rsidRPr="005F0BC1" w:rsidRDefault="00967B20" w:rsidP="006E4134">
            <w:pPr>
              <w:adjustRightInd w:val="0"/>
              <w:jc w:val="center"/>
              <w:rPr>
                <w:rFonts w:ascii="Arial" w:eastAsiaTheme="minorEastAsia" w:hAnsi="Arial" w:cs="Arial"/>
                <w:sz w:val="18"/>
                <w:szCs w:val="18"/>
              </w:rPr>
            </w:pPr>
            <w:r w:rsidRPr="005F0BC1">
              <w:rPr>
                <w:rFonts w:ascii="Arial" w:eastAsiaTheme="minorEastAsia" w:hAnsi="Arial" w:cs="Arial"/>
                <w:sz w:val="18"/>
                <w:szCs w:val="18"/>
              </w:rPr>
              <w:t>$2000</w:t>
            </w:r>
          </w:p>
        </w:tc>
      </w:tr>
      <w:tr w:rsidR="00E613C1" w:rsidRPr="005F0BC1" w14:paraId="023BDFE5" w14:textId="77777777" w:rsidTr="00967B20">
        <w:trPr>
          <w:gridBefore w:val="1"/>
          <w:wBefore w:w="103" w:type="dxa"/>
        </w:trPr>
        <w:tc>
          <w:tcPr>
            <w:tcW w:w="814" w:type="dxa"/>
            <w:gridSpan w:val="4"/>
          </w:tcPr>
          <w:p w14:paraId="78AE611C" w14:textId="77777777" w:rsidR="00E5637E" w:rsidRDefault="00E5637E" w:rsidP="00E613C1">
            <w:pPr>
              <w:adjustRightInd w:val="0"/>
              <w:rPr>
                <w:rFonts w:ascii="Arial" w:eastAsiaTheme="minorEastAsia" w:hAnsi="Arial" w:cs="Arial"/>
                <w:sz w:val="18"/>
                <w:szCs w:val="18"/>
              </w:rPr>
            </w:pPr>
          </w:p>
          <w:p w14:paraId="616C9FAF" w14:textId="30AF227A"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13.1d</w:t>
            </w:r>
          </w:p>
        </w:tc>
        <w:tc>
          <w:tcPr>
            <w:tcW w:w="5672" w:type="dxa"/>
            <w:gridSpan w:val="19"/>
          </w:tcPr>
          <w:p w14:paraId="15CF4278" w14:textId="77777777" w:rsidR="00E5637E" w:rsidRDefault="00E5637E" w:rsidP="00E613C1">
            <w:pPr>
              <w:adjustRightInd w:val="0"/>
              <w:rPr>
                <w:rFonts w:ascii="Arial" w:eastAsiaTheme="minorEastAsia" w:hAnsi="Arial" w:cs="Arial"/>
                <w:sz w:val="18"/>
                <w:szCs w:val="18"/>
              </w:rPr>
            </w:pPr>
          </w:p>
          <w:p w14:paraId="1F36E9BF" w14:textId="765AD5F6"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Pre-authorization is required in the fee-for-service medical plan for outpatient services as indicated in the Summary Plan Description.</w:t>
            </w:r>
          </w:p>
          <w:p w14:paraId="18B210D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76ED32E" w14:textId="77777777" w:rsidTr="00967B20">
        <w:trPr>
          <w:gridBefore w:val="1"/>
          <w:wBefore w:w="103" w:type="dxa"/>
        </w:trPr>
        <w:tc>
          <w:tcPr>
            <w:tcW w:w="814" w:type="dxa"/>
            <w:gridSpan w:val="4"/>
          </w:tcPr>
          <w:p w14:paraId="4E090FF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13.1e</w:t>
            </w:r>
          </w:p>
        </w:tc>
        <w:tc>
          <w:tcPr>
            <w:tcW w:w="5672" w:type="dxa"/>
            <w:gridSpan w:val="19"/>
          </w:tcPr>
          <w:p w14:paraId="4CB70E7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Mail Order Prescriptions:</w:t>
            </w:r>
          </w:p>
          <w:p w14:paraId="25B1D201" w14:textId="77777777" w:rsidR="00E613C1" w:rsidRPr="005F0BC1" w:rsidRDefault="00E613C1" w:rsidP="00E613C1">
            <w:pPr>
              <w:adjustRightInd w:val="0"/>
              <w:rPr>
                <w:rFonts w:ascii="Arial" w:eastAsiaTheme="minorEastAsia" w:hAnsi="Arial" w:cs="Arial"/>
                <w:sz w:val="18"/>
                <w:szCs w:val="18"/>
              </w:rPr>
            </w:pPr>
          </w:p>
          <w:p w14:paraId="31D238B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One co-pay is required for each month's prescription drugs.</w:t>
            </w:r>
          </w:p>
          <w:p w14:paraId="68D7BCB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CC7A355" w14:textId="77777777" w:rsidTr="00967B20">
        <w:trPr>
          <w:gridBefore w:val="1"/>
          <w:wBefore w:w="103" w:type="dxa"/>
        </w:trPr>
        <w:tc>
          <w:tcPr>
            <w:tcW w:w="814" w:type="dxa"/>
            <w:gridSpan w:val="4"/>
          </w:tcPr>
          <w:p w14:paraId="31A84F5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13.1f</w:t>
            </w:r>
          </w:p>
        </w:tc>
        <w:tc>
          <w:tcPr>
            <w:tcW w:w="5672" w:type="dxa"/>
            <w:gridSpan w:val="19"/>
          </w:tcPr>
          <w:p w14:paraId="20F9CA2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will provide employees access to an 800 number for medical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questions.</w:t>
            </w:r>
          </w:p>
          <w:p w14:paraId="29CDF1F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57CD379" w14:textId="77777777" w:rsidTr="00967B20">
        <w:trPr>
          <w:gridBefore w:val="1"/>
          <w:wBefore w:w="103" w:type="dxa"/>
        </w:trPr>
        <w:tc>
          <w:tcPr>
            <w:tcW w:w="814" w:type="dxa"/>
            <w:gridSpan w:val="4"/>
          </w:tcPr>
          <w:p w14:paraId="71D1EC9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13.1g</w:t>
            </w:r>
          </w:p>
        </w:tc>
        <w:tc>
          <w:tcPr>
            <w:tcW w:w="5672" w:type="dxa"/>
            <w:gridSpan w:val="19"/>
          </w:tcPr>
          <w:p w14:paraId="1D6E283C" w14:textId="77777777" w:rsidR="00E613C1" w:rsidRPr="005F0BC1" w:rsidRDefault="00E613C1" w:rsidP="00E613C1">
            <w:pPr>
              <w:adjustRightInd w:val="0"/>
              <w:jc w:val="both"/>
              <w:rPr>
                <w:rFonts w:ascii="Arial" w:eastAsiaTheme="minorEastAsia" w:hAnsi="Arial" w:cs="Arial"/>
                <w:sz w:val="18"/>
                <w:szCs w:val="18"/>
              </w:rPr>
            </w:pPr>
            <w:r w:rsidRPr="005F0BC1">
              <w:rPr>
                <w:rFonts w:ascii="Arial" w:eastAsiaTheme="minorEastAsia" w:hAnsi="Arial" w:cs="Arial"/>
                <w:sz w:val="18"/>
                <w:szCs w:val="18"/>
              </w:rPr>
              <w:t>The medical and dental fee-for-service plans will include a third-party recovery clause for all employees and a pre-existing condition clause in the medical plan for new hires.</w:t>
            </w:r>
          </w:p>
          <w:p w14:paraId="260A557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EEF1186" w14:textId="77777777" w:rsidTr="00967B20">
        <w:trPr>
          <w:gridBefore w:val="1"/>
          <w:wBefore w:w="103" w:type="dxa"/>
        </w:trPr>
        <w:tc>
          <w:tcPr>
            <w:tcW w:w="814" w:type="dxa"/>
            <w:gridSpan w:val="4"/>
          </w:tcPr>
          <w:p w14:paraId="50C9B9B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13.2</w:t>
            </w:r>
          </w:p>
        </w:tc>
        <w:tc>
          <w:tcPr>
            <w:tcW w:w="5672" w:type="dxa"/>
            <w:gridSpan w:val="19"/>
          </w:tcPr>
          <w:p w14:paraId="65E6D64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Dental Plans</w:t>
            </w:r>
          </w:p>
          <w:p w14:paraId="63B76D75" w14:textId="77777777" w:rsidR="00BB0B83" w:rsidRPr="005F0BC1" w:rsidRDefault="00BB0B83" w:rsidP="00E613C1">
            <w:pPr>
              <w:adjustRightInd w:val="0"/>
              <w:rPr>
                <w:rFonts w:ascii="Arial" w:eastAsiaTheme="minorEastAsia" w:hAnsi="Arial" w:cs="Arial"/>
                <w:sz w:val="18"/>
                <w:szCs w:val="18"/>
              </w:rPr>
            </w:pPr>
          </w:p>
        </w:tc>
      </w:tr>
      <w:tr w:rsidR="00E613C1" w:rsidRPr="005F0BC1" w14:paraId="521A2181" w14:textId="77777777" w:rsidTr="00967B20">
        <w:trPr>
          <w:gridBefore w:val="1"/>
          <w:wBefore w:w="103" w:type="dxa"/>
        </w:trPr>
        <w:tc>
          <w:tcPr>
            <w:tcW w:w="814" w:type="dxa"/>
            <w:gridSpan w:val="4"/>
          </w:tcPr>
          <w:p w14:paraId="04800A5D" w14:textId="77777777" w:rsidR="00E613C1" w:rsidRPr="005F0BC1" w:rsidRDefault="00E613C1" w:rsidP="00E613C1">
            <w:pPr>
              <w:adjustRightInd w:val="0"/>
              <w:rPr>
                <w:rFonts w:ascii="Arial" w:eastAsiaTheme="minorEastAsia" w:hAnsi="Arial" w:cs="Arial"/>
                <w:sz w:val="18"/>
                <w:szCs w:val="18"/>
              </w:rPr>
            </w:pPr>
          </w:p>
        </w:tc>
        <w:tc>
          <w:tcPr>
            <w:tcW w:w="5672" w:type="dxa"/>
            <w:gridSpan w:val="19"/>
          </w:tcPr>
          <w:p w14:paraId="3F1A4C9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32"/>
                <w:sz w:val="18"/>
                <w:szCs w:val="18"/>
              </w:rPr>
              <w:t xml:space="preserve"> </w:t>
            </w:r>
            <w:r w:rsidRPr="005F0BC1">
              <w:rPr>
                <w:rFonts w:ascii="Arial" w:eastAsiaTheme="minorEastAsia" w:hAnsi="Arial" w:cs="Arial"/>
                <w:sz w:val="18"/>
                <w:szCs w:val="18"/>
              </w:rPr>
              <w:t>provide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full-time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employees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eligible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dependents,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including spouses and domestic partners with a dental services insurance plan. The employee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have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choice</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from</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between</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two</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(2)</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plans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(Fee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Service</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and Pre-Paid) provided by the</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District.</w:t>
            </w:r>
          </w:p>
          <w:p w14:paraId="6EF9A05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plans will provide benefits as outlined in the following schedule to be administered as set forth in the Summary Plan Descriptions.</w:t>
            </w:r>
          </w:p>
          <w:p w14:paraId="153CA1DC" w14:textId="77777777" w:rsidR="009B3A12" w:rsidRPr="005F0BC1" w:rsidRDefault="009B3A12" w:rsidP="00E613C1">
            <w:pPr>
              <w:adjustRightInd w:val="0"/>
              <w:rPr>
                <w:rFonts w:ascii="Arial" w:eastAsiaTheme="minorEastAsia" w:hAnsi="Arial" w:cs="Arial"/>
                <w:sz w:val="18"/>
                <w:szCs w:val="18"/>
              </w:rPr>
            </w:pPr>
          </w:p>
        </w:tc>
      </w:tr>
      <w:tr w:rsidR="00E613C1" w:rsidRPr="005F0BC1" w14:paraId="1CFD8505" w14:textId="77777777" w:rsidTr="00967B20">
        <w:trPr>
          <w:gridBefore w:val="1"/>
          <w:wBefore w:w="103" w:type="dxa"/>
        </w:trPr>
        <w:tc>
          <w:tcPr>
            <w:tcW w:w="6486" w:type="dxa"/>
            <w:gridSpan w:val="23"/>
          </w:tcPr>
          <w:p w14:paraId="4F842EA0" w14:textId="77777777" w:rsidR="00E613C1" w:rsidRPr="005F0BC1" w:rsidRDefault="00E613C1" w:rsidP="006540D9">
            <w:pPr>
              <w:adjustRightInd w:val="0"/>
              <w:jc w:val="center"/>
              <w:rPr>
                <w:rFonts w:ascii="Arial" w:eastAsiaTheme="minorEastAsia" w:hAnsi="Arial" w:cs="Arial"/>
                <w:sz w:val="18"/>
                <w:szCs w:val="18"/>
              </w:rPr>
            </w:pPr>
            <w:r w:rsidRPr="005F0BC1">
              <w:rPr>
                <w:rFonts w:ascii="Arial" w:eastAsiaTheme="minorEastAsia" w:hAnsi="Arial" w:cs="Arial"/>
                <w:sz w:val="18"/>
                <w:szCs w:val="18"/>
              </w:rPr>
              <w:t>SCHEDULE OF BENEFITS</w:t>
            </w:r>
          </w:p>
        </w:tc>
      </w:tr>
      <w:tr w:rsidR="00E613C1" w:rsidRPr="005F0BC1" w14:paraId="7ABCCBFE" w14:textId="77777777" w:rsidTr="00967B20">
        <w:trPr>
          <w:gridBefore w:val="1"/>
          <w:wBefore w:w="103" w:type="dxa"/>
        </w:trPr>
        <w:tc>
          <w:tcPr>
            <w:tcW w:w="6486" w:type="dxa"/>
            <w:gridSpan w:val="23"/>
          </w:tcPr>
          <w:p w14:paraId="1BE2EE07"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Dental Plans</w:t>
            </w:r>
          </w:p>
          <w:p w14:paraId="6BD2380A" w14:textId="77777777" w:rsidR="00E613C1" w:rsidRPr="005F0BC1" w:rsidRDefault="00E613C1" w:rsidP="00E613C1">
            <w:pPr>
              <w:adjustRightInd w:val="0"/>
              <w:jc w:val="center"/>
              <w:rPr>
                <w:rFonts w:ascii="Arial" w:eastAsiaTheme="minorEastAsia" w:hAnsi="Arial" w:cs="Arial"/>
                <w:sz w:val="18"/>
                <w:szCs w:val="18"/>
              </w:rPr>
            </w:pPr>
          </w:p>
        </w:tc>
      </w:tr>
      <w:tr w:rsidR="00E613C1" w:rsidRPr="005F0BC1" w14:paraId="10F4CA7B" w14:textId="77777777" w:rsidTr="00967B20">
        <w:trPr>
          <w:gridBefore w:val="1"/>
          <w:wBefore w:w="103" w:type="dxa"/>
        </w:trPr>
        <w:tc>
          <w:tcPr>
            <w:tcW w:w="814" w:type="dxa"/>
            <w:gridSpan w:val="4"/>
          </w:tcPr>
          <w:p w14:paraId="37EAD2EC" w14:textId="77777777" w:rsidR="00E613C1" w:rsidRPr="005F0BC1" w:rsidRDefault="00E613C1" w:rsidP="00E613C1">
            <w:pPr>
              <w:adjustRightInd w:val="0"/>
              <w:rPr>
                <w:rFonts w:ascii="Arial" w:eastAsiaTheme="minorEastAsia" w:hAnsi="Arial" w:cs="Arial"/>
                <w:sz w:val="18"/>
                <w:szCs w:val="18"/>
              </w:rPr>
            </w:pPr>
          </w:p>
        </w:tc>
        <w:tc>
          <w:tcPr>
            <w:tcW w:w="450" w:type="dxa"/>
            <w:gridSpan w:val="3"/>
          </w:tcPr>
          <w:p w14:paraId="46AA871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A. </w:t>
            </w:r>
          </w:p>
          <w:p w14:paraId="170E6C82" w14:textId="77777777" w:rsidR="00E613C1" w:rsidRPr="005F0BC1" w:rsidRDefault="00E613C1" w:rsidP="00E613C1">
            <w:pPr>
              <w:adjustRightInd w:val="0"/>
              <w:rPr>
                <w:rFonts w:ascii="Arial" w:eastAsiaTheme="minorEastAsia" w:hAnsi="Arial" w:cs="Arial"/>
                <w:sz w:val="18"/>
                <w:szCs w:val="18"/>
              </w:rPr>
            </w:pPr>
          </w:p>
        </w:tc>
        <w:tc>
          <w:tcPr>
            <w:tcW w:w="5222" w:type="dxa"/>
            <w:gridSpan w:val="16"/>
          </w:tcPr>
          <w:p w14:paraId="1F656C3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Fee-for-Service Dental</w:t>
            </w:r>
          </w:p>
        </w:tc>
      </w:tr>
      <w:tr w:rsidR="00E613C1" w:rsidRPr="005F0BC1" w14:paraId="0AB0B396"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1A087E05"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2D7352C"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251FAB0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2958" w:type="dxa"/>
            <w:gridSpan w:val="11"/>
            <w:tcBorders>
              <w:top w:val="nil"/>
              <w:left w:val="nil"/>
              <w:bottom w:val="nil"/>
              <w:right w:val="nil"/>
            </w:tcBorders>
          </w:tcPr>
          <w:p w14:paraId="4AF127C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Dental</w:t>
            </w:r>
          </w:p>
          <w:p w14:paraId="208FB6EA" w14:textId="77777777" w:rsidR="00E613C1" w:rsidRPr="005F0BC1" w:rsidRDefault="00E613C1" w:rsidP="00E613C1">
            <w:pPr>
              <w:adjustRightInd w:val="0"/>
              <w:rPr>
                <w:rFonts w:ascii="Arial" w:eastAsiaTheme="minorEastAsia" w:hAnsi="Arial" w:cs="Arial"/>
                <w:sz w:val="18"/>
                <w:szCs w:val="18"/>
              </w:rPr>
            </w:pPr>
          </w:p>
        </w:tc>
        <w:tc>
          <w:tcPr>
            <w:tcW w:w="1809" w:type="dxa"/>
            <w:tcBorders>
              <w:top w:val="nil"/>
              <w:left w:val="nil"/>
              <w:bottom w:val="nil"/>
              <w:right w:val="nil"/>
            </w:tcBorders>
          </w:tcPr>
          <w:p w14:paraId="4468FCA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ADB1BD9"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37E6481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1867DECA"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63DAB5B6"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5879E82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 Plan Maximum</w:t>
            </w:r>
          </w:p>
        </w:tc>
        <w:tc>
          <w:tcPr>
            <w:tcW w:w="2163" w:type="dxa"/>
            <w:gridSpan w:val="4"/>
            <w:tcBorders>
              <w:top w:val="nil"/>
              <w:left w:val="nil"/>
              <w:bottom w:val="nil"/>
              <w:right w:val="nil"/>
            </w:tcBorders>
          </w:tcPr>
          <w:p w14:paraId="42CDC3BE" w14:textId="4EDAFF1D" w:rsidR="00E613C1" w:rsidRPr="005F0BC1" w:rsidRDefault="00E613C1" w:rsidP="00403C95">
            <w:pPr>
              <w:adjustRightInd w:val="0"/>
              <w:rPr>
                <w:rFonts w:ascii="Arial" w:eastAsiaTheme="minorEastAsia" w:hAnsi="Arial" w:cs="Arial"/>
                <w:sz w:val="18"/>
                <w:szCs w:val="18"/>
              </w:rPr>
            </w:pPr>
            <w:r w:rsidRPr="005F0BC1">
              <w:rPr>
                <w:rFonts w:ascii="Arial" w:eastAsiaTheme="minorEastAsia" w:hAnsi="Arial" w:cs="Arial"/>
                <w:sz w:val="18"/>
                <w:szCs w:val="18"/>
              </w:rPr>
              <w:t>$2000 per calendar year</w:t>
            </w:r>
          </w:p>
        </w:tc>
      </w:tr>
      <w:tr w:rsidR="00E613C1" w:rsidRPr="005F0BC1" w14:paraId="77D20DC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72C84D2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09443AEB"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1994FEF3"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04055EE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Plan Deductible</w:t>
            </w:r>
          </w:p>
        </w:tc>
        <w:tc>
          <w:tcPr>
            <w:tcW w:w="2163" w:type="dxa"/>
            <w:gridSpan w:val="4"/>
            <w:tcBorders>
              <w:top w:val="nil"/>
              <w:left w:val="nil"/>
              <w:bottom w:val="nil"/>
              <w:right w:val="nil"/>
            </w:tcBorders>
          </w:tcPr>
          <w:p w14:paraId="5D15DD3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 – one person (per calendar year)</w:t>
            </w:r>
          </w:p>
          <w:p w14:paraId="2AD37984" w14:textId="77777777" w:rsidR="00E613C1" w:rsidRPr="005F0BC1" w:rsidRDefault="00E613C1" w:rsidP="00E613C1">
            <w:pPr>
              <w:adjustRightInd w:val="0"/>
              <w:rPr>
                <w:rFonts w:ascii="Arial" w:eastAsiaTheme="minorEastAsia" w:hAnsi="Arial" w:cs="Arial"/>
                <w:sz w:val="18"/>
                <w:szCs w:val="18"/>
              </w:rPr>
            </w:pPr>
          </w:p>
          <w:p w14:paraId="0DE9993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$75 – family (per calendar year)</w:t>
            </w:r>
          </w:p>
          <w:p w14:paraId="55A6B74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C280D0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066CC0E"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12AF033D"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5F1BFFF1"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5036B70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 Co-Insurance</w:t>
            </w:r>
          </w:p>
        </w:tc>
        <w:tc>
          <w:tcPr>
            <w:tcW w:w="2163" w:type="dxa"/>
            <w:gridSpan w:val="4"/>
            <w:tcBorders>
              <w:top w:val="nil"/>
              <w:left w:val="nil"/>
              <w:bottom w:val="nil"/>
              <w:right w:val="nil"/>
            </w:tcBorders>
          </w:tcPr>
          <w:p w14:paraId="5E17CE99"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90%/10%</w:t>
            </w:r>
          </w:p>
          <w:p w14:paraId="65FCD9B1" w14:textId="77777777" w:rsidR="00E5637E" w:rsidRDefault="00E5637E" w:rsidP="00E613C1">
            <w:pPr>
              <w:adjustRightInd w:val="0"/>
              <w:rPr>
                <w:rFonts w:ascii="Arial" w:eastAsiaTheme="minorEastAsia" w:hAnsi="Arial" w:cs="Arial"/>
                <w:sz w:val="18"/>
                <w:szCs w:val="18"/>
              </w:rPr>
            </w:pPr>
          </w:p>
          <w:p w14:paraId="77EB3148" w14:textId="77777777" w:rsidR="00E5637E" w:rsidRPr="005F0BC1" w:rsidRDefault="00E5637E" w:rsidP="00E613C1">
            <w:pPr>
              <w:adjustRightInd w:val="0"/>
              <w:rPr>
                <w:rFonts w:ascii="Arial" w:eastAsiaTheme="minorEastAsia" w:hAnsi="Arial" w:cs="Arial"/>
                <w:sz w:val="18"/>
                <w:szCs w:val="18"/>
              </w:rPr>
            </w:pPr>
          </w:p>
          <w:p w14:paraId="525D9B9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443E6DD"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787F54B"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15DA29EC"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6D86F6E2"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6DBA261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 Annual preventive services will not count toward the annual benefit plan maximum (effective date: January 1, 2025).</w:t>
            </w:r>
          </w:p>
          <w:p w14:paraId="1955745E"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7E5DEC6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39E73DE"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6BFCA165"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5C89C4C"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0C20EC2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2604" w:type="dxa"/>
            <w:gridSpan w:val="8"/>
            <w:tcBorders>
              <w:top w:val="nil"/>
              <w:left w:val="nil"/>
              <w:bottom w:val="nil"/>
              <w:right w:val="nil"/>
            </w:tcBorders>
          </w:tcPr>
          <w:p w14:paraId="66102DC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Orthodontia</w:t>
            </w:r>
          </w:p>
          <w:p w14:paraId="15B9A33C"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0DB7EA2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6175964"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0CFF11A"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4614A09"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33622212"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56C1EE7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 Plan Maximum Payment up to:</w:t>
            </w:r>
          </w:p>
          <w:p w14:paraId="68E65AF1"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683BB83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$2800 lifetime</w:t>
            </w:r>
          </w:p>
        </w:tc>
      </w:tr>
      <w:tr w:rsidR="00E613C1" w:rsidRPr="005F0BC1" w14:paraId="2A1A6849"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8CD46BD"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61FB2B3"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19176867"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320CF60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Co-Insurance</w:t>
            </w:r>
          </w:p>
        </w:tc>
        <w:tc>
          <w:tcPr>
            <w:tcW w:w="2163" w:type="dxa"/>
            <w:gridSpan w:val="4"/>
            <w:tcBorders>
              <w:top w:val="nil"/>
              <w:left w:val="nil"/>
              <w:bottom w:val="nil"/>
              <w:right w:val="nil"/>
            </w:tcBorders>
          </w:tcPr>
          <w:p w14:paraId="3648719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50%/50%</w:t>
            </w:r>
          </w:p>
          <w:p w14:paraId="143AAD6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10A765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521F90A2"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1FFC881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w:t>
            </w:r>
          </w:p>
        </w:tc>
        <w:tc>
          <w:tcPr>
            <w:tcW w:w="5222" w:type="dxa"/>
            <w:gridSpan w:val="16"/>
            <w:tcBorders>
              <w:top w:val="nil"/>
              <w:left w:val="nil"/>
              <w:bottom w:val="nil"/>
              <w:right w:val="nil"/>
            </w:tcBorders>
          </w:tcPr>
          <w:p w14:paraId="35FCDFA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Pre-Paid Dental</w:t>
            </w:r>
          </w:p>
          <w:p w14:paraId="411BC2B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2F98B8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696A015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22C1CFAE"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004909B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2604" w:type="dxa"/>
            <w:gridSpan w:val="8"/>
            <w:tcBorders>
              <w:top w:val="nil"/>
              <w:left w:val="nil"/>
              <w:bottom w:val="nil"/>
              <w:right w:val="nil"/>
            </w:tcBorders>
          </w:tcPr>
          <w:p w14:paraId="0D06CAF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Dental</w:t>
            </w:r>
          </w:p>
          <w:p w14:paraId="58A40CAA"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2886B5C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9064F4B"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4A69D4BD"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91340AF"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52A5543D"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5354D9E6" w14:textId="319E47B6" w:rsidR="00E613C1" w:rsidRPr="005F0BC1" w:rsidRDefault="00E613C1" w:rsidP="007D21AB">
            <w:pPr>
              <w:adjustRightInd w:val="0"/>
              <w:rPr>
                <w:rFonts w:ascii="Arial" w:eastAsiaTheme="minorEastAsia" w:hAnsi="Arial" w:cs="Arial"/>
                <w:sz w:val="18"/>
                <w:szCs w:val="18"/>
              </w:rPr>
            </w:pPr>
            <w:r w:rsidRPr="005F0BC1">
              <w:rPr>
                <w:rFonts w:ascii="Arial" w:eastAsiaTheme="minorEastAsia" w:hAnsi="Arial" w:cs="Arial"/>
                <w:sz w:val="18"/>
                <w:szCs w:val="18"/>
              </w:rPr>
              <w:t>a. Preventive Procedures Co-Pay</w:t>
            </w:r>
          </w:p>
        </w:tc>
        <w:tc>
          <w:tcPr>
            <w:tcW w:w="2163" w:type="dxa"/>
            <w:gridSpan w:val="4"/>
            <w:tcBorders>
              <w:top w:val="nil"/>
              <w:left w:val="nil"/>
              <w:bottom w:val="nil"/>
              <w:right w:val="nil"/>
            </w:tcBorders>
          </w:tcPr>
          <w:p w14:paraId="79381EE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w:t>
            </w:r>
          </w:p>
        </w:tc>
      </w:tr>
      <w:tr w:rsidR="00E613C1" w:rsidRPr="005F0BC1" w14:paraId="4DA74FA0"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021CE64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29BA4F1D"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6B79DCE8"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3D1CAB2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Restorative Dentistry Co-Pay</w:t>
            </w:r>
          </w:p>
          <w:p w14:paraId="0FDF3FE7"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02A34C0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w:t>
            </w:r>
          </w:p>
        </w:tc>
      </w:tr>
      <w:tr w:rsidR="00E613C1" w:rsidRPr="005F0BC1" w14:paraId="09F1EE8A"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6A68CBD"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5E71F072"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542231AF"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3ED8F27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 Crowns/Bridges Co- Pay (gold excluded)</w:t>
            </w:r>
          </w:p>
          <w:p w14:paraId="23DAD504"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1D2AB1C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-0-</w:t>
            </w:r>
          </w:p>
        </w:tc>
      </w:tr>
      <w:tr w:rsidR="00E613C1" w:rsidRPr="005F0BC1" w14:paraId="61C1C916"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158EB2B"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6B428B96"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72F1F7D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2604" w:type="dxa"/>
            <w:gridSpan w:val="8"/>
            <w:tcBorders>
              <w:top w:val="nil"/>
              <w:left w:val="nil"/>
              <w:bottom w:val="nil"/>
              <w:right w:val="nil"/>
            </w:tcBorders>
          </w:tcPr>
          <w:p w14:paraId="47BD16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Orthodontia (banding only)</w:t>
            </w:r>
          </w:p>
          <w:p w14:paraId="3C1D6C2F" w14:textId="77777777" w:rsidR="00E613C1" w:rsidRPr="005F0BC1" w:rsidRDefault="00E613C1"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4FCC0AA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CC44DA2"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624C4D12"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2435A3F3" w14:textId="77777777" w:rsidR="00E613C1" w:rsidRPr="005F0BC1" w:rsidRDefault="00E613C1"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38DF7725" w14:textId="77777777" w:rsidR="00E613C1" w:rsidRPr="005F0BC1" w:rsidRDefault="00E613C1"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6FEAA66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Co-Payment</w:t>
            </w:r>
          </w:p>
        </w:tc>
        <w:tc>
          <w:tcPr>
            <w:tcW w:w="2163" w:type="dxa"/>
            <w:gridSpan w:val="4"/>
            <w:tcBorders>
              <w:top w:val="nil"/>
              <w:left w:val="nil"/>
              <w:bottom w:val="nil"/>
              <w:right w:val="nil"/>
            </w:tcBorders>
          </w:tcPr>
          <w:p w14:paraId="17FF713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$2000 age 23 and above</w:t>
            </w:r>
          </w:p>
          <w:p w14:paraId="3DA77871" w14:textId="77777777" w:rsidR="004434A8" w:rsidRPr="005F0BC1" w:rsidRDefault="004434A8" w:rsidP="00E613C1">
            <w:pPr>
              <w:adjustRightInd w:val="0"/>
              <w:rPr>
                <w:rFonts w:ascii="Arial" w:eastAsiaTheme="minorEastAsia" w:hAnsi="Arial" w:cs="Arial"/>
                <w:sz w:val="18"/>
                <w:szCs w:val="18"/>
              </w:rPr>
            </w:pPr>
          </w:p>
        </w:tc>
      </w:tr>
      <w:tr w:rsidR="00D26407" w:rsidRPr="005F0BC1" w14:paraId="769F1844"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74CDA1D1" w14:textId="77777777" w:rsidR="00D26407" w:rsidRPr="005F0BC1" w:rsidRDefault="00D26407"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0FC5D008" w14:textId="77777777" w:rsidR="00D26407" w:rsidRPr="005F0BC1" w:rsidRDefault="00D26407" w:rsidP="00E613C1">
            <w:pPr>
              <w:adjustRightInd w:val="0"/>
              <w:rPr>
                <w:rFonts w:ascii="Arial" w:eastAsiaTheme="minorEastAsia" w:hAnsi="Arial" w:cs="Arial"/>
                <w:sz w:val="18"/>
                <w:szCs w:val="18"/>
              </w:rPr>
            </w:pPr>
          </w:p>
        </w:tc>
        <w:tc>
          <w:tcPr>
            <w:tcW w:w="455" w:type="dxa"/>
            <w:gridSpan w:val="4"/>
            <w:tcBorders>
              <w:top w:val="nil"/>
              <w:left w:val="nil"/>
              <w:bottom w:val="nil"/>
              <w:right w:val="nil"/>
            </w:tcBorders>
          </w:tcPr>
          <w:p w14:paraId="32CA752F" w14:textId="77777777" w:rsidR="00D26407" w:rsidRPr="005F0BC1" w:rsidRDefault="00D26407" w:rsidP="00E613C1">
            <w:pPr>
              <w:adjustRightInd w:val="0"/>
              <w:rPr>
                <w:rFonts w:ascii="Arial" w:eastAsiaTheme="minorEastAsia" w:hAnsi="Arial" w:cs="Arial"/>
                <w:sz w:val="18"/>
                <w:szCs w:val="18"/>
              </w:rPr>
            </w:pPr>
          </w:p>
        </w:tc>
        <w:tc>
          <w:tcPr>
            <w:tcW w:w="2604" w:type="dxa"/>
            <w:gridSpan w:val="8"/>
            <w:tcBorders>
              <w:top w:val="nil"/>
              <w:left w:val="nil"/>
              <w:bottom w:val="nil"/>
              <w:right w:val="nil"/>
            </w:tcBorders>
          </w:tcPr>
          <w:p w14:paraId="1BFE6158" w14:textId="77777777" w:rsidR="00D26407" w:rsidRPr="005F0BC1" w:rsidRDefault="00D26407" w:rsidP="00E613C1">
            <w:pPr>
              <w:adjustRightInd w:val="0"/>
              <w:rPr>
                <w:rFonts w:ascii="Arial" w:eastAsiaTheme="minorEastAsia" w:hAnsi="Arial" w:cs="Arial"/>
                <w:sz w:val="18"/>
                <w:szCs w:val="18"/>
              </w:rPr>
            </w:pPr>
          </w:p>
        </w:tc>
        <w:tc>
          <w:tcPr>
            <w:tcW w:w="2163" w:type="dxa"/>
            <w:gridSpan w:val="4"/>
            <w:tcBorders>
              <w:top w:val="nil"/>
              <w:left w:val="nil"/>
              <w:bottom w:val="nil"/>
              <w:right w:val="nil"/>
            </w:tcBorders>
          </w:tcPr>
          <w:p w14:paraId="08E93B92" w14:textId="77777777" w:rsidR="00D26407" w:rsidRPr="005F0BC1" w:rsidRDefault="00D26407" w:rsidP="00E613C1">
            <w:pPr>
              <w:adjustRightInd w:val="0"/>
              <w:rPr>
                <w:rFonts w:ascii="Arial" w:eastAsiaTheme="minorEastAsia" w:hAnsi="Arial" w:cs="Arial"/>
                <w:sz w:val="18"/>
                <w:szCs w:val="18"/>
              </w:rPr>
            </w:pPr>
          </w:p>
        </w:tc>
      </w:tr>
      <w:tr w:rsidR="00D26407" w:rsidRPr="005F0BC1" w14:paraId="2AE2EACA" w14:textId="77777777" w:rsidTr="00C447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3" w:type="dxa"/>
        </w:trPr>
        <w:tc>
          <w:tcPr>
            <w:tcW w:w="814" w:type="dxa"/>
            <w:gridSpan w:val="4"/>
            <w:tcBorders>
              <w:top w:val="nil"/>
              <w:left w:val="nil"/>
              <w:bottom w:val="nil"/>
              <w:right w:val="nil"/>
            </w:tcBorders>
          </w:tcPr>
          <w:p w14:paraId="2BDE624B" w14:textId="7D786E56" w:rsidR="00D26407" w:rsidRPr="005F0BC1" w:rsidRDefault="00D26407" w:rsidP="00E613C1">
            <w:pPr>
              <w:adjustRightInd w:val="0"/>
              <w:rPr>
                <w:rFonts w:ascii="Arial" w:eastAsiaTheme="minorEastAsia" w:hAnsi="Arial" w:cs="Arial"/>
                <w:sz w:val="18"/>
                <w:szCs w:val="18"/>
              </w:rPr>
            </w:pPr>
            <w:r>
              <w:rPr>
                <w:rFonts w:ascii="Arial" w:eastAsiaTheme="minorEastAsia" w:hAnsi="Arial" w:cs="Arial"/>
                <w:sz w:val="18"/>
                <w:szCs w:val="18"/>
              </w:rPr>
              <w:t>13.3</w:t>
            </w:r>
          </w:p>
        </w:tc>
        <w:tc>
          <w:tcPr>
            <w:tcW w:w="5672" w:type="dxa"/>
            <w:gridSpan w:val="19"/>
            <w:tcBorders>
              <w:top w:val="nil"/>
              <w:left w:val="nil"/>
              <w:bottom w:val="nil"/>
              <w:right w:val="nil"/>
            </w:tcBorders>
          </w:tcPr>
          <w:p w14:paraId="2F76C49E" w14:textId="77777777" w:rsidR="00D26407" w:rsidRPr="00E613C1" w:rsidRDefault="00D26407" w:rsidP="00D26407">
            <w:pPr>
              <w:adjustRightInd w:val="0"/>
              <w:rPr>
                <w:rFonts w:ascii="Arial" w:eastAsiaTheme="minorEastAsia" w:hAnsi="Arial" w:cs="Arial"/>
                <w:sz w:val="18"/>
                <w:szCs w:val="18"/>
              </w:rPr>
            </w:pPr>
            <w:r w:rsidRPr="00E613C1">
              <w:rPr>
                <w:rFonts w:ascii="Arial" w:eastAsiaTheme="minorEastAsia" w:hAnsi="Arial" w:cs="Arial"/>
                <w:sz w:val="18"/>
                <w:szCs w:val="18"/>
              </w:rPr>
              <w:t>Vision Plan</w:t>
            </w:r>
          </w:p>
          <w:p w14:paraId="7A61A175" w14:textId="77777777" w:rsidR="00D26407" w:rsidRPr="00E613C1" w:rsidRDefault="00D26407" w:rsidP="00D26407">
            <w:pPr>
              <w:adjustRightInd w:val="0"/>
              <w:rPr>
                <w:rFonts w:ascii="Arial" w:eastAsiaTheme="minorEastAsia" w:hAnsi="Arial" w:cs="Arial"/>
                <w:sz w:val="18"/>
                <w:szCs w:val="18"/>
              </w:rPr>
            </w:pPr>
          </w:p>
          <w:p w14:paraId="0E7C1153" w14:textId="77777777" w:rsidR="00D26407" w:rsidRPr="00E613C1" w:rsidRDefault="00D26407" w:rsidP="00D26407">
            <w:pPr>
              <w:adjustRightInd w:val="0"/>
              <w:rPr>
                <w:rFonts w:ascii="Arial" w:eastAsiaTheme="minorEastAsia" w:hAnsi="Arial" w:cs="Arial"/>
                <w:sz w:val="18"/>
                <w:szCs w:val="18"/>
              </w:rPr>
            </w:pPr>
            <w:r w:rsidRPr="00E613C1">
              <w:rPr>
                <w:rFonts w:ascii="Arial" w:eastAsiaTheme="minorEastAsia" w:hAnsi="Arial" w:cs="Arial"/>
                <w:sz w:val="18"/>
                <w:szCs w:val="18"/>
              </w:rPr>
              <w:t>The District shall provide full-time employees and eligible dependents, including spouses and domestic partners with a vision insurance plan. The plan shall be special "Plan B" of California Vision Services, or its equivalent, except that tinted or photo-chromatic lenses shall be covered by the plan. The plan will provide as outlined in the following schedule, to be administered as set forth in the Summary Plan Description.</w:t>
            </w:r>
          </w:p>
          <w:p w14:paraId="697E3C79" w14:textId="77777777" w:rsidR="00D26407" w:rsidRPr="005F0BC1" w:rsidRDefault="00D26407" w:rsidP="00E613C1">
            <w:pPr>
              <w:adjustRightInd w:val="0"/>
              <w:rPr>
                <w:rFonts w:ascii="Arial" w:eastAsiaTheme="minorEastAsia" w:hAnsi="Arial" w:cs="Arial"/>
                <w:sz w:val="18"/>
                <w:szCs w:val="18"/>
              </w:rPr>
            </w:pPr>
          </w:p>
        </w:tc>
      </w:tr>
      <w:tr w:rsidR="00E613C1" w:rsidRPr="005F0BC1" w14:paraId="18694425" w14:textId="77777777" w:rsidTr="00967B20">
        <w:trPr>
          <w:gridBefore w:val="1"/>
          <w:wBefore w:w="103" w:type="dxa"/>
        </w:trPr>
        <w:tc>
          <w:tcPr>
            <w:tcW w:w="6486" w:type="dxa"/>
            <w:gridSpan w:val="23"/>
          </w:tcPr>
          <w:p w14:paraId="31189DC4" w14:textId="77777777" w:rsidR="00E613C1" w:rsidRPr="005F0BC1" w:rsidRDefault="00E613C1" w:rsidP="006540D9">
            <w:pPr>
              <w:adjustRightInd w:val="0"/>
              <w:jc w:val="center"/>
              <w:rPr>
                <w:rFonts w:ascii="Arial" w:eastAsiaTheme="minorEastAsia" w:hAnsi="Arial" w:cs="Arial"/>
                <w:sz w:val="18"/>
                <w:szCs w:val="18"/>
              </w:rPr>
            </w:pPr>
            <w:bookmarkStart w:id="2" w:name="_Hlk200360771"/>
            <w:r w:rsidRPr="005F0BC1">
              <w:rPr>
                <w:rFonts w:ascii="Arial" w:eastAsiaTheme="minorEastAsia" w:hAnsi="Arial" w:cs="Arial"/>
                <w:sz w:val="18"/>
                <w:szCs w:val="18"/>
              </w:rPr>
              <w:t>SCHEDULE OF BENEFITS</w:t>
            </w:r>
          </w:p>
        </w:tc>
      </w:tr>
      <w:tr w:rsidR="00E613C1" w:rsidRPr="005F0BC1" w14:paraId="704D3502" w14:textId="77777777" w:rsidTr="00967B20">
        <w:trPr>
          <w:gridBefore w:val="1"/>
          <w:wBefore w:w="103" w:type="dxa"/>
        </w:trPr>
        <w:tc>
          <w:tcPr>
            <w:tcW w:w="6486" w:type="dxa"/>
            <w:gridSpan w:val="23"/>
          </w:tcPr>
          <w:p w14:paraId="43241B73"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Vision Plan</w:t>
            </w:r>
          </w:p>
          <w:p w14:paraId="5B3DE37E" w14:textId="77777777" w:rsidR="00E613C1" w:rsidRPr="005F0BC1" w:rsidRDefault="00E613C1" w:rsidP="00E613C1">
            <w:pPr>
              <w:adjustRightInd w:val="0"/>
              <w:jc w:val="center"/>
              <w:rPr>
                <w:rFonts w:ascii="Arial" w:eastAsiaTheme="minorEastAsia" w:hAnsi="Arial" w:cs="Arial"/>
                <w:sz w:val="18"/>
                <w:szCs w:val="18"/>
              </w:rPr>
            </w:pPr>
          </w:p>
        </w:tc>
      </w:tr>
      <w:tr w:rsidR="00E613C1" w:rsidRPr="005F0BC1" w14:paraId="5D1619C3" w14:textId="77777777" w:rsidTr="00967B20">
        <w:trPr>
          <w:gridBefore w:val="1"/>
          <w:wBefore w:w="103" w:type="dxa"/>
        </w:trPr>
        <w:tc>
          <w:tcPr>
            <w:tcW w:w="791" w:type="dxa"/>
            <w:gridSpan w:val="3"/>
          </w:tcPr>
          <w:p w14:paraId="5CF77E91" w14:textId="77777777" w:rsidR="00E613C1" w:rsidRPr="005F0BC1" w:rsidRDefault="00E613C1" w:rsidP="00E613C1">
            <w:pPr>
              <w:adjustRightInd w:val="0"/>
              <w:rPr>
                <w:rFonts w:ascii="Arial" w:eastAsiaTheme="minorEastAsia" w:hAnsi="Arial" w:cs="Arial"/>
                <w:sz w:val="18"/>
                <w:szCs w:val="18"/>
              </w:rPr>
            </w:pPr>
          </w:p>
        </w:tc>
        <w:tc>
          <w:tcPr>
            <w:tcW w:w="2716" w:type="dxa"/>
            <w:gridSpan w:val="14"/>
          </w:tcPr>
          <w:p w14:paraId="1DBF6FC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 Frequency of Services</w:t>
            </w:r>
          </w:p>
          <w:p w14:paraId="5430A6E5" w14:textId="77777777" w:rsidR="00E613C1" w:rsidRPr="005F0BC1" w:rsidRDefault="00E613C1" w:rsidP="00E613C1">
            <w:pPr>
              <w:adjustRightInd w:val="0"/>
              <w:rPr>
                <w:rFonts w:ascii="Arial" w:eastAsiaTheme="minorEastAsia" w:hAnsi="Arial" w:cs="Arial"/>
                <w:sz w:val="18"/>
                <w:szCs w:val="18"/>
              </w:rPr>
            </w:pPr>
          </w:p>
        </w:tc>
        <w:tc>
          <w:tcPr>
            <w:tcW w:w="2979" w:type="dxa"/>
            <w:gridSpan w:val="6"/>
          </w:tcPr>
          <w:p w14:paraId="697F8B7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A618BB9"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33E73D42" w14:textId="77777777" w:rsidR="00E613C1" w:rsidRPr="005F0BC1" w:rsidRDefault="00E613C1" w:rsidP="00E613C1">
            <w:pPr>
              <w:adjustRightInd w:val="0"/>
              <w:rPr>
                <w:rFonts w:ascii="Arial" w:eastAsiaTheme="minorEastAsia" w:hAnsi="Arial" w:cs="Arial"/>
                <w:sz w:val="18"/>
                <w:szCs w:val="18"/>
              </w:rPr>
            </w:pPr>
          </w:p>
        </w:tc>
        <w:tc>
          <w:tcPr>
            <w:tcW w:w="387" w:type="dxa"/>
            <w:gridSpan w:val="2"/>
            <w:tcBorders>
              <w:top w:val="nil"/>
              <w:left w:val="nil"/>
              <w:bottom w:val="nil"/>
              <w:right w:val="nil"/>
            </w:tcBorders>
          </w:tcPr>
          <w:p w14:paraId="4925EAA3" w14:textId="77777777" w:rsidR="00E613C1" w:rsidRPr="005F0BC1" w:rsidRDefault="00E613C1" w:rsidP="00E613C1">
            <w:pPr>
              <w:adjustRightInd w:val="0"/>
              <w:rPr>
                <w:rFonts w:ascii="Arial" w:eastAsiaTheme="minorEastAsia" w:hAnsi="Arial" w:cs="Arial"/>
                <w:sz w:val="18"/>
                <w:szCs w:val="18"/>
              </w:rPr>
            </w:pPr>
          </w:p>
        </w:tc>
        <w:tc>
          <w:tcPr>
            <w:tcW w:w="539" w:type="dxa"/>
            <w:gridSpan w:val="6"/>
            <w:tcBorders>
              <w:top w:val="nil"/>
              <w:left w:val="nil"/>
              <w:bottom w:val="nil"/>
              <w:right w:val="nil"/>
            </w:tcBorders>
          </w:tcPr>
          <w:p w14:paraId="4EA74B0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2687" w:type="dxa"/>
            <w:gridSpan w:val="9"/>
            <w:tcBorders>
              <w:top w:val="nil"/>
              <w:left w:val="nil"/>
              <w:bottom w:val="nil"/>
              <w:right w:val="nil"/>
            </w:tcBorders>
          </w:tcPr>
          <w:p w14:paraId="02F52C6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Examinations</w:t>
            </w:r>
          </w:p>
          <w:p w14:paraId="12B50007" w14:textId="77777777" w:rsidR="00E613C1" w:rsidRPr="005F0BC1" w:rsidRDefault="00E613C1" w:rsidP="00E613C1">
            <w:pPr>
              <w:adjustRightInd w:val="0"/>
              <w:rPr>
                <w:rFonts w:ascii="Arial" w:eastAsiaTheme="minorEastAsia" w:hAnsi="Arial" w:cs="Arial"/>
                <w:sz w:val="18"/>
                <w:szCs w:val="18"/>
              </w:rPr>
            </w:pPr>
          </w:p>
        </w:tc>
        <w:tc>
          <w:tcPr>
            <w:tcW w:w="2059" w:type="dxa"/>
            <w:gridSpan w:val="2"/>
            <w:tcBorders>
              <w:top w:val="nil"/>
              <w:left w:val="nil"/>
              <w:bottom w:val="nil"/>
              <w:right w:val="nil"/>
            </w:tcBorders>
          </w:tcPr>
          <w:p w14:paraId="44CEBE2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 months</w:t>
            </w:r>
          </w:p>
        </w:tc>
      </w:tr>
      <w:tr w:rsidR="00E613C1" w:rsidRPr="005F0BC1" w14:paraId="258CAE2B"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1B3A22D5" w14:textId="77777777" w:rsidR="00E613C1" w:rsidRPr="005F0BC1" w:rsidRDefault="00E613C1" w:rsidP="00E613C1">
            <w:pPr>
              <w:adjustRightInd w:val="0"/>
              <w:rPr>
                <w:rFonts w:ascii="Arial" w:eastAsiaTheme="minorEastAsia" w:hAnsi="Arial" w:cs="Arial"/>
                <w:sz w:val="18"/>
                <w:szCs w:val="18"/>
              </w:rPr>
            </w:pPr>
          </w:p>
        </w:tc>
        <w:tc>
          <w:tcPr>
            <w:tcW w:w="387" w:type="dxa"/>
            <w:gridSpan w:val="2"/>
            <w:tcBorders>
              <w:top w:val="nil"/>
              <w:left w:val="nil"/>
              <w:bottom w:val="nil"/>
              <w:right w:val="nil"/>
            </w:tcBorders>
          </w:tcPr>
          <w:p w14:paraId="20570B11" w14:textId="77777777" w:rsidR="00E613C1" w:rsidRPr="005F0BC1" w:rsidRDefault="00E613C1" w:rsidP="00E613C1">
            <w:pPr>
              <w:adjustRightInd w:val="0"/>
              <w:rPr>
                <w:rFonts w:ascii="Arial" w:eastAsiaTheme="minorEastAsia" w:hAnsi="Arial" w:cs="Arial"/>
                <w:sz w:val="18"/>
                <w:szCs w:val="18"/>
              </w:rPr>
            </w:pPr>
          </w:p>
        </w:tc>
        <w:tc>
          <w:tcPr>
            <w:tcW w:w="539" w:type="dxa"/>
            <w:gridSpan w:val="6"/>
            <w:tcBorders>
              <w:top w:val="nil"/>
              <w:left w:val="nil"/>
              <w:bottom w:val="nil"/>
              <w:right w:val="nil"/>
            </w:tcBorders>
          </w:tcPr>
          <w:p w14:paraId="46503BC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2687" w:type="dxa"/>
            <w:gridSpan w:val="9"/>
            <w:tcBorders>
              <w:top w:val="nil"/>
              <w:left w:val="nil"/>
              <w:bottom w:val="nil"/>
              <w:right w:val="nil"/>
            </w:tcBorders>
          </w:tcPr>
          <w:p w14:paraId="0F13234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Lens/Contacts</w:t>
            </w:r>
          </w:p>
          <w:p w14:paraId="6C3C5126" w14:textId="77777777" w:rsidR="00E613C1" w:rsidRPr="005F0BC1" w:rsidRDefault="00E613C1" w:rsidP="00E613C1">
            <w:pPr>
              <w:adjustRightInd w:val="0"/>
              <w:rPr>
                <w:rFonts w:ascii="Arial" w:eastAsiaTheme="minorEastAsia" w:hAnsi="Arial" w:cs="Arial"/>
                <w:sz w:val="18"/>
                <w:szCs w:val="18"/>
              </w:rPr>
            </w:pPr>
          </w:p>
        </w:tc>
        <w:tc>
          <w:tcPr>
            <w:tcW w:w="2059" w:type="dxa"/>
            <w:gridSpan w:val="2"/>
            <w:tcBorders>
              <w:top w:val="nil"/>
              <w:left w:val="nil"/>
              <w:bottom w:val="nil"/>
              <w:right w:val="nil"/>
            </w:tcBorders>
          </w:tcPr>
          <w:p w14:paraId="6102052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12 months</w:t>
            </w:r>
          </w:p>
        </w:tc>
      </w:tr>
      <w:tr w:rsidR="00E613C1" w:rsidRPr="005F0BC1" w14:paraId="01299E48"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21026AE9" w14:textId="77777777" w:rsidR="00E613C1" w:rsidRPr="005F0BC1" w:rsidRDefault="00E613C1" w:rsidP="00E613C1">
            <w:pPr>
              <w:adjustRightInd w:val="0"/>
              <w:rPr>
                <w:rFonts w:ascii="Arial" w:eastAsiaTheme="minorEastAsia" w:hAnsi="Arial" w:cs="Arial"/>
                <w:sz w:val="18"/>
                <w:szCs w:val="18"/>
              </w:rPr>
            </w:pPr>
          </w:p>
        </w:tc>
        <w:tc>
          <w:tcPr>
            <w:tcW w:w="387" w:type="dxa"/>
            <w:gridSpan w:val="2"/>
            <w:tcBorders>
              <w:top w:val="nil"/>
              <w:left w:val="nil"/>
              <w:bottom w:val="nil"/>
              <w:right w:val="nil"/>
            </w:tcBorders>
          </w:tcPr>
          <w:p w14:paraId="74CC2477" w14:textId="77777777" w:rsidR="00E613C1" w:rsidRPr="005F0BC1" w:rsidRDefault="00E613C1" w:rsidP="00E613C1">
            <w:pPr>
              <w:adjustRightInd w:val="0"/>
              <w:rPr>
                <w:rFonts w:ascii="Arial" w:eastAsiaTheme="minorEastAsia" w:hAnsi="Arial" w:cs="Arial"/>
                <w:sz w:val="18"/>
                <w:szCs w:val="18"/>
              </w:rPr>
            </w:pPr>
          </w:p>
        </w:tc>
        <w:tc>
          <w:tcPr>
            <w:tcW w:w="539" w:type="dxa"/>
            <w:gridSpan w:val="6"/>
            <w:tcBorders>
              <w:top w:val="nil"/>
              <w:left w:val="nil"/>
              <w:bottom w:val="nil"/>
              <w:right w:val="nil"/>
            </w:tcBorders>
          </w:tcPr>
          <w:p w14:paraId="569FCF6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w:t>
            </w:r>
          </w:p>
        </w:tc>
        <w:tc>
          <w:tcPr>
            <w:tcW w:w="2687" w:type="dxa"/>
            <w:gridSpan w:val="9"/>
            <w:tcBorders>
              <w:top w:val="nil"/>
              <w:left w:val="nil"/>
              <w:bottom w:val="nil"/>
              <w:right w:val="nil"/>
            </w:tcBorders>
          </w:tcPr>
          <w:p w14:paraId="01C1A118" w14:textId="77777777" w:rsidR="00403C95" w:rsidRDefault="00E613C1" w:rsidP="00E5637E">
            <w:pPr>
              <w:adjustRightInd w:val="0"/>
              <w:rPr>
                <w:rFonts w:ascii="Arial" w:eastAsiaTheme="minorEastAsia" w:hAnsi="Arial" w:cs="Arial"/>
                <w:sz w:val="18"/>
                <w:szCs w:val="18"/>
              </w:rPr>
            </w:pPr>
            <w:r w:rsidRPr="005F0BC1">
              <w:rPr>
                <w:rFonts w:ascii="Arial" w:eastAsiaTheme="minorEastAsia" w:hAnsi="Arial" w:cs="Arial"/>
                <w:sz w:val="18"/>
                <w:szCs w:val="18"/>
              </w:rPr>
              <w:t>Frames</w:t>
            </w:r>
          </w:p>
          <w:p w14:paraId="44193FF7" w14:textId="525E0F84" w:rsidR="00A7713B" w:rsidRPr="005F0BC1" w:rsidRDefault="00A7713B" w:rsidP="00E5637E">
            <w:pPr>
              <w:adjustRightInd w:val="0"/>
              <w:rPr>
                <w:rFonts w:ascii="Arial" w:eastAsiaTheme="minorEastAsia" w:hAnsi="Arial" w:cs="Arial"/>
                <w:sz w:val="18"/>
                <w:szCs w:val="18"/>
              </w:rPr>
            </w:pPr>
          </w:p>
        </w:tc>
        <w:tc>
          <w:tcPr>
            <w:tcW w:w="2059" w:type="dxa"/>
            <w:gridSpan w:val="2"/>
            <w:tcBorders>
              <w:top w:val="nil"/>
              <w:left w:val="nil"/>
              <w:bottom w:val="nil"/>
              <w:right w:val="nil"/>
            </w:tcBorders>
          </w:tcPr>
          <w:p w14:paraId="17B7CC6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24 months</w:t>
            </w:r>
          </w:p>
        </w:tc>
      </w:tr>
      <w:tr w:rsidR="00E613C1" w:rsidRPr="005F0BC1" w14:paraId="4320DCEE"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5560880A" w14:textId="77777777" w:rsidR="00E613C1" w:rsidRDefault="00E613C1" w:rsidP="00E613C1">
            <w:pPr>
              <w:adjustRightInd w:val="0"/>
              <w:rPr>
                <w:rFonts w:ascii="Arial" w:eastAsiaTheme="minorEastAsia" w:hAnsi="Arial" w:cs="Arial"/>
                <w:sz w:val="18"/>
                <w:szCs w:val="18"/>
              </w:rPr>
            </w:pPr>
          </w:p>
          <w:p w14:paraId="34A9E43C" w14:textId="734FCEE2" w:rsidR="00403C95" w:rsidRPr="005F0BC1" w:rsidRDefault="00403C95" w:rsidP="00E613C1">
            <w:pPr>
              <w:adjustRightInd w:val="0"/>
              <w:rPr>
                <w:rFonts w:ascii="Arial" w:eastAsiaTheme="minorEastAsia" w:hAnsi="Arial" w:cs="Arial"/>
                <w:sz w:val="18"/>
                <w:szCs w:val="18"/>
              </w:rPr>
            </w:pPr>
          </w:p>
        </w:tc>
        <w:tc>
          <w:tcPr>
            <w:tcW w:w="2700" w:type="dxa"/>
            <w:gridSpan w:val="14"/>
            <w:tcBorders>
              <w:top w:val="nil"/>
              <w:left w:val="nil"/>
              <w:bottom w:val="nil"/>
              <w:right w:val="nil"/>
            </w:tcBorders>
          </w:tcPr>
          <w:p w14:paraId="74A58E7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B. Deductible</w:t>
            </w:r>
          </w:p>
          <w:p w14:paraId="0E583BB3" w14:textId="77777777" w:rsidR="00E613C1" w:rsidRPr="005F0BC1" w:rsidRDefault="00E613C1" w:rsidP="00E613C1">
            <w:pPr>
              <w:adjustRightInd w:val="0"/>
              <w:rPr>
                <w:rFonts w:ascii="Arial" w:eastAsiaTheme="minorEastAsia" w:hAnsi="Arial" w:cs="Arial"/>
                <w:sz w:val="18"/>
                <w:szCs w:val="18"/>
              </w:rPr>
            </w:pPr>
          </w:p>
        </w:tc>
        <w:tc>
          <w:tcPr>
            <w:tcW w:w="2972" w:type="dxa"/>
            <w:gridSpan w:val="5"/>
            <w:tcBorders>
              <w:top w:val="nil"/>
              <w:left w:val="nil"/>
              <w:bottom w:val="nil"/>
              <w:right w:val="nil"/>
            </w:tcBorders>
          </w:tcPr>
          <w:p w14:paraId="69F6FBA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81A9E20"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5EC87731" w14:textId="77777777" w:rsidR="00E613C1" w:rsidRPr="005F0BC1" w:rsidRDefault="00E613C1" w:rsidP="00E613C1">
            <w:pPr>
              <w:adjustRightInd w:val="0"/>
              <w:rPr>
                <w:rFonts w:ascii="Arial" w:eastAsiaTheme="minorEastAsia" w:hAnsi="Arial" w:cs="Arial"/>
                <w:sz w:val="18"/>
                <w:szCs w:val="18"/>
              </w:rPr>
            </w:pPr>
          </w:p>
        </w:tc>
        <w:tc>
          <w:tcPr>
            <w:tcW w:w="387" w:type="dxa"/>
            <w:gridSpan w:val="2"/>
            <w:tcBorders>
              <w:top w:val="nil"/>
              <w:left w:val="nil"/>
              <w:bottom w:val="nil"/>
              <w:right w:val="nil"/>
            </w:tcBorders>
          </w:tcPr>
          <w:p w14:paraId="4B917FBF" w14:textId="77777777" w:rsidR="00E613C1" w:rsidRPr="005F0BC1" w:rsidRDefault="00E613C1" w:rsidP="00E613C1">
            <w:pPr>
              <w:adjustRightInd w:val="0"/>
              <w:rPr>
                <w:rFonts w:ascii="Arial" w:eastAsiaTheme="minorEastAsia" w:hAnsi="Arial" w:cs="Arial"/>
                <w:sz w:val="18"/>
                <w:szCs w:val="18"/>
              </w:rPr>
            </w:pPr>
          </w:p>
        </w:tc>
        <w:tc>
          <w:tcPr>
            <w:tcW w:w="539" w:type="dxa"/>
            <w:gridSpan w:val="6"/>
            <w:tcBorders>
              <w:top w:val="nil"/>
              <w:left w:val="nil"/>
              <w:bottom w:val="nil"/>
              <w:right w:val="nil"/>
            </w:tcBorders>
          </w:tcPr>
          <w:p w14:paraId="27DEA04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2687" w:type="dxa"/>
            <w:gridSpan w:val="9"/>
            <w:tcBorders>
              <w:top w:val="nil"/>
              <w:left w:val="nil"/>
              <w:bottom w:val="nil"/>
              <w:right w:val="nil"/>
            </w:tcBorders>
          </w:tcPr>
          <w:p w14:paraId="22B767C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Examinations/Lens/Frames</w:t>
            </w:r>
          </w:p>
          <w:p w14:paraId="71145E82" w14:textId="77777777" w:rsidR="00E613C1" w:rsidRPr="005F0BC1" w:rsidRDefault="00E613C1" w:rsidP="00E613C1">
            <w:pPr>
              <w:adjustRightInd w:val="0"/>
              <w:rPr>
                <w:rFonts w:ascii="Arial" w:eastAsiaTheme="minorEastAsia" w:hAnsi="Arial" w:cs="Arial"/>
                <w:sz w:val="18"/>
                <w:szCs w:val="18"/>
              </w:rPr>
            </w:pPr>
          </w:p>
        </w:tc>
        <w:tc>
          <w:tcPr>
            <w:tcW w:w="2059" w:type="dxa"/>
            <w:gridSpan w:val="2"/>
            <w:tcBorders>
              <w:top w:val="nil"/>
              <w:left w:val="nil"/>
              <w:bottom w:val="nil"/>
              <w:right w:val="nil"/>
            </w:tcBorders>
          </w:tcPr>
          <w:p w14:paraId="357A83A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$25</w:t>
            </w:r>
          </w:p>
        </w:tc>
      </w:tr>
      <w:tr w:rsidR="00E613C1" w:rsidRPr="005F0BC1" w14:paraId="4E4CEE1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70310B63" w14:textId="77777777" w:rsidR="00E613C1" w:rsidRPr="005F0BC1" w:rsidRDefault="00E613C1" w:rsidP="00E613C1">
            <w:pPr>
              <w:adjustRightInd w:val="0"/>
              <w:rPr>
                <w:rFonts w:ascii="Arial" w:eastAsiaTheme="minorEastAsia" w:hAnsi="Arial" w:cs="Arial"/>
                <w:sz w:val="18"/>
                <w:szCs w:val="18"/>
              </w:rPr>
            </w:pPr>
          </w:p>
        </w:tc>
        <w:tc>
          <w:tcPr>
            <w:tcW w:w="387" w:type="dxa"/>
            <w:gridSpan w:val="2"/>
            <w:tcBorders>
              <w:top w:val="nil"/>
              <w:left w:val="nil"/>
              <w:bottom w:val="nil"/>
              <w:right w:val="nil"/>
            </w:tcBorders>
          </w:tcPr>
          <w:p w14:paraId="248EC609" w14:textId="77777777" w:rsidR="00E613C1" w:rsidRPr="005F0BC1" w:rsidRDefault="00E613C1" w:rsidP="00E613C1">
            <w:pPr>
              <w:adjustRightInd w:val="0"/>
              <w:rPr>
                <w:rFonts w:ascii="Arial" w:eastAsiaTheme="minorEastAsia" w:hAnsi="Arial" w:cs="Arial"/>
                <w:sz w:val="18"/>
                <w:szCs w:val="18"/>
              </w:rPr>
            </w:pPr>
          </w:p>
        </w:tc>
        <w:tc>
          <w:tcPr>
            <w:tcW w:w="539" w:type="dxa"/>
            <w:gridSpan w:val="6"/>
            <w:tcBorders>
              <w:top w:val="nil"/>
              <w:left w:val="nil"/>
              <w:bottom w:val="nil"/>
              <w:right w:val="nil"/>
            </w:tcBorders>
          </w:tcPr>
          <w:p w14:paraId="144FFE7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2687" w:type="dxa"/>
            <w:gridSpan w:val="9"/>
            <w:tcBorders>
              <w:top w:val="nil"/>
              <w:left w:val="nil"/>
              <w:bottom w:val="nil"/>
              <w:right w:val="nil"/>
            </w:tcBorders>
          </w:tcPr>
          <w:p w14:paraId="5BE2FC9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Cosmetic Contacts</w:t>
            </w:r>
          </w:p>
          <w:p w14:paraId="2E011E60" w14:textId="77777777" w:rsidR="00E613C1" w:rsidRPr="005F0BC1" w:rsidRDefault="00E613C1" w:rsidP="00E613C1">
            <w:pPr>
              <w:adjustRightInd w:val="0"/>
              <w:rPr>
                <w:rFonts w:ascii="Arial" w:eastAsiaTheme="minorEastAsia" w:hAnsi="Arial" w:cs="Arial"/>
                <w:sz w:val="18"/>
                <w:szCs w:val="18"/>
              </w:rPr>
            </w:pPr>
          </w:p>
        </w:tc>
        <w:tc>
          <w:tcPr>
            <w:tcW w:w="2059" w:type="dxa"/>
            <w:gridSpan w:val="2"/>
            <w:tcBorders>
              <w:top w:val="nil"/>
              <w:left w:val="nil"/>
              <w:bottom w:val="nil"/>
              <w:right w:val="nil"/>
            </w:tcBorders>
          </w:tcPr>
          <w:p w14:paraId="7BF7037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$50</w:t>
            </w:r>
          </w:p>
        </w:tc>
      </w:tr>
      <w:tr w:rsidR="00E613C1" w:rsidRPr="005F0BC1" w14:paraId="7A10F313"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78566D39" w14:textId="77777777" w:rsidR="00E613C1" w:rsidRPr="005F0BC1" w:rsidRDefault="00E613C1" w:rsidP="00E613C1">
            <w:pPr>
              <w:adjustRightInd w:val="0"/>
              <w:rPr>
                <w:rFonts w:ascii="Arial" w:eastAsiaTheme="minorEastAsia" w:hAnsi="Arial" w:cs="Arial"/>
                <w:sz w:val="18"/>
                <w:szCs w:val="18"/>
              </w:rPr>
            </w:pPr>
          </w:p>
        </w:tc>
        <w:tc>
          <w:tcPr>
            <w:tcW w:w="2700" w:type="dxa"/>
            <w:gridSpan w:val="14"/>
            <w:tcBorders>
              <w:top w:val="nil"/>
              <w:left w:val="nil"/>
              <w:bottom w:val="nil"/>
              <w:right w:val="nil"/>
            </w:tcBorders>
          </w:tcPr>
          <w:p w14:paraId="26A91C7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 Special Provisions</w:t>
            </w:r>
          </w:p>
          <w:p w14:paraId="40B6E01F" w14:textId="77777777" w:rsidR="00E613C1" w:rsidRPr="005F0BC1" w:rsidRDefault="00E613C1" w:rsidP="00E613C1">
            <w:pPr>
              <w:adjustRightInd w:val="0"/>
              <w:rPr>
                <w:rFonts w:ascii="Arial" w:eastAsiaTheme="minorEastAsia" w:hAnsi="Arial" w:cs="Arial"/>
                <w:sz w:val="18"/>
                <w:szCs w:val="18"/>
              </w:rPr>
            </w:pPr>
          </w:p>
        </w:tc>
        <w:tc>
          <w:tcPr>
            <w:tcW w:w="2972" w:type="dxa"/>
            <w:gridSpan w:val="5"/>
            <w:tcBorders>
              <w:top w:val="nil"/>
              <w:left w:val="nil"/>
              <w:bottom w:val="nil"/>
              <w:right w:val="nil"/>
            </w:tcBorders>
          </w:tcPr>
          <w:p w14:paraId="42C0D0A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788AC1D"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774A156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70236FF9" w14:textId="77777777" w:rsidR="00E613C1" w:rsidRPr="005F0BC1" w:rsidRDefault="00E613C1" w:rsidP="00E613C1">
            <w:pPr>
              <w:adjustRightInd w:val="0"/>
              <w:rPr>
                <w:rFonts w:ascii="Arial" w:eastAsiaTheme="minorEastAsia" w:hAnsi="Arial" w:cs="Arial"/>
                <w:sz w:val="18"/>
                <w:szCs w:val="18"/>
              </w:rPr>
            </w:pPr>
          </w:p>
        </w:tc>
        <w:tc>
          <w:tcPr>
            <w:tcW w:w="540" w:type="dxa"/>
            <w:gridSpan w:val="6"/>
            <w:tcBorders>
              <w:top w:val="nil"/>
              <w:left w:val="nil"/>
              <w:bottom w:val="nil"/>
              <w:right w:val="nil"/>
            </w:tcBorders>
          </w:tcPr>
          <w:p w14:paraId="1A8B8AC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2609" w:type="dxa"/>
            <w:gridSpan w:val="7"/>
            <w:tcBorders>
              <w:top w:val="nil"/>
              <w:left w:val="nil"/>
              <w:bottom w:val="nil"/>
              <w:right w:val="nil"/>
            </w:tcBorders>
          </w:tcPr>
          <w:p w14:paraId="7658071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Cosmetic Contacts</w:t>
            </w:r>
          </w:p>
          <w:p w14:paraId="2A145DBD" w14:textId="77777777" w:rsidR="00E613C1" w:rsidRPr="005F0BC1" w:rsidRDefault="00E613C1" w:rsidP="00E613C1">
            <w:pPr>
              <w:adjustRightInd w:val="0"/>
              <w:rPr>
                <w:rFonts w:ascii="Arial" w:eastAsiaTheme="minorEastAsia" w:hAnsi="Arial" w:cs="Arial"/>
                <w:sz w:val="18"/>
                <w:szCs w:val="18"/>
              </w:rPr>
            </w:pPr>
          </w:p>
        </w:tc>
        <w:tc>
          <w:tcPr>
            <w:tcW w:w="2073" w:type="dxa"/>
            <w:gridSpan w:val="3"/>
            <w:tcBorders>
              <w:top w:val="nil"/>
              <w:left w:val="nil"/>
              <w:bottom w:val="nil"/>
              <w:right w:val="nil"/>
            </w:tcBorders>
          </w:tcPr>
          <w:p w14:paraId="6A5CDC9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2AB250D"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213F7AAD"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1B5203C9" w14:textId="77777777" w:rsidR="00E613C1" w:rsidRPr="005F0BC1" w:rsidRDefault="00E613C1" w:rsidP="00E613C1">
            <w:pPr>
              <w:adjustRightInd w:val="0"/>
              <w:rPr>
                <w:rFonts w:ascii="Arial" w:eastAsiaTheme="minorEastAsia" w:hAnsi="Arial" w:cs="Arial"/>
                <w:sz w:val="18"/>
                <w:szCs w:val="18"/>
              </w:rPr>
            </w:pPr>
          </w:p>
        </w:tc>
        <w:tc>
          <w:tcPr>
            <w:tcW w:w="540" w:type="dxa"/>
            <w:gridSpan w:val="6"/>
            <w:tcBorders>
              <w:top w:val="nil"/>
              <w:left w:val="nil"/>
              <w:bottom w:val="nil"/>
              <w:right w:val="nil"/>
            </w:tcBorders>
          </w:tcPr>
          <w:p w14:paraId="3467EDB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2609" w:type="dxa"/>
            <w:gridSpan w:val="7"/>
            <w:tcBorders>
              <w:top w:val="nil"/>
              <w:left w:val="nil"/>
              <w:bottom w:val="nil"/>
              <w:right w:val="nil"/>
            </w:tcBorders>
          </w:tcPr>
          <w:p w14:paraId="1216779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Tints</w:t>
            </w:r>
          </w:p>
          <w:p w14:paraId="02F5CE78" w14:textId="77777777" w:rsidR="00E613C1" w:rsidRPr="005F0BC1" w:rsidRDefault="00E613C1" w:rsidP="00E613C1">
            <w:pPr>
              <w:adjustRightInd w:val="0"/>
              <w:rPr>
                <w:rFonts w:ascii="Arial" w:eastAsiaTheme="minorEastAsia" w:hAnsi="Arial" w:cs="Arial"/>
                <w:sz w:val="18"/>
                <w:szCs w:val="18"/>
              </w:rPr>
            </w:pPr>
          </w:p>
        </w:tc>
        <w:tc>
          <w:tcPr>
            <w:tcW w:w="2073" w:type="dxa"/>
            <w:gridSpan w:val="3"/>
            <w:tcBorders>
              <w:top w:val="nil"/>
              <w:left w:val="nil"/>
              <w:bottom w:val="nil"/>
              <w:right w:val="nil"/>
            </w:tcBorders>
          </w:tcPr>
          <w:p w14:paraId="2AFE8E7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EF71A31"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7AB91D57"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2AA78699" w14:textId="77777777" w:rsidR="00E613C1" w:rsidRPr="005F0BC1" w:rsidRDefault="00E613C1" w:rsidP="00E613C1">
            <w:pPr>
              <w:adjustRightInd w:val="0"/>
              <w:rPr>
                <w:rFonts w:ascii="Arial" w:eastAsiaTheme="minorEastAsia" w:hAnsi="Arial" w:cs="Arial"/>
                <w:sz w:val="18"/>
                <w:szCs w:val="18"/>
              </w:rPr>
            </w:pPr>
          </w:p>
        </w:tc>
        <w:tc>
          <w:tcPr>
            <w:tcW w:w="540" w:type="dxa"/>
            <w:gridSpan w:val="6"/>
            <w:tcBorders>
              <w:top w:val="nil"/>
              <w:left w:val="nil"/>
              <w:bottom w:val="nil"/>
              <w:right w:val="nil"/>
            </w:tcBorders>
          </w:tcPr>
          <w:p w14:paraId="77E36D0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w:t>
            </w:r>
          </w:p>
        </w:tc>
        <w:tc>
          <w:tcPr>
            <w:tcW w:w="2609" w:type="dxa"/>
            <w:gridSpan w:val="7"/>
            <w:tcBorders>
              <w:top w:val="nil"/>
              <w:left w:val="nil"/>
              <w:bottom w:val="nil"/>
              <w:right w:val="nil"/>
            </w:tcBorders>
          </w:tcPr>
          <w:p w14:paraId="6ADA906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Non-Panel Doctor Reimbursement</w:t>
            </w:r>
          </w:p>
          <w:p w14:paraId="5DE22711" w14:textId="77777777" w:rsidR="00E613C1" w:rsidRPr="005F0BC1" w:rsidRDefault="00E613C1" w:rsidP="00E613C1">
            <w:pPr>
              <w:adjustRightInd w:val="0"/>
              <w:rPr>
                <w:rFonts w:ascii="Arial" w:eastAsiaTheme="minorEastAsia" w:hAnsi="Arial" w:cs="Arial"/>
                <w:sz w:val="18"/>
                <w:szCs w:val="18"/>
              </w:rPr>
            </w:pPr>
          </w:p>
        </w:tc>
        <w:tc>
          <w:tcPr>
            <w:tcW w:w="2073" w:type="dxa"/>
            <w:gridSpan w:val="3"/>
            <w:tcBorders>
              <w:top w:val="nil"/>
              <w:left w:val="nil"/>
              <w:bottom w:val="nil"/>
              <w:right w:val="nil"/>
            </w:tcBorders>
          </w:tcPr>
          <w:p w14:paraId="48018FD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25E3E15"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113" w:type="dxa"/>
        </w:trPr>
        <w:tc>
          <w:tcPr>
            <w:tcW w:w="804" w:type="dxa"/>
            <w:gridSpan w:val="3"/>
            <w:tcBorders>
              <w:top w:val="nil"/>
              <w:left w:val="nil"/>
              <w:bottom w:val="nil"/>
              <w:right w:val="nil"/>
            </w:tcBorders>
          </w:tcPr>
          <w:p w14:paraId="68B4BEC3" w14:textId="77777777" w:rsidR="00E613C1" w:rsidRPr="005F0BC1" w:rsidRDefault="00E613C1" w:rsidP="00E613C1">
            <w:pPr>
              <w:adjustRightInd w:val="0"/>
              <w:rPr>
                <w:rFonts w:ascii="Arial" w:eastAsiaTheme="minorEastAsia" w:hAnsi="Arial" w:cs="Arial"/>
                <w:sz w:val="18"/>
                <w:szCs w:val="18"/>
              </w:rPr>
            </w:pPr>
          </w:p>
        </w:tc>
        <w:tc>
          <w:tcPr>
            <w:tcW w:w="450" w:type="dxa"/>
            <w:gridSpan w:val="3"/>
            <w:tcBorders>
              <w:top w:val="nil"/>
              <w:left w:val="nil"/>
              <w:bottom w:val="nil"/>
              <w:right w:val="nil"/>
            </w:tcBorders>
          </w:tcPr>
          <w:p w14:paraId="79072D81" w14:textId="77777777" w:rsidR="00E613C1" w:rsidRPr="005F0BC1" w:rsidRDefault="00E613C1" w:rsidP="00E613C1">
            <w:pPr>
              <w:adjustRightInd w:val="0"/>
              <w:rPr>
                <w:rFonts w:ascii="Arial" w:eastAsiaTheme="minorEastAsia" w:hAnsi="Arial" w:cs="Arial"/>
                <w:sz w:val="18"/>
                <w:szCs w:val="18"/>
              </w:rPr>
            </w:pPr>
          </w:p>
        </w:tc>
        <w:tc>
          <w:tcPr>
            <w:tcW w:w="540" w:type="dxa"/>
            <w:gridSpan w:val="6"/>
            <w:tcBorders>
              <w:top w:val="nil"/>
              <w:left w:val="nil"/>
              <w:bottom w:val="nil"/>
              <w:right w:val="nil"/>
            </w:tcBorders>
          </w:tcPr>
          <w:p w14:paraId="2369B8E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w:t>
            </w:r>
          </w:p>
        </w:tc>
        <w:tc>
          <w:tcPr>
            <w:tcW w:w="2609" w:type="dxa"/>
            <w:gridSpan w:val="7"/>
            <w:tcBorders>
              <w:top w:val="nil"/>
              <w:left w:val="nil"/>
              <w:bottom w:val="nil"/>
              <w:right w:val="nil"/>
            </w:tcBorders>
          </w:tcPr>
          <w:p w14:paraId="29E8611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Co-Pay of one half of the cost of glasses or contacts if obtaining both in the same 12 months</w:t>
            </w:r>
          </w:p>
          <w:p w14:paraId="52E1BF5E" w14:textId="77777777" w:rsidR="00E613C1" w:rsidRPr="005F0BC1" w:rsidRDefault="00E613C1" w:rsidP="00E613C1">
            <w:pPr>
              <w:adjustRightInd w:val="0"/>
              <w:rPr>
                <w:rFonts w:ascii="Arial" w:eastAsiaTheme="minorEastAsia" w:hAnsi="Arial" w:cs="Arial"/>
                <w:sz w:val="18"/>
                <w:szCs w:val="18"/>
              </w:rPr>
            </w:pPr>
          </w:p>
        </w:tc>
        <w:tc>
          <w:tcPr>
            <w:tcW w:w="2073" w:type="dxa"/>
            <w:gridSpan w:val="3"/>
            <w:tcBorders>
              <w:top w:val="nil"/>
              <w:left w:val="nil"/>
              <w:bottom w:val="nil"/>
              <w:right w:val="nil"/>
            </w:tcBorders>
          </w:tcPr>
          <w:p w14:paraId="3977575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8633CB3" w14:textId="77777777" w:rsidTr="00967B20">
        <w:trPr>
          <w:gridBefore w:val="1"/>
          <w:wBefore w:w="103" w:type="dxa"/>
        </w:trPr>
        <w:tc>
          <w:tcPr>
            <w:tcW w:w="791" w:type="dxa"/>
            <w:gridSpan w:val="3"/>
          </w:tcPr>
          <w:p w14:paraId="64807C2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13.4</w:t>
            </w:r>
          </w:p>
        </w:tc>
        <w:tc>
          <w:tcPr>
            <w:tcW w:w="5695" w:type="dxa"/>
            <w:gridSpan w:val="20"/>
          </w:tcPr>
          <w:p w14:paraId="3028AE4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Life Insurance</w:t>
            </w:r>
          </w:p>
          <w:p w14:paraId="23B3A5A7" w14:textId="77777777" w:rsidR="00E613C1" w:rsidRPr="005F0BC1" w:rsidRDefault="00E613C1" w:rsidP="00E613C1">
            <w:pPr>
              <w:adjustRightInd w:val="0"/>
              <w:rPr>
                <w:rFonts w:ascii="Arial" w:eastAsiaTheme="minorEastAsia" w:hAnsi="Arial" w:cs="Arial"/>
                <w:sz w:val="18"/>
                <w:szCs w:val="18"/>
              </w:rPr>
            </w:pPr>
          </w:p>
          <w:p w14:paraId="3DE6BDC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provide all eligible employees with a $50,000 term life insurance policy, to include a provision for dependent life coverage and an age reduction schedule complying with Age Discrimination Act regulations.</w:t>
            </w:r>
          </w:p>
          <w:p w14:paraId="580C3BE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27DE073" w14:textId="77777777" w:rsidTr="00967B20">
        <w:trPr>
          <w:gridBefore w:val="1"/>
          <w:wBefore w:w="103" w:type="dxa"/>
        </w:trPr>
        <w:tc>
          <w:tcPr>
            <w:tcW w:w="791" w:type="dxa"/>
            <w:gridSpan w:val="3"/>
          </w:tcPr>
          <w:p w14:paraId="421C7DD0" w14:textId="77777777" w:rsidR="00612ADD" w:rsidRPr="005F0BC1" w:rsidRDefault="00612ADD" w:rsidP="00E613C1">
            <w:pPr>
              <w:adjustRightInd w:val="0"/>
              <w:rPr>
                <w:rFonts w:ascii="Arial" w:eastAsiaTheme="minorEastAsia" w:hAnsi="Arial" w:cs="Arial"/>
                <w:sz w:val="18"/>
                <w:szCs w:val="18"/>
              </w:rPr>
            </w:pPr>
          </w:p>
          <w:p w14:paraId="3FCFB55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13.5</w:t>
            </w:r>
          </w:p>
        </w:tc>
        <w:tc>
          <w:tcPr>
            <w:tcW w:w="5695" w:type="dxa"/>
            <w:gridSpan w:val="20"/>
          </w:tcPr>
          <w:p w14:paraId="1E6BD44C" w14:textId="77777777" w:rsidR="00612ADD" w:rsidRPr="005F0BC1" w:rsidRDefault="00612ADD" w:rsidP="00E613C1">
            <w:pPr>
              <w:adjustRightInd w:val="0"/>
              <w:rPr>
                <w:rFonts w:ascii="Arial" w:eastAsiaTheme="minorEastAsia" w:hAnsi="Arial" w:cs="Arial"/>
                <w:sz w:val="18"/>
                <w:szCs w:val="18"/>
              </w:rPr>
            </w:pPr>
          </w:p>
          <w:p w14:paraId="669D2E8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Limitation of Benefits</w:t>
            </w:r>
          </w:p>
          <w:p w14:paraId="370F56B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5C71889" w14:textId="77777777" w:rsidTr="00967B20">
        <w:trPr>
          <w:gridBefore w:val="1"/>
          <w:wBefore w:w="103" w:type="dxa"/>
        </w:trPr>
        <w:tc>
          <w:tcPr>
            <w:tcW w:w="791" w:type="dxa"/>
            <w:gridSpan w:val="3"/>
          </w:tcPr>
          <w:p w14:paraId="12188A4D" w14:textId="77777777" w:rsidR="00E613C1" w:rsidRPr="005F0BC1" w:rsidRDefault="00E613C1" w:rsidP="00E613C1">
            <w:pPr>
              <w:adjustRightInd w:val="0"/>
              <w:rPr>
                <w:rFonts w:ascii="Arial" w:eastAsiaTheme="minorEastAsia" w:hAnsi="Arial" w:cs="Arial"/>
                <w:sz w:val="18"/>
                <w:szCs w:val="18"/>
              </w:rPr>
            </w:pPr>
          </w:p>
        </w:tc>
        <w:tc>
          <w:tcPr>
            <w:tcW w:w="918" w:type="dxa"/>
            <w:gridSpan w:val="7"/>
          </w:tcPr>
          <w:p w14:paraId="527E5C6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13.5a</w:t>
            </w:r>
          </w:p>
        </w:tc>
        <w:tc>
          <w:tcPr>
            <w:tcW w:w="4777" w:type="dxa"/>
            <w:gridSpan w:val="13"/>
          </w:tcPr>
          <w:p w14:paraId="54AAB5C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w w:val="105"/>
                <w:sz w:val="18"/>
                <w:szCs w:val="18"/>
              </w:rPr>
              <w:t>All health and welfare benefits shall be maintained and premium increases</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be</w:t>
            </w:r>
            <w:r w:rsidRPr="005F0BC1">
              <w:rPr>
                <w:rFonts w:ascii="Arial" w:eastAsiaTheme="minorEastAsia" w:hAnsi="Arial" w:cs="Arial"/>
                <w:spacing w:val="-28"/>
                <w:w w:val="105"/>
                <w:sz w:val="18"/>
                <w:szCs w:val="18"/>
              </w:rPr>
              <w:t xml:space="preserve"> </w:t>
            </w:r>
            <w:r w:rsidRPr="005F0BC1">
              <w:rPr>
                <w:rFonts w:ascii="Arial" w:eastAsiaTheme="minorEastAsia" w:hAnsi="Arial" w:cs="Arial"/>
                <w:w w:val="105"/>
                <w:sz w:val="18"/>
                <w:szCs w:val="18"/>
              </w:rPr>
              <w:t>paid</w:t>
            </w:r>
            <w:r w:rsidRPr="005F0BC1">
              <w:rPr>
                <w:rFonts w:ascii="Arial" w:eastAsiaTheme="minorEastAsia" w:hAnsi="Arial" w:cs="Arial"/>
                <w:spacing w:val="-25"/>
                <w:w w:val="105"/>
                <w:sz w:val="18"/>
                <w:szCs w:val="18"/>
              </w:rPr>
              <w:t xml:space="preserve"> </w:t>
            </w:r>
            <w:r w:rsidRPr="005F0BC1">
              <w:rPr>
                <w:rFonts w:ascii="Arial" w:eastAsiaTheme="minorEastAsia" w:hAnsi="Arial" w:cs="Arial"/>
                <w:w w:val="105"/>
                <w:sz w:val="18"/>
                <w:szCs w:val="18"/>
              </w:rPr>
              <w:t>by</w:t>
            </w:r>
            <w:r w:rsidRPr="005F0BC1">
              <w:rPr>
                <w:rFonts w:ascii="Arial" w:eastAsiaTheme="minorEastAsia" w:hAnsi="Arial" w:cs="Arial"/>
                <w:spacing w:val="-28"/>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District</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duration</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9"/>
                <w:w w:val="105"/>
                <w:sz w:val="18"/>
                <w:szCs w:val="18"/>
              </w:rPr>
              <w:t xml:space="preserve"> </w:t>
            </w:r>
            <w:r w:rsidRPr="005F0BC1">
              <w:rPr>
                <w:rFonts w:ascii="Arial" w:eastAsiaTheme="minorEastAsia" w:hAnsi="Arial" w:cs="Arial"/>
                <w:w w:val="105"/>
                <w:sz w:val="18"/>
                <w:szCs w:val="18"/>
              </w:rPr>
              <w:t>this</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contract.</w:t>
            </w:r>
          </w:p>
          <w:p w14:paraId="340B6FA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C9CE9DB" w14:textId="77777777" w:rsidTr="00967B20">
        <w:trPr>
          <w:gridBefore w:val="1"/>
          <w:wBefore w:w="103" w:type="dxa"/>
        </w:trPr>
        <w:tc>
          <w:tcPr>
            <w:tcW w:w="791" w:type="dxa"/>
            <w:gridSpan w:val="3"/>
          </w:tcPr>
          <w:p w14:paraId="32050275" w14:textId="77777777" w:rsidR="00E613C1" w:rsidRPr="005F0BC1" w:rsidRDefault="00E613C1" w:rsidP="00E613C1">
            <w:pPr>
              <w:adjustRightInd w:val="0"/>
              <w:rPr>
                <w:rFonts w:ascii="Arial" w:eastAsiaTheme="minorEastAsia" w:hAnsi="Arial" w:cs="Arial"/>
                <w:sz w:val="18"/>
                <w:szCs w:val="18"/>
              </w:rPr>
            </w:pPr>
          </w:p>
        </w:tc>
        <w:tc>
          <w:tcPr>
            <w:tcW w:w="918" w:type="dxa"/>
            <w:gridSpan w:val="7"/>
          </w:tcPr>
          <w:p w14:paraId="053C0F4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13.5b</w:t>
            </w:r>
          </w:p>
        </w:tc>
        <w:tc>
          <w:tcPr>
            <w:tcW w:w="4777" w:type="dxa"/>
            <w:gridSpan w:val="13"/>
          </w:tcPr>
          <w:p w14:paraId="6C240424"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Effective with the September 2010 payroll, in order to receive the medical, dental, and vision benefits package described in Sections 13.1a, 13.2, and 13.3, all eligible employees enrolled in the group health program shall make a tenthly payroll deduction contribution based upon the following schedule: </w:t>
            </w:r>
          </w:p>
          <w:p w14:paraId="3CBFCCFE" w14:textId="77777777" w:rsidR="00E613C1" w:rsidRPr="005F0BC1" w:rsidRDefault="00E613C1" w:rsidP="00E613C1">
            <w:pPr>
              <w:adjustRightInd w:val="0"/>
              <w:rPr>
                <w:rFonts w:ascii="Arial" w:eastAsiaTheme="minorEastAsia" w:hAnsi="Arial" w:cs="Arial"/>
                <w:w w:val="105"/>
                <w:sz w:val="18"/>
                <w:szCs w:val="18"/>
              </w:rPr>
            </w:pPr>
          </w:p>
          <w:p w14:paraId="2528061D"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Employee - $50</w:t>
            </w:r>
          </w:p>
          <w:p w14:paraId="0B7F5836"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Employee plus children - $75</w:t>
            </w:r>
          </w:p>
          <w:p w14:paraId="2F67C2A5"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Employee plus spouse or domestic partner - $100</w:t>
            </w:r>
          </w:p>
          <w:p w14:paraId="3AA3022B"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Employee plus family- $150</w:t>
            </w:r>
          </w:p>
          <w:p w14:paraId="1A96F760" w14:textId="77777777" w:rsidR="00E613C1" w:rsidRPr="005F0BC1" w:rsidRDefault="00E613C1" w:rsidP="00E613C1">
            <w:pPr>
              <w:adjustRightInd w:val="0"/>
              <w:rPr>
                <w:rFonts w:ascii="Arial" w:eastAsiaTheme="minorEastAsia" w:hAnsi="Arial" w:cs="Arial"/>
                <w:w w:val="105"/>
                <w:sz w:val="18"/>
                <w:szCs w:val="18"/>
              </w:rPr>
            </w:pPr>
          </w:p>
        </w:tc>
      </w:tr>
      <w:tr w:rsidR="00E613C1" w:rsidRPr="005F0BC1" w14:paraId="74163399" w14:textId="77777777" w:rsidTr="00967B20">
        <w:trPr>
          <w:gridBefore w:val="1"/>
          <w:wBefore w:w="103" w:type="dxa"/>
        </w:trPr>
        <w:tc>
          <w:tcPr>
            <w:tcW w:w="791" w:type="dxa"/>
            <w:gridSpan w:val="3"/>
          </w:tcPr>
          <w:p w14:paraId="1AC43115" w14:textId="77777777" w:rsidR="00E613C1" w:rsidRPr="005F0BC1" w:rsidRDefault="00E613C1" w:rsidP="00E613C1">
            <w:pPr>
              <w:adjustRightInd w:val="0"/>
              <w:rPr>
                <w:rFonts w:ascii="Arial" w:eastAsiaTheme="minorEastAsia" w:hAnsi="Arial" w:cs="Arial"/>
                <w:sz w:val="18"/>
                <w:szCs w:val="18"/>
              </w:rPr>
            </w:pPr>
          </w:p>
        </w:tc>
        <w:tc>
          <w:tcPr>
            <w:tcW w:w="918" w:type="dxa"/>
            <w:gridSpan w:val="7"/>
          </w:tcPr>
          <w:p w14:paraId="739BA0C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13.5c</w:t>
            </w:r>
          </w:p>
        </w:tc>
        <w:tc>
          <w:tcPr>
            <w:tcW w:w="4777" w:type="dxa"/>
            <w:gridSpan w:val="13"/>
          </w:tcPr>
          <w:p w14:paraId="0EFA2872" w14:textId="2C8BF77D" w:rsidR="00967B20"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Effective January 1, 2025, an employee who is eligible to receive the medical benefits described in Sections 13.1b and 13.1c shall have the option to also receive dental and vision coverage and make a yearly contribution based on the following schedule:</w:t>
            </w:r>
          </w:p>
          <w:p w14:paraId="644988E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3CAD9E1"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648" w:type="dxa"/>
        </w:trPr>
        <w:tc>
          <w:tcPr>
            <w:tcW w:w="2160" w:type="dxa"/>
            <w:gridSpan w:val="12"/>
          </w:tcPr>
          <w:p w14:paraId="12C67670" w14:textId="77777777" w:rsidR="00E613C1" w:rsidRPr="005F0BC1" w:rsidRDefault="00E613C1" w:rsidP="00E613C1">
            <w:pPr>
              <w:adjustRightInd w:val="0"/>
              <w:rPr>
                <w:rFonts w:ascii="Arial" w:eastAsiaTheme="minorEastAsia" w:hAnsi="Arial" w:cs="Arial"/>
                <w:sz w:val="18"/>
                <w:szCs w:val="18"/>
              </w:rPr>
            </w:pPr>
            <w:bookmarkStart w:id="3" w:name="_Hlk200361055"/>
            <w:bookmarkEnd w:id="2"/>
            <w:r w:rsidRPr="005F0BC1">
              <w:rPr>
                <w:rFonts w:ascii="Arial" w:eastAsiaTheme="minorEastAsia" w:hAnsi="Arial" w:cs="Arial"/>
                <w:sz w:val="18"/>
                <w:szCs w:val="18"/>
              </w:rPr>
              <w:lastRenderedPageBreak/>
              <w:t>Covered</w:t>
            </w:r>
          </w:p>
        </w:tc>
        <w:tc>
          <w:tcPr>
            <w:tcW w:w="1618" w:type="dxa"/>
            <w:gridSpan w:val="5"/>
          </w:tcPr>
          <w:p w14:paraId="62BA51E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Medical Only</w:t>
            </w:r>
          </w:p>
        </w:tc>
        <w:tc>
          <w:tcPr>
            <w:tcW w:w="2163" w:type="dxa"/>
            <w:gridSpan w:val="4"/>
          </w:tcPr>
          <w:p w14:paraId="20E59D2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Medical, Dental &amp; Vision Package</w:t>
            </w:r>
          </w:p>
        </w:tc>
      </w:tr>
      <w:tr w:rsidR="00E613C1" w:rsidRPr="005F0BC1" w14:paraId="262F655C"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648" w:type="dxa"/>
        </w:trPr>
        <w:tc>
          <w:tcPr>
            <w:tcW w:w="2160" w:type="dxa"/>
            <w:gridSpan w:val="12"/>
          </w:tcPr>
          <w:p w14:paraId="3815581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w:t>
            </w:r>
          </w:p>
        </w:tc>
        <w:tc>
          <w:tcPr>
            <w:tcW w:w="1618" w:type="dxa"/>
            <w:gridSpan w:val="5"/>
          </w:tcPr>
          <w:p w14:paraId="25E24666"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$500</w:t>
            </w:r>
          </w:p>
        </w:tc>
        <w:tc>
          <w:tcPr>
            <w:tcW w:w="2163" w:type="dxa"/>
            <w:gridSpan w:val="4"/>
          </w:tcPr>
          <w:p w14:paraId="74B3862D"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$1000</w:t>
            </w:r>
          </w:p>
        </w:tc>
      </w:tr>
      <w:tr w:rsidR="00E613C1" w:rsidRPr="005F0BC1" w14:paraId="78D44C97" w14:textId="77777777" w:rsidTr="00967B2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3"/>
          <w:wBefore w:w="648" w:type="dxa"/>
        </w:trPr>
        <w:tc>
          <w:tcPr>
            <w:tcW w:w="2160" w:type="dxa"/>
            <w:gridSpan w:val="12"/>
          </w:tcPr>
          <w:p w14:paraId="03503B64" w14:textId="2894CF4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w w:val="105"/>
                <w:sz w:val="18"/>
                <w:szCs w:val="18"/>
              </w:rPr>
              <w:t>Employee plus spouse or domestic partner</w:t>
            </w:r>
            <w:r w:rsidR="00A51AE0" w:rsidRPr="005F0BC1">
              <w:rPr>
                <w:rFonts w:ascii="Arial" w:eastAsiaTheme="minorEastAsia" w:hAnsi="Arial" w:cs="Arial"/>
                <w:w w:val="105"/>
                <w:sz w:val="18"/>
                <w:szCs w:val="18"/>
              </w:rPr>
              <w:t xml:space="preserve"> and/or dependent children to the age of 26</w:t>
            </w:r>
          </w:p>
        </w:tc>
        <w:tc>
          <w:tcPr>
            <w:tcW w:w="1618" w:type="dxa"/>
            <w:gridSpan w:val="5"/>
          </w:tcPr>
          <w:p w14:paraId="38030AF3"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$1000</w:t>
            </w:r>
          </w:p>
        </w:tc>
        <w:tc>
          <w:tcPr>
            <w:tcW w:w="2163" w:type="dxa"/>
            <w:gridSpan w:val="4"/>
          </w:tcPr>
          <w:p w14:paraId="67C7D8C8"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$2000</w:t>
            </w:r>
          </w:p>
        </w:tc>
      </w:tr>
      <w:bookmarkEnd w:id="3"/>
    </w:tbl>
    <w:p w14:paraId="1C04C657" w14:textId="77777777" w:rsidR="00744A80" w:rsidRPr="007D21AB" w:rsidRDefault="00744A80" w:rsidP="00E613C1">
      <w:pPr>
        <w:widowControl w:val="0"/>
        <w:autoSpaceDE w:val="0"/>
        <w:autoSpaceDN w:val="0"/>
        <w:adjustRightInd w:val="0"/>
        <w:spacing w:after="0" w:line="240" w:lineRule="auto"/>
        <w:rPr>
          <w:rFonts w:ascii="Arial" w:eastAsiaTheme="minorEastAsia" w:hAnsi="Arial" w:cs="Arial"/>
          <w:sz w:val="12"/>
          <w:szCs w:val="12"/>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00"/>
        <w:gridCol w:w="90"/>
        <w:gridCol w:w="4675"/>
      </w:tblGrid>
      <w:tr w:rsidR="00E613C1" w:rsidRPr="005F0BC1" w14:paraId="73B4225D" w14:textId="77777777" w:rsidTr="00E613C1">
        <w:tc>
          <w:tcPr>
            <w:tcW w:w="805" w:type="dxa"/>
          </w:tcPr>
          <w:p w14:paraId="0EF762AE" w14:textId="77777777" w:rsidR="00E613C1" w:rsidRPr="005F0BC1" w:rsidRDefault="00E613C1" w:rsidP="00E613C1">
            <w:pPr>
              <w:adjustRightInd w:val="0"/>
              <w:rPr>
                <w:rFonts w:ascii="Arial" w:eastAsiaTheme="minorEastAsia" w:hAnsi="Arial" w:cs="Arial"/>
                <w:sz w:val="18"/>
                <w:szCs w:val="18"/>
              </w:rPr>
            </w:pPr>
            <w:bookmarkStart w:id="4" w:name="_Hlk200361083"/>
            <w:r w:rsidRPr="005F0BC1">
              <w:rPr>
                <w:rFonts w:ascii="Arial" w:eastAsiaTheme="minorEastAsia" w:hAnsi="Arial" w:cs="Arial"/>
                <w:sz w:val="18"/>
                <w:szCs w:val="18"/>
              </w:rPr>
              <w:t>13.6</w:t>
            </w:r>
          </w:p>
        </w:tc>
        <w:tc>
          <w:tcPr>
            <w:tcW w:w="5665" w:type="dxa"/>
            <w:gridSpan w:val="3"/>
          </w:tcPr>
          <w:p w14:paraId="43916D8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Duration of Benefits</w:t>
            </w:r>
          </w:p>
          <w:p w14:paraId="3D229B7F"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0783DF8" w14:textId="77777777" w:rsidTr="00E613C1">
        <w:tc>
          <w:tcPr>
            <w:tcW w:w="805" w:type="dxa"/>
          </w:tcPr>
          <w:p w14:paraId="609731B6" w14:textId="77777777" w:rsidR="00E613C1" w:rsidRPr="005F0BC1" w:rsidRDefault="00E613C1" w:rsidP="00E613C1">
            <w:pPr>
              <w:adjustRightInd w:val="0"/>
              <w:rPr>
                <w:rFonts w:ascii="Arial" w:eastAsiaTheme="minorEastAsia" w:hAnsi="Arial" w:cs="Arial"/>
                <w:sz w:val="18"/>
                <w:szCs w:val="18"/>
              </w:rPr>
            </w:pPr>
          </w:p>
        </w:tc>
        <w:tc>
          <w:tcPr>
            <w:tcW w:w="900" w:type="dxa"/>
          </w:tcPr>
          <w:p w14:paraId="235AEA9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13.6a</w:t>
            </w:r>
          </w:p>
        </w:tc>
        <w:tc>
          <w:tcPr>
            <w:tcW w:w="4765" w:type="dxa"/>
            <w:gridSpan w:val="2"/>
          </w:tcPr>
          <w:p w14:paraId="71E548D0"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 benefits provided in this Article shall remain in effect during the term of this Agreement.</w:t>
            </w:r>
          </w:p>
          <w:p w14:paraId="04273DB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B1F0BF5" w14:textId="77777777" w:rsidTr="00E613C1">
        <w:tc>
          <w:tcPr>
            <w:tcW w:w="805" w:type="dxa"/>
          </w:tcPr>
          <w:p w14:paraId="4FEE49C8" w14:textId="77777777" w:rsidR="00E613C1" w:rsidRPr="005F0BC1" w:rsidRDefault="00E613C1" w:rsidP="00E613C1">
            <w:pPr>
              <w:adjustRightInd w:val="0"/>
              <w:rPr>
                <w:rFonts w:ascii="Arial" w:eastAsiaTheme="minorEastAsia" w:hAnsi="Arial" w:cs="Arial"/>
                <w:sz w:val="18"/>
                <w:szCs w:val="18"/>
              </w:rPr>
            </w:pPr>
          </w:p>
        </w:tc>
        <w:tc>
          <w:tcPr>
            <w:tcW w:w="900" w:type="dxa"/>
          </w:tcPr>
          <w:p w14:paraId="03914CB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13.6b</w:t>
            </w:r>
          </w:p>
        </w:tc>
        <w:tc>
          <w:tcPr>
            <w:tcW w:w="4765" w:type="dxa"/>
            <w:gridSpan w:val="2"/>
          </w:tcPr>
          <w:p w14:paraId="7838876E"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The Association shall be consulted before any change in carriers or administrators of the health and welfare benefits plan is made.</w:t>
            </w:r>
          </w:p>
          <w:p w14:paraId="2BB0725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E91F351" w14:textId="77777777" w:rsidTr="00E613C1">
        <w:tc>
          <w:tcPr>
            <w:tcW w:w="805" w:type="dxa"/>
          </w:tcPr>
          <w:p w14:paraId="611A911D" w14:textId="77777777" w:rsidR="00E613C1" w:rsidRPr="005F0BC1" w:rsidRDefault="00E613C1" w:rsidP="00E613C1">
            <w:pPr>
              <w:adjustRightInd w:val="0"/>
              <w:rPr>
                <w:rFonts w:ascii="Arial" w:eastAsiaTheme="minorEastAsia" w:hAnsi="Arial" w:cs="Arial"/>
                <w:sz w:val="18"/>
                <w:szCs w:val="18"/>
              </w:rPr>
            </w:pPr>
          </w:p>
        </w:tc>
        <w:tc>
          <w:tcPr>
            <w:tcW w:w="900" w:type="dxa"/>
          </w:tcPr>
          <w:p w14:paraId="533E00F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13.6c</w:t>
            </w:r>
          </w:p>
        </w:tc>
        <w:tc>
          <w:tcPr>
            <w:tcW w:w="4765" w:type="dxa"/>
            <w:gridSpan w:val="2"/>
          </w:tcPr>
          <w:p w14:paraId="0CB6FD9D"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Full-time employees who are absent on account of illness and who have exhausted their accumulated sick leave shall continue to receive</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full</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health</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welfare</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benefits</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paid</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by</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District</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six</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(6) months</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from</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first</w:t>
            </w:r>
            <w:r w:rsidRPr="005F0BC1">
              <w:rPr>
                <w:rFonts w:ascii="Arial" w:eastAsiaTheme="minorEastAsia" w:hAnsi="Arial" w:cs="Arial"/>
                <w:spacing w:val="-4"/>
                <w:w w:val="105"/>
                <w:sz w:val="18"/>
                <w:szCs w:val="18"/>
              </w:rPr>
              <w:t xml:space="preserve"> </w:t>
            </w:r>
            <w:r w:rsidRPr="005F0BC1">
              <w:rPr>
                <w:rFonts w:ascii="Arial" w:eastAsiaTheme="minorEastAsia" w:hAnsi="Arial" w:cs="Arial"/>
                <w:w w:val="105"/>
                <w:sz w:val="18"/>
                <w:szCs w:val="18"/>
              </w:rPr>
              <w:t>day</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month</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following</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last</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day</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worked, or until exhaustion of all paid leaves, whichever is longer.</w:t>
            </w:r>
          </w:p>
          <w:p w14:paraId="632C1E44" w14:textId="77777777" w:rsidR="003115C6" w:rsidRPr="005F0BC1" w:rsidRDefault="003115C6" w:rsidP="00E613C1">
            <w:pPr>
              <w:adjustRightInd w:val="0"/>
              <w:rPr>
                <w:rFonts w:ascii="Arial" w:eastAsiaTheme="minorEastAsia" w:hAnsi="Arial" w:cs="Arial"/>
                <w:sz w:val="18"/>
                <w:szCs w:val="18"/>
              </w:rPr>
            </w:pPr>
          </w:p>
        </w:tc>
      </w:tr>
      <w:tr w:rsidR="00E613C1" w:rsidRPr="005F0BC1" w14:paraId="3160BDD5" w14:textId="77777777" w:rsidTr="00E613C1">
        <w:tc>
          <w:tcPr>
            <w:tcW w:w="805" w:type="dxa"/>
          </w:tcPr>
          <w:p w14:paraId="30303162" w14:textId="77777777" w:rsidR="00E613C1" w:rsidRPr="005F0BC1" w:rsidRDefault="00E613C1" w:rsidP="00E613C1">
            <w:pPr>
              <w:adjustRightInd w:val="0"/>
              <w:rPr>
                <w:rFonts w:ascii="Arial" w:eastAsiaTheme="minorEastAsia" w:hAnsi="Arial" w:cs="Arial"/>
                <w:sz w:val="18"/>
                <w:szCs w:val="18"/>
              </w:rPr>
            </w:pPr>
          </w:p>
        </w:tc>
        <w:tc>
          <w:tcPr>
            <w:tcW w:w="900" w:type="dxa"/>
          </w:tcPr>
          <w:p w14:paraId="43E356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13.6d</w:t>
            </w:r>
          </w:p>
        </w:tc>
        <w:tc>
          <w:tcPr>
            <w:tcW w:w="4765" w:type="dxa"/>
            <w:gridSpan w:val="2"/>
          </w:tcPr>
          <w:p w14:paraId="1D23128C" w14:textId="77777777" w:rsidR="00E613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Employees on District-approved leaves of absence without pay shall be</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given</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option</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converting</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to</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a</w:t>
            </w:r>
            <w:r w:rsidRPr="005F0BC1">
              <w:rPr>
                <w:rFonts w:ascii="Arial" w:eastAsiaTheme="minorEastAsia" w:hAnsi="Arial" w:cs="Arial"/>
                <w:spacing w:val="-16"/>
                <w:w w:val="105"/>
                <w:sz w:val="18"/>
                <w:szCs w:val="18"/>
              </w:rPr>
              <w:t xml:space="preserve"> </w:t>
            </w:r>
            <w:r w:rsidRPr="005F0BC1">
              <w:rPr>
                <w:rFonts w:ascii="Arial" w:eastAsiaTheme="minorEastAsia" w:hAnsi="Arial" w:cs="Arial"/>
                <w:w w:val="105"/>
                <w:sz w:val="18"/>
                <w:szCs w:val="18"/>
              </w:rPr>
              <w:t>health</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and</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welfare</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benefit</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plan for</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period</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leave,</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at</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12"/>
                <w:w w:val="105"/>
                <w:sz w:val="18"/>
                <w:szCs w:val="18"/>
              </w:rPr>
              <w:t xml:space="preserve"> </w:t>
            </w:r>
            <w:r w:rsidRPr="005F0BC1">
              <w:rPr>
                <w:rFonts w:ascii="Arial" w:eastAsiaTheme="minorEastAsia" w:hAnsi="Arial" w:cs="Arial"/>
                <w:w w:val="105"/>
                <w:sz w:val="18"/>
                <w:szCs w:val="18"/>
              </w:rPr>
              <w:t>employee's</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expense.</w:t>
            </w:r>
          </w:p>
          <w:p w14:paraId="038C1DD2" w14:textId="77777777" w:rsidR="00E5637E" w:rsidRPr="005F0BC1" w:rsidRDefault="00E5637E" w:rsidP="00E613C1">
            <w:pPr>
              <w:adjustRightInd w:val="0"/>
              <w:rPr>
                <w:rFonts w:ascii="Arial" w:eastAsiaTheme="minorEastAsia" w:hAnsi="Arial" w:cs="Arial"/>
                <w:w w:val="105"/>
                <w:sz w:val="18"/>
                <w:szCs w:val="18"/>
              </w:rPr>
            </w:pPr>
          </w:p>
        </w:tc>
      </w:tr>
      <w:tr w:rsidR="00E613C1" w:rsidRPr="005F0BC1" w14:paraId="7230DE22" w14:textId="77777777" w:rsidTr="00E613C1">
        <w:tc>
          <w:tcPr>
            <w:tcW w:w="805" w:type="dxa"/>
          </w:tcPr>
          <w:p w14:paraId="675F6539" w14:textId="77777777" w:rsidR="00E613C1" w:rsidRPr="005F0BC1" w:rsidRDefault="00E613C1" w:rsidP="00E613C1">
            <w:pPr>
              <w:adjustRightInd w:val="0"/>
              <w:rPr>
                <w:rFonts w:ascii="Arial" w:eastAsiaTheme="minorEastAsia" w:hAnsi="Arial" w:cs="Arial"/>
                <w:sz w:val="18"/>
                <w:szCs w:val="18"/>
              </w:rPr>
            </w:pPr>
          </w:p>
        </w:tc>
        <w:tc>
          <w:tcPr>
            <w:tcW w:w="900" w:type="dxa"/>
          </w:tcPr>
          <w:p w14:paraId="51BB3B8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13.6e</w:t>
            </w:r>
          </w:p>
        </w:tc>
        <w:tc>
          <w:tcPr>
            <w:tcW w:w="4765" w:type="dxa"/>
            <w:gridSpan w:val="2"/>
          </w:tcPr>
          <w:p w14:paraId="16E7CB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w w:val="105"/>
                <w:sz w:val="18"/>
                <w:szCs w:val="18"/>
              </w:rPr>
              <w:t>An employee who has been actively employed on a regular full-time basis through the end of the contractual school year, will have continuous coverage through the day before the start of the</w:t>
            </w:r>
            <w:r w:rsidRPr="005F0BC1">
              <w:rPr>
                <w:rFonts w:ascii="Arial" w:eastAsiaTheme="minorEastAsia" w:hAnsi="Arial" w:cs="Arial"/>
                <w:spacing w:val="-45"/>
                <w:w w:val="105"/>
                <w:sz w:val="18"/>
                <w:szCs w:val="18"/>
              </w:rPr>
              <w:t xml:space="preserve"> </w:t>
            </w:r>
            <w:r w:rsidRPr="005F0BC1">
              <w:rPr>
                <w:rFonts w:ascii="Arial" w:eastAsiaTheme="minorEastAsia" w:hAnsi="Arial" w:cs="Arial"/>
                <w:w w:val="105"/>
                <w:sz w:val="18"/>
                <w:szCs w:val="18"/>
              </w:rPr>
              <w:t>teacher contract the following year. Should an employee give notice to terminate,</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coverage</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would</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end</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on</w:t>
            </w:r>
            <w:r w:rsidRPr="005F0BC1">
              <w:rPr>
                <w:rFonts w:ascii="Arial" w:eastAsiaTheme="minorEastAsia" w:hAnsi="Arial" w:cs="Arial"/>
                <w:spacing w:val="-27"/>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7"/>
                <w:w w:val="105"/>
                <w:sz w:val="18"/>
                <w:szCs w:val="18"/>
              </w:rPr>
              <w:t xml:space="preserve"> </w:t>
            </w:r>
            <w:r w:rsidRPr="005F0BC1">
              <w:rPr>
                <w:rFonts w:ascii="Arial" w:eastAsiaTheme="minorEastAsia" w:hAnsi="Arial" w:cs="Arial"/>
                <w:w w:val="105"/>
                <w:sz w:val="18"/>
                <w:szCs w:val="18"/>
              </w:rPr>
              <w:t>first</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day</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of</w:t>
            </w:r>
            <w:r w:rsidRPr="005F0BC1">
              <w:rPr>
                <w:rFonts w:ascii="Arial" w:eastAsiaTheme="minorEastAsia" w:hAnsi="Arial" w:cs="Arial"/>
                <w:spacing w:val="-24"/>
                <w:w w:val="105"/>
                <w:sz w:val="18"/>
                <w:szCs w:val="18"/>
              </w:rPr>
              <w:t xml:space="preserve"> </w:t>
            </w:r>
            <w:r w:rsidRPr="005F0BC1">
              <w:rPr>
                <w:rFonts w:ascii="Arial" w:eastAsiaTheme="minorEastAsia" w:hAnsi="Arial" w:cs="Arial"/>
                <w:w w:val="105"/>
                <w:sz w:val="18"/>
                <w:szCs w:val="18"/>
              </w:rPr>
              <w:t>the</w:t>
            </w:r>
            <w:r w:rsidRPr="005F0BC1">
              <w:rPr>
                <w:rFonts w:ascii="Arial" w:eastAsiaTheme="minorEastAsia" w:hAnsi="Arial" w:cs="Arial"/>
                <w:spacing w:val="-29"/>
                <w:w w:val="105"/>
                <w:sz w:val="18"/>
                <w:szCs w:val="18"/>
              </w:rPr>
              <w:t xml:space="preserve"> </w:t>
            </w:r>
            <w:r w:rsidRPr="005F0BC1">
              <w:rPr>
                <w:rFonts w:ascii="Arial" w:eastAsiaTheme="minorEastAsia" w:hAnsi="Arial" w:cs="Arial"/>
                <w:w w:val="105"/>
                <w:sz w:val="18"/>
                <w:szCs w:val="18"/>
              </w:rPr>
              <w:t>month</w:t>
            </w:r>
            <w:r w:rsidRPr="005F0BC1">
              <w:rPr>
                <w:rFonts w:ascii="Arial" w:eastAsiaTheme="minorEastAsia" w:hAnsi="Arial" w:cs="Arial"/>
                <w:spacing w:val="-19"/>
                <w:w w:val="105"/>
                <w:sz w:val="18"/>
                <w:szCs w:val="18"/>
              </w:rPr>
              <w:t xml:space="preserve"> </w:t>
            </w:r>
            <w:r w:rsidRPr="005F0BC1">
              <w:rPr>
                <w:rFonts w:ascii="Arial" w:eastAsiaTheme="minorEastAsia" w:hAnsi="Arial" w:cs="Arial"/>
                <w:w w:val="105"/>
                <w:sz w:val="18"/>
                <w:szCs w:val="18"/>
              </w:rPr>
              <w:t>following such</w:t>
            </w:r>
            <w:r w:rsidRPr="005F0BC1">
              <w:rPr>
                <w:rFonts w:ascii="Arial" w:eastAsiaTheme="minorEastAsia" w:hAnsi="Arial" w:cs="Arial"/>
                <w:spacing w:val="-3"/>
                <w:w w:val="105"/>
                <w:sz w:val="18"/>
                <w:szCs w:val="18"/>
              </w:rPr>
              <w:t xml:space="preserve"> </w:t>
            </w:r>
            <w:r w:rsidRPr="005F0BC1">
              <w:rPr>
                <w:rFonts w:ascii="Arial" w:eastAsiaTheme="minorEastAsia" w:hAnsi="Arial" w:cs="Arial"/>
                <w:w w:val="105"/>
                <w:sz w:val="18"/>
                <w:szCs w:val="18"/>
              </w:rPr>
              <w:t>notice.</w:t>
            </w:r>
          </w:p>
          <w:p w14:paraId="55888A5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08771D7" w14:textId="77777777" w:rsidTr="00E613C1">
        <w:tc>
          <w:tcPr>
            <w:tcW w:w="805" w:type="dxa"/>
          </w:tcPr>
          <w:p w14:paraId="57C6C21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w:t>
            </w:r>
          </w:p>
        </w:tc>
        <w:tc>
          <w:tcPr>
            <w:tcW w:w="5665" w:type="dxa"/>
            <w:gridSpan w:val="3"/>
          </w:tcPr>
          <w:p w14:paraId="7F10395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Miscellaneous</w:t>
            </w:r>
          </w:p>
          <w:p w14:paraId="2C7430F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C3DC528" w14:textId="77777777" w:rsidTr="00E613C1">
        <w:tc>
          <w:tcPr>
            <w:tcW w:w="805" w:type="dxa"/>
          </w:tcPr>
          <w:p w14:paraId="6726ED1D" w14:textId="77777777" w:rsidR="00E613C1" w:rsidRPr="005F0BC1" w:rsidRDefault="00E613C1" w:rsidP="00E613C1">
            <w:pPr>
              <w:adjustRightInd w:val="0"/>
              <w:rPr>
                <w:rFonts w:ascii="Arial" w:eastAsiaTheme="minorEastAsia" w:hAnsi="Arial" w:cs="Arial"/>
                <w:sz w:val="18"/>
                <w:szCs w:val="18"/>
              </w:rPr>
            </w:pPr>
          </w:p>
        </w:tc>
        <w:tc>
          <w:tcPr>
            <w:tcW w:w="990" w:type="dxa"/>
            <w:gridSpan w:val="2"/>
          </w:tcPr>
          <w:p w14:paraId="5B63719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13.7a</w:t>
            </w:r>
          </w:p>
        </w:tc>
        <w:tc>
          <w:tcPr>
            <w:tcW w:w="4675" w:type="dxa"/>
          </w:tcPr>
          <w:p w14:paraId="11097D0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w w:val="105"/>
                <w:sz w:val="18"/>
                <w:szCs w:val="18"/>
              </w:rPr>
              <w:t>Each employee in the bargaining unit shall receive from the</w:t>
            </w:r>
            <w:r w:rsidRPr="005F0BC1">
              <w:rPr>
                <w:rFonts w:ascii="Arial" w:eastAsiaTheme="minorEastAsia" w:hAnsi="Arial" w:cs="Arial"/>
                <w:spacing w:val="21"/>
                <w:w w:val="105"/>
                <w:sz w:val="18"/>
                <w:szCs w:val="18"/>
              </w:rPr>
              <w:t xml:space="preserve"> </w:t>
            </w:r>
            <w:r w:rsidRPr="005F0BC1">
              <w:rPr>
                <w:rFonts w:ascii="Arial" w:eastAsiaTheme="minorEastAsia" w:hAnsi="Arial" w:cs="Arial"/>
                <w:w w:val="105"/>
                <w:sz w:val="18"/>
                <w:szCs w:val="18"/>
              </w:rPr>
              <w:t xml:space="preserve">District </w:t>
            </w:r>
            <w:r w:rsidRPr="005F0BC1">
              <w:rPr>
                <w:rFonts w:ascii="Arial" w:eastAsiaTheme="minorEastAsia" w:hAnsi="Arial" w:cs="Arial"/>
                <w:sz w:val="18"/>
                <w:szCs w:val="18"/>
              </w:rPr>
              <w:t>a full explanation of all health and welfare benefits - including carriers, coverage, and other pertinent information.</w:t>
            </w:r>
          </w:p>
          <w:p w14:paraId="340F5BB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72CBBD1" w14:textId="77777777" w:rsidTr="00E613C1">
        <w:tc>
          <w:tcPr>
            <w:tcW w:w="805" w:type="dxa"/>
          </w:tcPr>
          <w:p w14:paraId="78C17548" w14:textId="77777777" w:rsidR="00E613C1" w:rsidRPr="005F0BC1" w:rsidRDefault="00E613C1" w:rsidP="00E613C1">
            <w:pPr>
              <w:adjustRightInd w:val="0"/>
              <w:rPr>
                <w:rFonts w:ascii="Arial" w:eastAsiaTheme="minorEastAsia" w:hAnsi="Arial" w:cs="Arial"/>
                <w:sz w:val="18"/>
                <w:szCs w:val="18"/>
              </w:rPr>
            </w:pPr>
          </w:p>
        </w:tc>
        <w:tc>
          <w:tcPr>
            <w:tcW w:w="990" w:type="dxa"/>
            <w:gridSpan w:val="2"/>
          </w:tcPr>
          <w:p w14:paraId="30BD3E9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13.7b</w:t>
            </w:r>
          </w:p>
        </w:tc>
        <w:tc>
          <w:tcPr>
            <w:tcW w:w="4675" w:type="dxa"/>
          </w:tcPr>
          <w:p w14:paraId="6718302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Examinations for tuberculosis will be required every four years. The examination may be either an x-ray, a skin test, or questionnaire. The District shall arrange and pay for these tests.</w:t>
            </w:r>
          </w:p>
          <w:p w14:paraId="25FC329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107DC93" w14:textId="77777777" w:rsidTr="00E613C1">
        <w:tc>
          <w:tcPr>
            <w:tcW w:w="805" w:type="dxa"/>
          </w:tcPr>
          <w:p w14:paraId="6A2E2447" w14:textId="77777777" w:rsidR="00E613C1" w:rsidRPr="005F0BC1" w:rsidRDefault="00E613C1" w:rsidP="00E613C1">
            <w:pPr>
              <w:adjustRightInd w:val="0"/>
              <w:rPr>
                <w:rFonts w:ascii="Arial" w:eastAsiaTheme="minorEastAsia" w:hAnsi="Arial" w:cs="Arial"/>
                <w:sz w:val="18"/>
                <w:szCs w:val="18"/>
              </w:rPr>
            </w:pPr>
          </w:p>
        </w:tc>
        <w:tc>
          <w:tcPr>
            <w:tcW w:w="990" w:type="dxa"/>
            <w:gridSpan w:val="2"/>
          </w:tcPr>
          <w:p w14:paraId="0732B27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13.7c</w:t>
            </w:r>
          </w:p>
        </w:tc>
        <w:tc>
          <w:tcPr>
            <w:tcW w:w="4675" w:type="dxa"/>
          </w:tcPr>
          <w:p w14:paraId="3EF4CCE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will be provided the opportunity annually to change health plans during a 30-day open enrollment period.</w:t>
            </w:r>
          </w:p>
          <w:p w14:paraId="5064AB2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458CBDB" w14:textId="77777777" w:rsidTr="00E613C1">
        <w:tc>
          <w:tcPr>
            <w:tcW w:w="805" w:type="dxa"/>
          </w:tcPr>
          <w:p w14:paraId="65A5DD93" w14:textId="77777777" w:rsidR="00E613C1" w:rsidRPr="005F0BC1" w:rsidRDefault="00E613C1" w:rsidP="00E613C1">
            <w:pPr>
              <w:adjustRightInd w:val="0"/>
              <w:rPr>
                <w:rFonts w:ascii="Arial" w:eastAsiaTheme="minorEastAsia" w:hAnsi="Arial" w:cs="Arial"/>
                <w:sz w:val="18"/>
                <w:szCs w:val="18"/>
              </w:rPr>
            </w:pPr>
          </w:p>
        </w:tc>
        <w:tc>
          <w:tcPr>
            <w:tcW w:w="990" w:type="dxa"/>
            <w:gridSpan w:val="2"/>
          </w:tcPr>
          <w:p w14:paraId="2732390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13.7d</w:t>
            </w:r>
          </w:p>
        </w:tc>
        <w:tc>
          <w:tcPr>
            <w:tcW w:w="4675" w:type="dxa"/>
          </w:tcPr>
          <w:p w14:paraId="4CC1A4B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will be provided the opportunity to terminate coverage for themselves, or any eligible family member, the first of the month following the submission of a written request to cancel coverage. The enrollment of eligible employees and family members will be in accordance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with</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Summary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Plan</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Description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include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the following:</w:t>
            </w:r>
          </w:p>
          <w:p w14:paraId="3BD8FA04" w14:textId="77777777" w:rsidR="00E613C1" w:rsidRPr="005F0BC1" w:rsidRDefault="00E613C1" w:rsidP="00E613C1">
            <w:pPr>
              <w:adjustRightInd w:val="0"/>
              <w:rPr>
                <w:rFonts w:ascii="Arial" w:eastAsiaTheme="minorEastAsia" w:hAnsi="Arial" w:cs="Arial"/>
                <w:sz w:val="18"/>
                <w:szCs w:val="18"/>
              </w:rPr>
            </w:pPr>
          </w:p>
          <w:p w14:paraId="0DFC36C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 First of the month following the elected change during the thirty (30) day annual open enrollment period.</w:t>
            </w:r>
          </w:p>
          <w:p w14:paraId="1FCD7902" w14:textId="77777777" w:rsidR="00E613C1" w:rsidRPr="005F0BC1" w:rsidRDefault="00E613C1" w:rsidP="00E613C1">
            <w:pPr>
              <w:adjustRightInd w:val="0"/>
              <w:rPr>
                <w:rFonts w:ascii="Arial" w:eastAsiaTheme="minorEastAsia" w:hAnsi="Arial" w:cs="Arial"/>
                <w:sz w:val="18"/>
                <w:szCs w:val="18"/>
              </w:rPr>
            </w:pPr>
          </w:p>
          <w:p w14:paraId="28A814F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 For new spouse or domestic partner, the first of the month following date of marriage or domestic</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partnership.</w:t>
            </w:r>
          </w:p>
          <w:p w14:paraId="533966BA" w14:textId="77777777" w:rsidR="00E613C1" w:rsidRPr="005F0BC1" w:rsidRDefault="00E613C1" w:rsidP="00E613C1">
            <w:pPr>
              <w:adjustRightInd w:val="0"/>
              <w:rPr>
                <w:rFonts w:ascii="Arial" w:eastAsiaTheme="minorEastAsia" w:hAnsi="Arial" w:cs="Arial"/>
                <w:sz w:val="18"/>
                <w:szCs w:val="18"/>
              </w:rPr>
            </w:pPr>
          </w:p>
          <w:p w14:paraId="5C26D85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 Newborns coverage from date of</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birth.</w:t>
            </w:r>
          </w:p>
          <w:p w14:paraId="59467B96" w14:textId="77777777" w:rsidR="00E613C1" w:rsidRPr="005F0BC1" w:rsidRDefault="00E613C1" w:rsidP="00E613C1">
            <w:pPr>
              <w:adjustRightInd w:val="0"/>
              <w:rPr>
                <w:rFonts w:ascii="Arial" w:eastAsiaTheme="minorEastAsia" w:hAnsi="Arial" w:cs="Arial"/>
                <w:sz w:val="18"/>
                <w:szCs w:val="18"/>
              </w:rPr>
            </w:pPr>
          </w:p>
          <w:p w14:paraId="00001E9C" w14:textId="77777777" w:rsidR="005A57F5" w:rsidRPr="005F0BC1" w:rsidRDefault="00E613C1" w:rsidP="00E613C1">
            <w:pPr>
              <w:adjustRightInd w:val="0"/>
              <w:rPr>
                <w:rFonts w:ascii="Arial" w:eastAsiaTheme="minorEastAsia" w:hAnsi="Arial" w:cs="Arial"/>
                <w:spacing w:val="-7"/>
                <w:sz w:val="18"/>
                <w:szCs w:val="18"/>
              </w:rPr>
            </w:pPr>
            <w:r w:rsidRPr="005F0BC1">
              <w:rPr>
                <w:rFonts w:ascii="Arial" w:eastAsiaTheme="minorEastAsia" w:hAnsi="Arial" w:cs="Arial"/>
                <w:sz w:val="18"/>
                <w:szCs w:val="18"/>
              </w:rPr>
              <w:t>4) An employee, spouse, or domestic partner, or child with coverage</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outside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whose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coverage</w:t>
            </w:r>
            <w:r w:rsidRPr="005F0BC1">
              <w:rPr>
                <w:rFonts w:ascii="Arial" w:eastAsiaTheme="minorEastAsia" w:hAnsi="Arial" w:cs="Arial"/>
                <w:spacing w:val="-7"/>
                <w:sz w:val="18"/>
                <w:szCs w:val="18"/>
              </w:rPr>
              <w:t xml:space="preserve"> </w:t>
            </w:r>
          </w:p>
          <w:p w14:paraId="1FA2F67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was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terminated as a result of the spouse's/domestic partner's termination of employment</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could</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enrolled</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first</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month</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following</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the date of termination of</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benefits.</w:t>
            </w:r>
          </w:p>
          <w:p w14:paraId="2CA622C1"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Change requests for items 2, 3, and 4 are to be submitted in writing within thirty (30) days of the date of marriage, domestic partnership, birth, or termination of benefits</w:t>
            </w:r>
          </w:p>
          <w:p w14:paraId="49D67BD1" w14:textId="77777777" w:rsidR="00E5637E" w:rsidRPr="005F0BC1" w:rsidRDefault="00E5637E" w:rsidP="00E613C1">
            <w:pPr>
              <w:adjustRightInd w:val="0"/>
              <w:rPr>
                <w:rFonts w:ascii="Arial" w:eastAsiaTheme="minorEastAsia" w:hAnsi="Arial" w:cs="Arial"/>
                <w:sz w:val="18"/>
                <w:szCs w:val="18"/>
              </w:rPr>
            </w:pPr>
          </w:p>
        </w:tc>
      </w:tr>
      <w:tr w:rsidR="00E613C1" w:rsidRPr="005F0BC1" w14:paraId="120349F3" w14:textId="77777777" w:rsidTr="00E613C1">
        <w:tc>
          <w:tcPr>
            <w:tcW w:w="805" w:type="dxa"/>
          </w:tcPr>
          <w:p w14:paraId="1D915C9D" w14:textId="77777777" w:rsidR="00E613C1" w:rsidRPr="005F0BC1" w:rsidRDefault="00E613C1" w:rsidP="00E613C1">
            <w:pPr>
              <w:adjustRightInd w:val="0"/>
              <w:rPr>
                <w:rFonts w:ascii="Arial" w:eastAsiaTheme="minorEastAsia" w:hAnsi="Arial" w:cs="Arial"/>
                <w:sz w:val="18"/>
                <w:szCs w:val="18"/>
              </w:rPr>
            </w:pPr>
          </w:p>
        </w:tc>
        <w:tc>
          <w:tcPr>
            <w:tcW w:w="990" w:type="dxa"/>
            <w:gridSpan w:val="2"/>
          </w:tcPr>
          <w:p w14:paraId="6C9AB48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13.7e</w:t>
            </w:r>
          </w:p>
        </w:tc>
        <w:tc>
          <w:tcPr>
            <w:tcW w:w="4675" w:type="dxa"/>
          </w:tcPr>
          <w:p w14:paraId="060C491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and the Association agree to participate in an ongoing study, analysis, and education program in health benefits. At least four insurance newsletters shall be prepared and distributed to all employees each school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year.</w:t>
            </w:r>
          </w:p>
          <w:p w14:paraId="205C5A5C" w14:textId="77777777" w:rsidR="00E613C1" w:rsidRPr="005F0BC1" w:rsidRDefault="00E613C1" w:rsidP="00E613C1">
            <w:pPr>
              <w:adjustRightInd w:val="0"/>
              <w:rPr>
                <w:rFonts w:ascii="Arial" w:eastAsiaTheme="minorEastAsia" w:hAnsi="Arial" w:cs="Arial"/>
                <w:sz w:val="18"/>
                <w:szCs w:val="18"/>
              </w:rPr>
            </w:pPr>
          </w:p>
        </w:tc>
      </w:tr>
      <w:bookmarkEnd w:id="4"/>
      <w:tr w:rsidR="00E613C1" w:rsidRPr="005F0BC1" w14:paraId="555BD6AD" w14:textId="77777777" w:rsidTr="00E613C1">
        <w:tc>
          <w:tcPr>
            <w:tcW w:w="805" w:type="dxa"/>
          </w:tcPr>
          <w:p w14:paraId="2338B08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13.8</w:t>
            </w:r>
          </w:p>
        </w:tc>
        <w:tc>
          <w:tcPr>
            <w:tcW w:w="5665" w:type="dxa"/>
            <w:gridSpan w:val="3"/>
          </w:tcPr>
          <w:p w14:paraId="50D97FF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provide for employee participation in the Medicare program to begin within the last quarter of the 1991 calendar year.</w:t>
            </w:r>
          </w:p>
          <w:p w14:paraId="430FEF4B" w14:textId="77777777" w:rsidR="00E613C1" w:rsidRPr="005F0BC1" w:rsidRDefault="00E613C1" w:rsidP="00E613C1">
            <w:pPr>
              <w:adjustRightInd w:val="0"/>
              <w:rPr>
                <w:rFonts w:ascii="Arial" w:eastAsiaTheme="minorEastAsia" w:hAnsi="Arial" w:cs="Arial"/>
                <w:sz w:val="18"/>
                <w:szCs w:val="18"/>
              </w:rPr>
            </w:pPr>
          </w:p>
        </w:tc>
      </w:tr>
    </w:tbl>
    <w:p w14:paraId="3F47A129"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14 – ASSOCIATION RIGHTS</w:t>
      </w:r>
    </w:p>
    <w:p w14:paraId="39FE7477"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00"/>
        <w:gridCol w:w="4765"/>
      </w:tblGrid>
      <w:tr w:rsidR="00E613C1" w:rsidRPr="005F0BC1" w14:paraId="7E4B7883" w14:textId="77777777" w:rsidTr="00E613C1">
        <w:tc>
          <w:tcPr>
            <w:tcW w:w="805" w:type="dxa"/>
          </w:tcPr>
          <w:p w14:paraId="71C6D98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w:t>
            </w:r>
          </w:p>
        </w:tc>
        <w:tc>
          <w:tcPr>
            <w:tcW w:w="5665" w:type="dxa"/>
            <w:gridSpan w:val="2"/>
          </w:tcPr>
          <w:p w14:paraId="7493601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Association and the District agree that the District will provide the Association with access to employee orientation sessions and shall jointly enact all aspects of AB 119, including new employee orientation covering aspects</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onboarding</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process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such</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employment</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benefits,</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rights,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duties and</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responsibilities.</w:t>
            </w:r>
          </w:p>
          <w:p w14:paraId="54DA229A" w14:textId="77777777" w:rsidR="00E613C1" w:rsidRPr="005F0BC1" w:rsidRDefault="00E613C1" w:rsidP="00E613C1">
            <w:pPr>
              <w:adjustRightInd w:val="0"/>
              <w:rPr>
                <w:rFonts w:ascii="Arial" w:eastAsiaTheme="minorEastAsia" w:hAnsi="Arial" w:cs="Arial"/>
                <w:sz w:val="18"/>
                <w:szCs w:val="18"/>
              </w:rPr>
            </w:pPr>
          </w:p>
          <w:p w14:paraId="57DE17FF" w14:textId="7C901EC0" w:rsidR="00E613C1" w:rsidRPr="005F0BC1" w:rsidRDefault="00E613C1" w:rsidP="00E5637E">
            <w:pPr>
              <w:adjustRightInd w:val="0"/>
              <w:rPr>
                <w:rFonts w:ascii="Arial" w:eastAsiaTheme="minorEastAsia" w:hAnsi="Arial" w:cs="Arial"/>
                <w:sz w:val="18"/>
                <w:szCs w:val="18"/>
              </w:rPr>
            </w:pPr>
            <w:r w:rsidRPr="005F0BC1">
              <w:rPr>
                <w:rFonts w:ascii="Arial" w:eastAsiaTheme="minorEastAsia" w:hAnsi="Arial" w:cs="Arial"/>
                <w:sz w:val="18"/>
                <w:szCs w:val="18"/>
              </w:rPr>
              <w:t>In order to achieve access to employee orientation sessions, the Association and the District agree to the following:</w:t>
            </w:r>
          </w:p>
        </w:tc>
      </w:tr>
      <w:tr w:rsidR="00E613C1" w:rsidRPr="005F0BC1" w14:paraId="688986AB" w14:textId="77777777" w:rsidTr="00E613C1">
        <w:tc>
          <w:tcPr>
            <w:tcW w:w="805" w:type="dxa"/>
          </w:tcPr>
          <w:p w14:paraId="305B227E" w14:textId="77777777" w:rsidR="00E613C1" w:rsidRPr="005F0BC1" w:rsidRDefault="00E613C1" w:rsidP="00E613C1">
            <w:pPr>
              <w:adjustRightInd w:val="0"/>
              <w:rPr>
                <w:rFonts w:ascii="Arial" w:eastAsiaTheme="minorEastAsia" w:hAnsi="Arial" w:cs="Arial"/>
                <w:sz w:val="18"/>
                <w:szCs w:val="18"/>
              </w:rPr>
            </w:pPr>
          </w:p>
        </w:tc>
        <w:tc>
          <w:tcPr>
            <w:tcW w:w="900" w:type="dxa"/>
          </w:tcPr>
          <w:p w14:paraId="3346FAA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14.1a</w:t>
            </w:r>
          </w:p>
        </w:tc>
        <w:tc>
          <w:tcPr>
            <w:tcW w:w="4765" w:type="dxa"/>
          </w:tcPr>
          <w:p w14:paraId="450A284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provide the Association with a new employee's name, job title, home and personal cell phone numbers, personal email addresses on file, and home address, as hired. The work location and work phone number shall be reported to the Association, when available.</w:t>
            </w:r>
          </w:p>
          <w:p w14:paraId="31B7858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87A80BA" w14:textId="77777777" w:rsidTr="00E613C1">
        <w:tc>
          <w:tcPr>
            <w:tcW w:w="805" w:type="dxa"/>
          </w:tcPr>
          <w:p w14:paraId="7F004208" w14:textId="77777777" w:rsidR="00E613C1" w:rsidRPr="005F0BC1" w:rsidRDefault="00E613C1" w:rsidP="00E613C1">
            <w:pPr>
              <w:adjustRightInd w:val="0"/>
              <w:rPr>
                <w:rFonts w:ascii="Arial" w:eastAsiaTheme="minorEastAsia" w:hAnsi="Arial" w:cs="Arial"/>
                <w:sz w:val="18"/>
                <w:szCs w:val="18"/>
              </w:rPr>
            </w:pPr>
          </w:p>
        </w:tc>
        <w:tc>
          <w:tcPr>
            <w:tcW w:w="900" w:type="dxa"/>
          </w:tcPr>
          <w:p w14:paraId="47F22D0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14.1b</w:t>
            </w:r>
          </w:p>
        </w:tc>
        <w:tc>
          <w:tcPr>
            <w:tcW w:w="4765" w:type="dxa"/>
          </w:tcPr>
          <w:p w14:paraId="30B67D2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annual orientation meeting shall be held at a mutually determined location, date, and time prior to the start of the school year. The Association shall</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be</w:t>
            </w:r>
            <w:r w:rsidRPr="005F0BC1">
              <w:rPr>
                <w:rFonts w:ascii="Arial" w:eastAsiaTheme="minorEastAsia" w:hAnsi="Arial" w:cs="Arial"/>
                <w:spacing w:val="-27"/>
                <w:sz w:val="18"/>
                <w:szCs w:val="18"/>
              </w:rPr>
              <w:t xml:space="preserve"> </w:t>
            </w:r>
            <w:r w:rsidRPr="005F0BC1">
              <w:rPr>
                <w:rFonts w:ascii="Arial" w:eastAsiaTheme="minorEastAsia" w:hAnsi="Arial" w:cs="Arial"/>
                <w:sz w:val="18"/>
                <w:szCs w:val="18"/>
              </w:rPr>
              <w:t>provided</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no</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less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than</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60</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minutes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uninterrupted time to communicate with the bargaining unit members at all orientations/onboarding meetings without district personnel present. The Association is entitled to invite vendors and CTA staff to the Association portion of new bargaining unit member orientations/onboarding</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meetings.</w:t>
            </w:r>
          </w:p>
          <w:p w14:paraId="63EAF9B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3E73716" w14:textId="77777777" w:rsidTr="00E613C1">
        <w:tc>
          <w:tcPr>
            <w:tcW w:w="805" w:type="dxa"/>
          </w:tcPr>
          <w:p w14:paraId="1EA92F99" w14:textId="77777777" w:rsidR="00E613C1" w:rsidRPr="005F0BC1" w:rsidRDefault="00E613C1" w:rsidP="00E613C1">
            <w:pPr>
              <w:adjustRightInd w:val="0"/>
              <w:rPr>
                <w:rFonts w:ascii="Arial" w:eastAsiaTheme="minorEastAsia" w:hAnsi="Arial" w:cs="Arial"/>
                <w:sz w:val="18"/>
                <w:szCs w:val="18"/>
              </w:rPr>
            </w:pPr>
          </w:p>
        </w:tc>
        <w:tc>
          <w:tcPr>
            <w:tcW w:w="900" w:type="dxa"/>
          </w:tcPr>
          <w:p w14:paraId="5B93B3C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14.1c</w:t>
            </w:r>
          </w:p>
        </w:tc>
        <w:tc>
          <w:tcPr>
            <w:tcW w:w="4765" w:type="dxa"/>
          </w:tcPr>
          <w:p w14:paraId="4C63F5A3"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For new employees hired after the annual orientation meeting, the District will notify the Association of new hires one time per month at the start of the next pay period. Subsequent monthly orientations for new hires shall be held monthly at the GGEA office. The dates and times of these monthly meetings shall be mutually determined by the Association and the</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District.</w:t>
            </w:r>
          </w:p>
          <w:p w14:paraId="31D3581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E9F12AB" w14:textId="77777777" w:rsidTr="00E613C1">
        <w:tc>
          <w:tcPr>
            <w:tcW w:w="805" w:type="dxa"/>
          </w:tcPr>
          <w:p w14:paraId="2838FA78" w14:textId="77777777" w:rsidR="00E613C1" w:rsidRPr="005F0BC1" w:rsidRDefault="00E613C1" w:rsidP="00E613C1">
            <w:pPr>
              <w:adjustRightInd w:val="0"/>
              <w:rPr>
                <w:rFonts w:ascii="Arial" w:eastAsiaTheme="minorEastAsia" w:hAnsi="Arial" w:cs="Arial"/>
                <w:sz w:val="18"/>
                <w:szCs w:val="18"/>
              </w:rPr>
            </w:pPr>
          </w:p>
        </w:tc>
        <w:tc>
          <w:tcPr>
            <w:tcW w:w="900" w:type="dxa"/>
          </w:tcPr>
          <w:p w14:paraId="2CED9F4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14.1d</w:t>
            </w:r>
          </w:p>
        </w:tc>
        <w:tc>
          <w:tcPr>
            <w:tcW w:w="4765" w:type="dxa"/>
          </w:tcPr>
          <w:p w14:paraId="3303CD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 addition, the District shall provide the Association. with each bargaining unit member's name, home address, phone numbers - work, home, cellular, personal email address, work site, date of hire, full time equivalent (FTE) status, and employment status (i.e., Probationary,</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Permanent,</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Temporary,</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etc.).</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This</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member</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information will be provided to the Association in Excel spreadsheet format three times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per</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year:</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first</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duty</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day</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September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February.</w:t>
            </w:r>
          </w:p>
          <w:p w14:paraId="33DFDFF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8ED89E4" w14:textId="77777777" w:rsidTr="00E613C1">
        <w:tc>
          <w:tcPr>
            <w:tcW w:w="805" w:type="dxa"/>
          </w:tcPr>
          <w:p w14:paraId="279BF61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14.2</w:t>
            </w:r>
          </w:p>
        </w:tc>
        <w:tc>
          <w:tcPr>
            <w:tcW w:w="5665" w:type="dxa"/>
            <w:gridSpan w:val="2"/>
          </w:tcPr>
          <w:p w14:paraId="253CFDF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Association shall have the right of access at reasonable times to areas in which employees work; the right to use institutional bulletin boards, mailboxes, and other means of communication, subject to the following regulations:</w:t>
            </w:r>
          </w:p>
          <w:p w14:paraId="2FE7C14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82E0B5F" w14:textId="77777777" w:rsidTr="00E613C1">
        <w:tc>
          <w:tcPr>
            <w:tcW w:w="805" w:type="dxa"/>
          </w:tcPr>
          <w:p w14:paraId="7BCFE144" w14:textId="77777777" w:rsidR="00E613C1" w:rsidRPr="005F0BC1" w:rsidRDefault="00E613C1" w:rsidP="00E613C1">
            <w:pPr>
              <w:adjustRightInd w:val="0"/>
              <w:rPr>
                <w:rFonts w:ascii="Arial" w:eastAsiaTheme="minorEastAsia" w:hAnsi="Arial" w:cs="Arial"/>
                <w:sz w:val="18"/>
                <w:szCs w:val="18"/>
              </w:rPr>
            </w:pPr>
          </w:p>
        </w:tc>
        <w:tc>
          <w:tcPr>
            <w:tcW w:w="900" w:type="dxa"/>
          </w:tcPr>
          <w:p w14:paraId="7101EE0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14.2a</w:t>
            </w:r>
          </w:p>
        </w:tc>
        <w:tc>
          <w:tcPr>
            <w:tcW w:w="4765" w:type="dxa"/>
          </w:tcPr>
          <w:p w14:paraId="72166EC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Materials to be posted on designated faculty lounge bulletin boards shall be dated.</w:t>
            </w:r>
          </w:p>
          <w:p w14:paraId="61A453C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DE99EE9" w14:textId="77777777" w:rsidTr="00E613C1">
        <w:tc>
          <w:tcPr>
            <w:tcW w:w="805" w:type="dxa"/>
          </w:tcPr>
          <w:p w14:paraId="197729CF" w14:textId="77777777" w:rsidR="00E613C1" w:rsidRPr="005F0BC1" w:rsidRDefault="00E613C1" w:rsidP="00E613C1">
            <w:pPr>
              <w:adjustRightInd w:val="0"/>
              <w:rPr>
                <w:rFonts w:ascii="Arial" w:eastAsiaTheme="minorEastAsia" w:hAnsi="Arial" w:cs="Arial"/>
                <w:sz w:val="18"/>
                <w:szCs w:val="18"/>
              </w:rPr>
            </w:pPr>
          </w:p>
        </w:tc>
        <w:tc>
          <w:tcPr>
            <w:tcW w:w="900" w:type="dxa"/>
          </w:tcPr>
          <w:p w14:paraId="0B8BAC1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14.2b</w:t>
            </w:r>
          </w:p>
        </w:tc>
        <w:tc>
          <w:tcPr>
            <w:tcW w:w="4765" w:type="dxa"/>
          </w:tcPr>
          <w:p w14:paraId="0854AEB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Materials sent through District mail shall originate in the Association Office only and shall be so identified.</w:t>
            </w:r>
          </w:p>
          <w:p w14:paraId="33BE7DB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443F30F" w14:textId="77777777" w:rsidTr="00E613C1">
        <w:tc>
          <w:tcPr>
            <w:tcW w:w="805" w:type="dxa"/>
          </w:tcPr>
          <w:p w14:paraId="76822AC8" w14:textId="77777777" w:rsidR="00E613C1" w:rsidRPr="005F0BC1" w:rsidRDefault="00E613C1" w:rsidP="00E613C1">
            <w:pPr>
              <w:adjustRightInd w:val="0"/>
              <w:rPr>
                <w:rFonts w:ascii="Arial" w:eastAsiaTheme="minorEastAsia" w:hAnsi="Arial" w:cs="Arial"/>
                <w:sz w:val="18"/>
                <w:szCs w:val="18"/>
              </w:rPr>
            </w:pPr>
          </w:p>
        </w:tc>
        <w:tc>
          <w:tcPr>
            <w:tcW w:w="900" w:type="dxa"/>
          </w:tcPr>
          <w:p w14:paraId="7AB0283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14.2c</w:t>
            </w:r>
          </w:p>
        </w:tc>
        <w:tc>
          <w:tcPr>
            <w:tcW w:w="4765" w:type="dxa"/>
          </w:tcPr>
          <w:p w14:paraId="53031BF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Information distributed through the District mail or posted on designated bulletin boards shall be</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reasonable.</w:t>
            </w:r>
          </w:p>
          <w:p w14:paraId="3953F0A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1DDFF20" w14:textId="77777777" w:rsidTr="00E613C1">
        <w:tc>
          <w:tcPr>
            <w:tcW w:w="805" w:type="dxa"/>
          </w:tcPr>
          <w:p w14:paraId="1DD06FBA" w14:textId="77777777" w:rsidR="00E613C1" w:rsidRPr="005F0BC1" w:rsidRDefault="00E613C1" w:rsidP="00E613C1">
            <w:pPr>
              <w:adjustRightInd w:val="0"/>
              <w:rPr>
                <w:rFonts w:ascii="Arial" w:eastAsiaTheme="minorEastAsia" w:hAnsi="Arial" w:cs="Arial"/>
                <w:sz w:val="18"/>
                <w:szCs w:val="18"/>
              </w:rPr>
            </w:pPr>
          </w:p>
        </w:tc>
        <w:tc>
          <w:tcPr>
            <w:tcW w:w="900" w:type="dxa"/>
          </w:tcPr>
          <w:p w14:paraId="605AEDE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14.2d</w:t>
            </w:r>
          </w:p>
        </w:tc>
        <w:tc>
          <w:tcPr>
            <w:tcW w:w="4765" w:type="dxa"/>
          </w:tcPr>
          <w:p w14:paraId="32DF76D1" w14:textId="0D5FC143" w:rsidR="00D26407" w:rsidRPr="005F0BC1" w:rsidRDefault="00E613C1" w:rsidP="0035407A">
            <w:pPr>
              <w:adjustRightInd w:val="0"/>
              <w:rPr>
                <w:rFonts w:ascii="Arial" w:eastAsiaTheme="minorEastAsia" w:hAnsi="Arial" w:cs="Arial"/>
                <w:sz w:val="18"/>
                <w:szCs w:val="18"/>
              </w:rPr>
            </w:pPr>
            <w:r w:rsidRPr="005F0BC1">
              <w:rPr>
                <w:rFonts w:ascii="Arial" w:eastAsiaTheme="minorEastAsia" w:hAnsi="Arial" w:cs="Arial"/>
                <w:sz w:val="18"/>
                <w:szCs w:val="18"/>
              </w:rPr>
              <w:t>Copies of District-mailed material will be routed to District Office of Informational Services before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mailing.</w:t>
            </w:r>
          </w:p>
        </w:tc>
      </w:tr>
      <w:tr w:rsidR="00E613C1" w:rsidRPr="005F0BC1" w14:paraId="09D38D44" w14:textId="77777777" w:rsidTr="00E613C1">
        <w:tc>
          <w:tcPr>
            <w:tcW w:w="805" w:type="dxa"/>
          </w:tcPr>
          <w:p w14:paraId="7C91483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lastRenderedPageBreak/>
              <w:t>14.3</w:t>
            </w:r>
          </w:p>
        </w:tc>
        <w:tc>
          <w:tcPr>
            <w:tcW w:w="5665" w:type="dxa"/>
            <w:gridSpan w:val="2"/>
          </w:tcPr>
          <w:p w14:paraId="6C8D2F4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use of released time allocated to the Association by the District must be authorized by the Association. At least seventy-two (72) hours in advance of the release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date,</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contact</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Office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Personnel</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Services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order to agree on the employee(s) and date(s) of</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release.</w:t>
            </w:r>
          </w:p>
          <w:p w14:paraId="7F5C0FB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2DC3BF4" w14:textId="77777777" w:rsidTr="00E613C1">
        <w:tc>
          <w:tcPr>
            <w:tcW w:w="805" w:type="dxa"/>
          </w:tcPr>
          <w:p w14:paraId="13DF1C9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14.4</w:t>
            </w:r>
          </w:p>
        </w:tc>
        <w:tc>
          <w:tcPr>
            <w:tcW w:w="5665" w:type="dxa"/>
            <w:gridSpan w:val="2"/>
          </w:tcPr>
          <w:p w14:paraId="7158406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Association shall be provided with any public information required, including, but not limited to, class size, statistical reports, and budgetary information.</w:t>
            </w:r>
          </w:p>
          <w:p w14:paraId="61AC1CD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8651408" w14:textId="77777777" w:rsidTr="00E613C1">
        <w:tc>
          <w:tcPr>
            <w:tcW w:w="805" w:type="dxa"/>
          </w:tcPr>
          <w:p w14:paraId="75F4C82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14.5</w:t>
            </w:r>
          </w:p>
        </w:tc>
        <w:tc>
          <w:tcPr>
            <w:tcW w:w="5665" w:type="dxa"/>
            <w:gridSpan w:val="2"/>
          </w:tcPr>
          <w:p w14:paraId="4AB0133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Association meetings called at school sites are open only to members of the Association and/or bargaining unit, and guests invited by 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Association.</w:t>
            </w:r>
          </w:p>
          <w:p w14:paraId="5FDE90C7"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22A9D0F" w14:textId="77777777" w:rsidTr="00E613C1">
        <w:tc>
          <w:tcPr>
            <w:tcW w:w="805" w:type="dxa"/>
          </w:tcPr>
          <w:p w14:paraId="58BE6CC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14.6</w:t>
            </w:r>
          </w:p>
        </w:tc>
        <w:tc>
          <w:tcPr>
            <w:tcW w:w="5665" w:type="dxa"/>
            <w:gridSpan w:val="2"/>
          </w:tcPr>
          <w:p w14:paraId="1C5F90C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Association shall receive as a maximum each year, fifty (50) released days, plus one-eighth (1/8) day per member of the bargaining unit, as of November 1, 1980, for the purposes of meeting and negotiating, and for the processing of grievances during the term of this</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contract.</w:t>
            </w:r>
          </w:p>
          <w:p w14:paraId="194188D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A6597D6" w14:textId="77777777" w:rsidTr="00E613C1">
        <w:tc>
          <w:tcPr>
            <w:tcW w:w="805" w:type="dxa"/>
          </w:tcPr>
          <w:p w14:paraId="37D807D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14.7</w:t>
            </w:r>
          </w:p>
        </w:tc>
        <w:tc>
          <w:tcPr>
            <w:tcW w:w="5665" w:type="dxa"/>
            <w:gridSpan w:val="2"/>
          </w:tcPr>
          <w:p w14:paraId="75B19035"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provisions of the Agreement shall not be interpreted or applied in a manner which is capricious or discriminatory. Rules which are designed to implement this Agreement shall be uniform in application and</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effect.</w:t>
            </w:r>
          </w:p>
          <w:p w14:paraId="37F62E9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5724932" w14:textId="77777777" w:rsidTr="00E613C1">
        <w:tc>
          <w:tcPr>
            <w:tcW w:w="805" w:type="dxa"/>
          </w:tcPr>
          <w:p w14:paraId="267EF62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w:t>
            </w:r>
          </w:p>
        </w:tc>
        <w:tc>
          <w:tcPr>
            <w:tcW w:w="5665" w:type="dxa"/>
            <w:gridSpan w:val="2"/>
          </w:tcPr>
          <w:p w14:paraId="6FB661D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Payroll</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Deductions</w:t>
            </w:r>
          </w:p>
          <w:p w14:paraId="42D3E12D"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57A4169" w14:textId="77777777" w:rsidTr="00E613C1">
        <w:tc>
          <w:tcPr>
            <w:tcW w:w="805" w:type="dxa"/>
          </w:tcPr>
          <w:p w14:paraId="1C6EF8CE" w14:textId="77777777" w:rsidR="00E613C1" w:rsidRPr="005F0BC1" w:rsidRDefault="00E613C1" w:rsidP="00E613C1">
            <w:pPr>
              <w:adjustRightInd w:val="0"/>
              <w:rPr>
                <w:rFonts w:ascii="Arial" w:eastAsiaTheme="minorEastAsia" w:hAnsi="Arial" w:cs="Arial"/>
                <w:sz w:val="18"/>
                <w:szCs w:val="18"/>
              </w:rPr>
            </w:pPr>
          </w:p>
        </w:tc>
        <w:tc>
          <w:tcPr>
            <w:tcW w:w="900" w:type="dxa"/>
          </w:tcPr>
          <w:p w14:paraId="684BB10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14.8a</w:t>
            </w:r>
          </w:p>
        </w:tc>
        <w:tc>
          <w:tcPr>
            <w:tcW w:w="4765" w:type="dxa"/>
          </w:tcPr>
          <w:p w14:paraId="3AD4451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deduct authorized Association dues/fees in accordance with written notice from the Association. The District will guarantee to maintain authorized payroll deduction of dues/fees by members required under the terms set forth above and provisions of the Education Code and Government Code section 3540.1(i)(1) of Division 4 of Title 1. Such authorized deductions shall continue when a member returns from unpaid leave.</w:t>
            </w:r>
          </w:p>
          <w:p w14:paraId="7C6B8FD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D9BC410" w14:textId="77777777" w:rsidTr="00E613C1">
        <w:tc>
          <w:tcPr>
            <w:tcW w:w="805" w:type="dxa"/>
          </w:tcPr>
          <w:p w14:paraId="7E2C415E" w14:textId="77777777" w:rsidR="00E613C1" w:rsidRPr="005F0BC1" w:rsidRDefault="00E613C1" w:rsidP="00E613C1">
            <w:pPr>
              <w:adjustRightInd w:val="0"/>
              <w:rPr>
                <w:rFonts w:ascii="Arial" w:eastAsiaTheme="minorEastAsia" w:hAnsi="Arial" w:cs="Arial"/>
                <w:sz w:val="18"/>
                <w:szCs w:val="18"/>
              </w:rPr>
            </w:pPr>
          </w:p>
        </w:tc>
        <w:tc>
          <w:tcPr>
            <w:tcW w:w="900" w:type="dxa"/>
          </w:tcPr>
          <w:p w14:paraId="02D4A66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14.8b</w:t>
            </w:r>
          </w:p>
        </w:tc>
        <w:tc>
          <w:tcPr>
            <w:tcW w:w="4765" w:type="dxa"/>
          </w:tcPr>
          <w:p w14:paraId="33000BE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deduct authorized contributions to the Fund for Children and Public</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Education.</w:t>
            </w:r>
          </w:p>
          <w:p w14:paraId="23D5013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F67CB20" w14:textId="77777777" w:rsidTr="00E613C1">
        <w:tc>
          <w:tcPr>
            <w:tcW w:w="805" w:type="dxa"/>
          </w:tcPr>
          <w:p w14:paraId="1BBD7F0B" w14:textId="77777777" w:rsidR="00E613C1" w:rsidRPr="005F0BC1" w:rsidRDefault="00E613C1" w:rsidP="00E613C1">
            <w:pPr>
              <w:adjustRightInd w:val="0"/>
              <w:rPr>
                <w:rFonts w:ascii="Arial" w:eastAsiaTheme="minorEastAsia" w:hAnsi="Arial" w:cs="Arial"/>
                <w:sz w:val="18"/>
                <w:szCs w:val="18"/>
              </w:rPr>
            </w:pPr>
          </w:p>
        </w:tc>
        <w:tc>
          <w:tcPr>
            <w:tcW w:w="900" w:type="dxa"/>
          </w:tcPr>
          <w:p w14:paraId="4FBF8BA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14.8c</w:t>
            </w:r>
          </w:p>
        </w:tc>
        <w:tc>
          <w:tcPr>
            <w:tcW w:w="4765" w:type="dxa"/>
          </w:tcPr>
          <w:p w14:paraId="025E856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deduct authorized contributions to the Foundation to Assist California Teachers.</w:t>
            </w:r>
          </w:p>
          <w:p w14:paraId="7F2F94A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81BA3E9" w14:textId="77777777" w:rsidTr="00E613C1">
        <w:tc>
          <w:tcPr>
            <w:tcW w:w="805" w:type="dxa"/>
          </w:tcPr>
          <w:p w14:paraId="2BE87B65" w14:textId="77777777" w:rsidR="00E613C1" w:rsidRPr="005F0BC1" w:rsidRDefault="00E613C1" w:rsidP="00E613C1">
            <w:pPr>
              <w:adjustRightInd w:val="0"/>
              <w:rPr>
                <w:rFonts w:ascii="Arial" w:eastAsiaTheme="minorEastAsia" w:hAnsi="Arial" w:cs="Arial"/>
                <w:sz w:val="18"/>
                <w:szCs w:val="18"/>
              </w:rPr>
            </w:pPr>
          </w:p>
        </w:tc>
        <w:tc>
          <w:tcPr>
            <w:tcW w:w="900" w:type="dxa"/>
          </w:tcPr>
          <w:p w14:paraId="10D2935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14.8d</w:t>
            </w:r>
          </w:p>
        </w:tc>
        <w:tc>
          <w:tcPr>
            <w:tcW w:w="4765" w:type="dxa"/>
          </w:tcPr>
          <w:p w14:paraId="796ADBD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give employees an opportunity to have their paychecks</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directly</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deposited</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any</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bank,</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credit</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union,</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savings</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and loan participating in the direct deposit</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program.</w:t>
            </w:r>
          </w:p>
          <w:p w14:paraId="138107F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121FA12" w14:textId="77777777" w:rsidTr="00E613C1">
        <w:tc>
          <w:tcPr>
            <w:tcW w:w="805" w:type="dxa"/>
          </w:tcPr>
          <w:p w14:paraId="376C1449" w14:textId="77777777" w:rsidR="00E613C1" w:rsidRPr="005F0BC1" w:rsidRDefault="00E613C1" w:rsidP="00E613C1">
            <w:pPr>
              <w:adjustRightInd w:val="0"/>
              <w:rPr>
                <w:rFonts w:ascii="Arial" w:eastAsiaTheme="minorEastAsia" w:hAnsi="Arial" w:cs="Arial"/>
                <w:sz w:val="18"/>
                <w:szCs w:val="18"/>
              </w:rPr>
            </w:pPr>
          </w:p>
        </w:tc>
        <w:tc>
          <w:tcPr>
            <w:tcW w:w="900" w:type="dxa"/>
          </w:tcPr>
          <w:p w14:paraId="48530AE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14.8e</w:t>
            </w:r>
          </w:p>
        </w:tc>
        <w:tc>
          <w:tcPr>
            <w:tcW w:w="4765" w:type="dxa"/>
          </w:tcPr>
          <w:p w14:paraId="34D6770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Employees may participate in any tax-sheltered annuity/deferred compensation life insurance plan and/or shares in a regulated investment company of their </w:t>
            </w:r>
            <w:r w:rsidRPr="005F0BC1">
              <w:rPr>
                <w:rFonts w:ascii="Arial" w:eastAsiaTheme="minorEastAsia" w:hAnsi="Arial" w:cs="Arial"/>
                <w:sz w:val="18"/>
                <w:szCs w:val="18"/>
              </w:rPr>
              <w:lastRenderedPageBreak/>
              <w:t>choice with the District providing payroll deduction for this purpose.</w:t>
            </w:r>
          </w:p>
          <w:p w14:paraId="22A1B82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FB20174" w14:textId="77777777" w:rsidTr="00E613C1">
        <w:tc>
          <w:tcPr>
            <w:tcW w:w="805" w:type="dxa"/>
          </w:tcPr>
          <w:p w14:paraId="7F8358D4" w14:textId="77777777" w:rsidR="00E613C1" w:rsidRPr="005F0BC1" w:rsidRDefault="00E613C1" w:rsidP="00E613C1">
            <w:pPr>
              <w:adjustRightInd w:val="0"/>
              <w:rPr>
                <w:rFonts w:ascii="Arial" w:eastAsiaTheme="minorEastAsia" w:hAnsi="Arial" w:cs="Arial"/>
                <w:sz w:val="18"/>
                <w:szCs w:val="18"/>
              </w:rPr>
            </w:pPr>
          </w:p>
        </w:tc>
        <w:tc>
          <w:tcPr>
            <w:tcW w:w="900" w:type="dxa"/>
          </w:tcPr>
          <w:p w14:paraId="6CF3CA7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14.8f</w:t>
            </w:r>
          </w:p>
        </w:tc>
        <w:tc>
          <w:tcPr>
            <w:tcW w:w="4765" w:type="dxa"/>
          </w:tcPr>
          <w:p w14:paraId="5FABA82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may participate in a 125 Flexible Benefit Program for the employee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contribution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2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Health</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Services</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Insurance</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Plan,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medical reimbursement including eligible over-the-counter purchases (to a maximum of $2500 per year), and dependent care expenses with the District providing payroll deduction for this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purpose.</w:t>
            </w:r>
          </w:p>
          <w:p w14:paraId="575DAC9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EC3A702" w14:textId="77777777" w:rsidTr="00E613C1">
        <w:tc>
          <w:tcPr>
            <w:tcW w:w="805" w:type="dxa"/>
          </w:tcPr>
          <w:p w14:paraId="2AEEA39F" w14:textId="77777777" w:rsidR="00E613C1" w:rsidRPr="005F0BC1" w:rsidRDefault="00E613C1" w:rsidP="00E613C1">
            <w:pPr>
              <w:adjustRightInd w:val="0"/>
              <w:rPr>
                <w:rFonts w:ascii="Arial" w:eastAsiaTheme="minorEastAsia" w:hAnsi="Arial" w:cs="Arial"/>
                <w:sz w:val="18"/>
                <w:szCs w:val="18"/>
              </w:rPr>
            </w:pPr>
          </w:p>
        </w:tc>
        <w:tc>
          <w:tcPr>
            <w:tcW w:w="900" w:type="dxa"/>
          </w:tcPr>
          <w:p w14:paraId="2007D47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14.8g</w:t>
            </w:r>
          </w:p>
        </w:tc>
        <w:tc>
          <w:tcPr>
            <w:tcW w:w="4765" w:type="dxa"/>
          </w:tcPr>
          <w:p w14:paraId="676FB56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Employees may participate in the Voluntary Receivable Program with the State Teachers' Retirement System, which is a tax deferred payroll deduction payment process for redeposit of previously withdrawn contributions and/or purchases of permissive service credit, with the District providing payroll deduction for this purpose.</w:t>
            </w:r>
          </w:p>
          <w:p w14:paraId="438FCD4C"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6F739B8" w14:textId="77777777" w:rsidTr="00E613C1">
        <w:tc>
          <w:tcPr>
            <w:tcW w:w="805" w:type="dxa"/>
          </w:tcPr>
          <w:p w14:paraId="32EB061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14.9</w:t>
            </w:r>
          </w:p>
        </w:tc>
        <w:tc>
          <w:tcPr>
            <w:tcW w:w="5665" w:type="dxa"/>
            <w:gridSpan w:val="2"/>
          </w:tcPr>
          <w:p w14:paraId="7D557EB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Negotiation Procedures</w:t>
            </w:r>
          </w:p>
          <w:p w14:paraId="53EA1A13"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621AEB5" w14:textId="77777777" w:rsidTr="00E613C1">
        <w:tc>
          <w:tcPr>
            <w:tcW w:w="805" w:type="dxa"/>
          </w:tcPr>
          <w:p w14:paraId="656E3A7B" w14:textId="77777777" w:rsidR="00E613C1" w:rsidRPr="005F0BC1" w:rsidRDefault="00E613C1" w:rsidP="00E613C1">
            <w:pPr>
              <w:adjustRightInd w:val="0"/>
              <w:rPr>
                <w:rFonts w:ascii="Arial" w:eastAsiaTheme="minorEastAsia" w:hAnsi="Arial" w:cs="Arial"/>
                <w:sz w:val="18"/>
                <w:szCs w:val="18"/>
              </w:rPr>
            </w:pPr>
          </w:p>
        </w:tc>
        <w:tc>
          <w:tcPr>
            <w:tcW w:w="900" w:type="dxa"/>
          </w:tcPr>
          <w:p w14:paraId="50C67D7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14.9a</w:t>
            </w:r>
          </w:p>
        </w:tc>
        <w:tc>
          <w:tcPr>
            <w:tcW w:w="4765" w:type="dxa"/>
          </w:tcPr>
          <w:p w14:paraId="1B505AE6" w14:textId="77777777" w:rsidR="00E613C1" w:rsidRDefault="00E613C1" w:rsidP="003115C6">
            <w:pPr>
              <w:adjustRightInd w:val="0"/>
              <w:rPr>
                <w:rFonts w:ascii="Arial" w:eastAsiaTheme="minorEastAsia" w:hAnsi="Arial" w:cs="Arial"/>
                <w:sz w:val="18"/>
                <w:szCs w:val="18"/>
              </w:rPr>
            </w:pPr>
            <w:r w:rsidRPr="005F0BC1">
              <w:rPr>
                <w:rFonts w:ascii="Arial" w:eastAsiaTheme="minorEastAsia" w:hAnsi="Arial" w:cs="Arial"/>
                <w:sz w:val="18"/>
                <w:szCs w:val="18"/>
              </w:rPr>
              <w:t>Not later than April 1 of the calendar year in which this Agreement expires, the Board shall meet and negotiate in good faith with the Association on negotiable items. Any agreement reached between the parties shall be reduced to writing and shall be signed by both.</w:t>
            </w:r>
          </w:p>
          <w:p w14:paraId="168D4F23" w14:textId="66B9B09F" w:rsidR="00E5637E" w:rsidRPr="005F0BC1" w:rsidRDefault="00E5637E" w:rsidP="003115C6">
            <w:pPr>
              <w:adjustRightInd w:val="0"/>
              <w:rPr>
                <w:rFonts w:ascii="Arial" w:eastAsiaTheme="minorEastAsia" w:hAnsi="Arial" w:cs="Arial"/>
                <w:sz w:val="18"/>
                <w:szCs w:val="18"/>
              </w:rPr>
            </w:pPr>
          </w:p>
        </w:tc>
      </w:tr>
      <w:tr w:rsidR="00E613C1" w:rsidRPr="005F0BC1" w14:paraId="22DB107D" w14:textId="77777777" w:rsidTr="00E613C1">
        <w:tc>
          <w:tcPr>
            <w:tcW w:w="805" w:type="dxa"/>
          </w:tcPr>
          <w:p w14:paraId="15382A0D" w14:textId="77777777" w:rsidR="00E613C1" w:rsidRPr="005F0BC1" w:rsidRDefault="00E613C1" w:rsidP="00E613C1">
            <w:pPr>
              <w:adjustRightInd w:val="0"/>
              <w:rPr>
                <w:rFonts w:ascii="Arial" w:eastAsiaTheme="minorEastAsia" w:hAnsi="Arial" w:cs="Arial"/>
                <w:sz w:val="18"/>
                <w:szCs w:val="18"/>
              </w:rPr>
            </w:pPr>
          </w:p>
        </w:tc>
        <w:tc>
          <w:tcPr>
            <w:tcW w:w="900" w:type="dxa"/>
          </w:tcPr>
          <w:p w14:paraId="26B1F57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14.9b</w:t>
            </w:r>
          </w:p>
        </w:tc>
        <w:tc>
          <w:tcPr>
            <w:tcW w:w="4765" w:type="dxa"/>
          </w:tcPr>
          <w:p w14:paraId="1422875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Either party may utilize the services of outside</w:t>
            </w:r>
            <w:r w:rsidRPr="005F0BC1">
              <w:rPr>
                <w:rFonts w:ascii="Arial" w:eastAsiaTheme="minorEastAsia" w:hAnsi="Arial" w:cs="Arial"/>
                <w:spacing w:val="-33"/>
                <w:sz w:val="18"/>
                <w:szCs w:val="18"/>
              </w:rPr>
              <w:t xml:space="preserve"> </w:t>
            </w:r>
            <w:r w:rsidRPr="005F0BC1">
              <w:rPr>
                <w:rFonts w:ascii="Arial" w:eastAsiaTheme="minorEastAsia" w:hAnsi="Arial" w:cs="Arial"/>
                <w:sz w:val="18"/>
                <w:szCs w:val="18"/>
              </w:rPr>
              <w:t>consultants.</w:t>
            </w:r>
          </w:p>
          <w:p w14:paraId="0BADBA9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ECEB6B7" w14:textId="77777777" w:rsidTr="00E613C1">
        <w:tc>
          <w:tcPr>
            <w:tcW w:w="805" w:type="dxa"/>
          </w:tcPr>
          <w:p w14:paraId="49144DA6" w14:textId="77777777" w:rsidR="00E613C1" w:rsidRPr="005F0BC1" w:rsidRDefault="00E613C1" w:rsidP="00E613C1">
            <w:pPr>
              <w:adjustRightInd w:val="0"/>
              <w:rPr>
                <w:rFonts w:ascii="Arial" w:eastAsiaTheme="minorEastAsia" w:hAnsi="Arial" w:cs="Arial"/>
                <w:sz w:val="18"/>
                <w:szCs w:val="18"/>
              </w:rPr>
            </w:pPr>
          </w:p>
        </w:tc>
        <w:tc>
          <w:tcPr>
            <w:tcW w:w="900" w:type="dxa"/>
          </w:tcPr>
          <w:p w14:paraId="2AF3A2A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14.9c</w:t>
            </w:r>
          </w:p>
        </w:tc>
        <w:tc>
          <w:tcPr>
            <w:tcW w:w="4765" w:type="dxa"/>
          </w:tcPr>
          <w:p w14:paraId="5FB4009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Board and Association may discharge their respective duties by means of authorized officers, individual representatives, or committees.</w:t>
            </w:r>
          </w:p>
          <w:p w14:paraId="178685F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4009FEF4" w14:textId="77777777" w:rsidTr="00E613C1">
        <w:tc>
          <w:tcPr>
            <w:tcW w:w="805" w:type="dxa"/>
          </w:tcPr>
          <w:p w14:paraId="7B445DB9" w14:textId="77777777" w:rsidR="00E613C1" w:rsidRPr="005F0BC1" w:rsidRDefault="00E613C1" w:rsidP="00E613C1">
            <w:pPr>
              <w:adjustRightInd w:val="0"/>
              <w:rPr>
                <w:rFonts w:ascii="Arial" w:eastAsiaTheme="minorEastAsia" w:hAnsi="Arial" w:cs="Arial"/>
                <w:sz w:val="18"/>
                <w:szCs w:val="18"/>
              </w:rPr>
            </w:pPr>
          </w:p>
        </w:tc>
        <w:tc>
          <w:tcPr>
            <w:tcW w:w="900" w:type="dxa"/>
          </w:tcPr>
          <w:p w14:paraId="08CC7AD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14.9d</w:t>
            </w:r>
          </w:p>
        </w:tc>
        <w:tc>
          <w:tcPr>
            <w:tcW w:w="4765" w:type="dxa"/>
          </w:tcPr>
          <w:p w14:paraId="2791750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Negotiations shall take place during the regular school day and at other mutually agreeable times. The locations shall be mutually agreed upon. Such meetings shall be held within a reasonable time upon</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request.</w:t>
            </w:r>
          </w:p>
          <w:p w14:paraId="12436F1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D6F8E3F" w14:textId="77777777" w:rsidTr="00E613C1">
        <w:tc>
          <w:tcPr>
            <w:tcW w:w="805" w:type="dxa"/>
          </w:tcPr>
          <w:p w14:paraId="5A86AD8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14.10</w:t>
            </w:r>
          </w:p>
        </w:tc>
        <w:tc>
          <w:tcPr>
            <w:tcW w:w="5665" w:type="dxa"/>
            <w:gridSpan w:val="2"/>
          </w:tcPr>
          <w:p w14:paraId="7BBD156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A booklet of current Side Letters of Agreement will be printed for the membership of GGEA as</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needed.</w:t>
            </w:r>
          </w:p>
          <w:p w14:paraId="1FEACAB7" w14:textId="77777777" w:rsidR="00612ADD" w:rsidRPr="005F0BC1" w:rsidRDefault="00612ADD" w:rsidP="00E613C1">
            <w:pPr>
              <w:adjustRightInd w:val="0"/>
              <w:rPr>
                <w:rFonts w:ascii="Arial" w:eastAsiaTheme="minorEastAsia" w:hAnsi="Arial" w:cs="Arial"/>
                <w:sz w:val="18"/>
                <w:szCs w:val="18"/>
              </w:rPr>
            </w:pPr>
          </w:p>
        </w:tc>
      </w:tr>
    </w:tbl>
    <w:p w14:paraId="0BB0D078"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15 – JUNIOR RESERVE OFFICER TRAINING CORPS INSTRUCTORS (JROTC)</w:t>
      </w:r>
    </w:p>
    <w:p w14:paraId="193A4D4F"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504"/>
        <w:gridCol w:w="1192"/>
        <w:gridCol w:w="249"/>
        <w:gridCol w:w="1454"/>
        <w:gridCol w:w="1187"/>
        <w:gridCol w:w="1267"/>
      </w:tblGrid>
      <w:tr w:rsidR="00E613C1" w:rsidRPr="005F0BC1" w14:paraId="1901A2C9" w14:textId="77777777" w:rsidTr="00E613C1">
        <w:tc>
          <w:tcPr>
            <w:tcW w:w="655" w:type="dxa"/>
          </w:tcPr>
          <w:p w14:paraId="6CB48EA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15.1</w:t>
            </w:r>
          </w:p>
        </w:tc>
        <w:tc>
          <w:tcPr>
            <w:tcW w:w="1696" w:type="dxa"/>
            <w:gridSpan w:val="2"/>
          </w:tcPr>
          <w:p w14:paraId="65D0F33B"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Holidays</w:t>
            </w:r>
          </w:p>
        </w:tc>
        <w:tc>
          <w:tcPr>
            <w:tcW w:w="4119" w:type="dxa"/>
            <w:gridSpan w:val="4"/>
          </w:tcPr>
          <w:p w14:paraId="1C100D8E"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Refer to Article </w:t>
            </w:r>
            <w:r w:rsidRPr="005F0BC1">
              <w:rPr>
                <w:rFonts w:ascii="Arial" w:eastAsiaTheme="minorEastAsia" w:hAnsi="Arial" w:cs="Arial"/>
                <w:spacing w:val="-5"/>
                <w:sz w:val="18"/>
                <w:szCs w:val="18"/>
              </w:rPr>
              <w:t xml:space="preserve">4.7 </w:t>
            </w:r>
            <w:r w:rsidRPr="005F0BC1">
              <w:rPr>
                <w:rFonts w:ascii="Arial" w:eastAsiaTheme="minorEastAsia" w:hAnsi="Arial" w:cs="Arial"/>
                <w:sz w:val="18"/>
                <w:szCs w:val="18"/>
              </w:rPr>
              <w:t>for Calendar</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Guidelines</w:t>
            </w:r>
          </w:p>
          <w:p w14:paraId="2EE4C26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1876534" w14:textId="77777777" w:rsidTr="00E613C1">
        <w:tc>
          <w:tcPr>
            <w:tcW w:w="655" w:type="dxa"/>
          </w:tcPr>
          <w:p w14:paraId="6ECEBE8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15.2</w:t>
            </w:r>
          </w:p>
        </w:tc>
        <w:tc>
          <w:tcPr>
            <w:tcW w:w="1696" w:type="dxa"/>
            <w:gridSpan w:val="2"/>
          </w:tcPr>
          <w:p w14:paraId="0C7116A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Sick Leave</w:t>
            </w:r>
          </w:p>
          <w:p w14:paraId="697E6F50" w14:textId="77777777" w:rsidR="00E613C1" w:rsidRPr="005F0BC1" w:rsidRDefault="00E613C1" w:rsidP="00E613C1">
            <w:pPr>
              <w:adjustRightInd w:val="0"/>
              <w:rPr>
                <w:rFonts w:ascii="Arial" w:eastAsiaTheme="minorEastAsia" w:hAnsi="Arial" w:cs="Arial"/>
                <w:sz w:val="18"/>
                <w:szCs w:val="18"/>
              </w:rPr>
            </w:pPr>
          </w:p>
        </w:tc>
        <w:tc>
          <w:tcPr>
            <w:tcW w:w="4119" w:type="dxa"/>
            <w:gridSpan w:val="4"/>
          </w:tcPr>
          <w:p w14:paraId="328132D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C242230" w14:textId="77777777" w:rsidTr="00E613C1">
        <w:tc>
          <w:tcPr>
            <w:tcW w:w="655" w:type="dxa"/>
          </w:tcPr>
          <w:p w14:paraId="6242373B"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214DCD3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15.2a</w:t>
            </w:r>
          </w:p>
        </w:tc>
        <w:tc>
          <w:tcPr>
            <w:tcW w:w="4119" w:type="dxa"/>
            <w:gridSpan w:val="4"/>
          </w:tcPr>
          <w:p w14:paraId="40C7923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JROTC</w:t>
            </w:r>
            <w:r w:rsidRPr="005F0BC1">
              <w:rPr>
                <w:rFonts w:ascii="Arial" w:eastAsiaTheme="minorEastAsia" w:hAnsi="Arial" w:cs="Arial"/>
                <w:spacing w:val="1"/>
                <w:sz w:val="18"/>
                <w:szCs w:val="18"/>
              </w:rPr>
              <w:t xml:space="preserve"> </w:t>
            </w:r>
            <w:r w:rsidRPr="005F0BC1">
              <w:rPr>
                <w:rFonts w:ascii="Arial" w:eastAsiaTheme="minorEastAsia" w:hAnsi="Arial" w:cs="Arial"/>
                <w:sz w:val="18"/>
                <w:szCs w:val="18"/>
              </w:rPr>
              <w:t>Instructors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who</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regularly</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employed</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are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entitled</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 xml:space="preserve">(1) day paid sick leave for each </w:t>
            </w:r>
            <w:r w:rsidRPr="005F0BC1">
              <w:rPr>
                <w:rFonts w:ascii="Arial" w:eastAsiaTheme="minorEastAsia" w:hAnsi="Arial" w:cs="Arial"/>
                <w:sz w:val="18"/>
                <w:szCs w:val="18"/>
              </w:rPr>
              <w:lastRenderedPageBreak/>
              <w:t>month worked. Unused sick leave may shall be accumulated without</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limitation.</w:t>
            </w:r>
          </w:p>
          <w:p w14:paraId="43407DBA" w14:textId="77777777" w:rsidR="00E613C1" w:rsidRPr="005F0BC1" w:rsidRDefault="00E613C1" w:rsidP="00E613C1">
            <w:pPr>
              <w:adjustRightInd w:val="0"/>
              <w:rPr>
                <w:rFonts w:ascii="Arial" w:eastAsiaTheme="minorEastAsia" w:hAnsi="Arial" w:cs="Arial"/>
                <w:sz w:val="18"/>
                <w:szCs w:val="18"/>
              </w:rPr>
            </w:pPr>
          </w:p>
        </w:tc>
      </w:tr>
      <w:tr w:rsidR="00E613C1" w:rsidRPr="005F0BC1" w14:paraId="2740237F" w14:textId="77777777" w:rsidTr="00E613C1">
        <w:tc>
          <w:tcPr>
            <w:tcW w:w="655" w:type="dxa"/>
          </w:tcPr>
          <w:p w14:paraId="31404835"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0A1ED8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15.2b</w:t>
            </w:r>
          </w:p>
        </w:tc>
        <w:tc>
          <w:tcPr>
            <w:tcW w:w="4119" w:type="dxa"/>
            <w:gridSpan w:val="4"/>
          </w:tcPr>
          <w:p w14:paraId="7856067C" w14:textId="77777777" w:rsidR="00E613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Three (3) days of Family Illness Leave shall be allowed to JROTC according to the procedures in Article 11.4a - Family Illness Leave. These days do not</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accumulate.</w:t>
            </w:r>
          </w:p>
          <w:p w14:paraId="696A1F50" w14:textId="03A4EDBB" w:rsidR="00E5637E" w:rsidRPr="005F0BC1" w:rsidRDefault="00E5637E" w:rsidP="00E613C1">
            <w:pPr>
              <w:adjustRightInd w:val="0"/>
              <w:rPr>
                <w:rFonts w:ascii="Arial" w:eastAsiaTheme="minorEastAsia" w:hAnsi="Arial" w:cs="Arial"/>
                <w:sz w:val="18"/>
                <w:szCs w:val="18"/>
              </w:rPr>
            </w:pPr>
          </w:p>
        </w:tc>
      </w:tr>
      <w:tr w:rsidR="00E613C1" w:rsidRPr="005F0BC1" w14:paraId="3BDD07E3" w14:textId="77777777" w:rsidTr="00E5637E">
        <w:trPr>
          <w:trHeight w:val="297"/>
        </w:trPr>
        <w:tc>
          <w:tcPr>
            <w:tcW w:w="655" w:type="dxa"/>
          </w:tcPr>
          <w:p w14:paraId="629E740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15.3</w:t>
            </w:r>
          </w:p>
        </w:tc>
        <w:tc>
          <w:tcPr>
            <w:tcW w:w="1696" w:type="dxa"/>
            <w:gridSpan w:val="2"/>
          </w:tcPr>
          <w:p w14:paraId="73D6603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Grievance</w:t>
            </w:r>
          </w:p>
          <w:p w14:paraId="02374F12" w14:textId="77777777" w:rsidR="00E613C1" w:rsidRPr="005F0BC1" w:rsidRDefault="00E613C1" w:rsidP="00E613C1">
            <w:pPr>
              <w:adjustRightInd w:val="0"/>
              <w:rPr>
                <w:rFonts w:ascii="Arial" w:eastAsiaTheme="minorEastAsia" w:hAnsi="Arial" w:cs="Arial"/>
                <w:sz w:val="18"/>
                <w:szCs w:val="18"/>
              </w:rPr>
            </w:pPr>
          </w:p>
        </w:tc>
        <w:tc>
          <w:tcPr>
            <w:tcW w:w="4119" w:type="dxa"/>
            <w:gridSpan w:val="4"/>
          </w:tcPr>
          <w:p w14:paraId="1EE11485"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D3AF6A6" w14:textId="77777777" w:rsidTr="00E613C1">
        <w:tc>
          <w:tcPr>
            <w:tcW w:w="655" w:type="dxa"/>
          </w:tcPr>
          <w:p w14:paraId="29846A94"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57F984C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15.3a</w:t>
            </w:r>
          </w:p>
        </w:tc>
        <w:tc>
          <w:tcPr>
            <w:tcW w:w="4119" w:type="dxa"/>
            <w:gridSpan w:val="4"/>
          </w:tcPr>
          <w:p w14:paraId="1A68D94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District and the Association will follow the procedures outlined in Article 5, Grievance Procedures of the Association Collective Bargaining Agreement, for the resolution of such problems as may arise involving the interpretation, application, or violation of this Article.</w:t>
            </w:r>
          </w:p>
          <w:p w14:paraId="43638D9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6A06F01" w14:textId="77777777" w:rsidTr="00E613C1">
        <w:tc>
          <w:tcPr>
            <w:tcW w:w="655" w:type="dxa"/>
          </w:tcPr>
          <w:p w14:paraId="3A152BA0"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5937737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15.3b</w:t>
            </w:r>
          </w:p>
        </w:tc>
        <w:tc>
          <w:tcPr>
            <w:tcW w:w="4119" w:type="dxa"/>
            <w:gridSpan w:val="4"/>
          </w:tcPr>
          <w:p w14:paraId="3F565E7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JROTC Instructors shall be afforded the due process rights of all bargaining unit members in accordance with California Ed Code.</w:t>
            </w:r>
          </w:p>
          <w:p w14:paraId="52BEA3D8"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D5299EC" w14:textId="77777777" w:rsidTr="00E613C1">
        <w:tc>
          <w:tcPr>
            <w:tcW w:w="655" w:type="dxa"/>
          </w:tcPr>
          <w:p w14:paraId="03CF7BE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15.4 </w:t>
            </w:r>
          </w:p>
        </w:tc>
        <w:tc>
          <w:tcPr>
            <w:tcW w:w="1696" w:type="dxa"/>
            <w:gridSpan w:val="2"/>
          </w:tcPr>
          <w:p w14:paraId="49D09D7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Evaluation Procedures</w:t>
            </w:r>
          </w:p>
          <w:p w14:paraId="63369F12" w14:textId="77777777" w:rsidR="00E613C1" w:rsidRPr="005F0BC1" w:rsidRDefault="00E613C1" w:rsidP="00E613C1">
            <w:pPr>
              <w:adjustRightInd w:val="0"/>
              <w:rPr>
                <w:rFonts w:ascii="Arial" w:eastAsiaTheme="minorEastAsia" w:hAnsi="Arial" w:cs="Arial"/>
                <w:sz w:val="18"/>
                <w:szCs w:val="18"/>
              </w:rPr>
            </w:pPr>
          </w:p>
        </w:tc>
        <w:tc>
          <w:tcPr>
            <w:tcW w:w="4119" w:type="dxa"/>
            <w:gridSpan w:val="4"/>
          </w:tcPr>
          <w:p w14:paraId="41816D8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1ED56CF" w14:textId="77777777" w:rsidTr="00E613C1">
        <w:tc>
          <w:tcPr>
            <w:tcW w:w="655" w:type="dxa"/>
          </w:tcPr>
          <w:p w14:paraId="04E7C516"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4A80820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15.4a</w:t>
            </w:r>
          </w:p>
        </w:tc>
        <w:tc>
          <w:tcPr>
            <w:tcW w:w="4119" w:type="dxa"/>
            <w:gridSpan w:val="4"/>
          </w:tcPr>
          <w:p w14:paraId="3F08563A" w14:textId="77777777" w:rsidR="00E613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sz w:val="18"/>
                <w:szCs w:val="18"/>
              </w:rPr>
              <w:t>The District and Association shall follow the procedures outlined</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 xml:space="preserve">in </w:t>
            </w:r>
            <w:r w:rsidRPr="005F0BC1">
              <w:rPr>
                <w:rFonts w:ascii="Arial" w:eastAsiaTheme="minorEastAsia" w:hAnsi="Arial" w:cs="Arial"/>
                <w:w w:val="105"/>
                <w:sz w:val="18"/>
                <w:szCs w:val="18"/>
              </w:rPr>
              <w:t>Article 7 - Evaluation Procedures, in the Association Collective Bargaining Agreement, except for 7.3 Frequency and 7.4b and c. Frequency and observation types for JROTC Instructors are outlined in the chart below:</w:t>
            </w:r>
          </w:p>
          <w:p w14:paraId="3DE0BE32" w14:textId="77777777" w:rsidR="00E613C1" w:rsidRPr="005F0BC1" w:rsidRDefault="00E613C1" w:rsidP="00E613C1">
            <w:pPr>
              <w:adjustRightInd w:val="0"/>
              <w:rPr>
                <w:rFonts w:ascii="Arial" w:eastAsiaTheme="minorEastAsia" w:hAnsi="Arial" w:cs="Arial"/>
                <w:sz w:val="18"/>
                <w:szCs w:val="18"/>
              </w:rPr>
            </w:pPr>
          </w:p>
        </w:tc>
      </w:tr>
      <w:tr w:rsidR="00E613C1" w:rsidRPr="005F0BC1" w14:paraId="06D6DFB0" w14:textId="77777777" w:rsidTr="00E613C1">
        <w:tc>
          <w:tcPr>
            <w:tcW w:w="655" w:type="dxa"/>
          </w:tcPr>
          <w:p w14:paraId="39282A73" w14:textId="77777777" w:rsidR="00E613C1" w:rsidRPr="005F0BC1" w:rsidRDefault="00E613C1" w:rsidP="00E613C1">
            <w:pPr>
              <w:adjustRightInd w:val="0"/>
              <w:rPr>
                <w:rFonts w:ascii="Arial" w:eastAsiaTheme="minorEastAsia" w:hAnsi="Arial" w:cs="Arial"/>
                <w:sz w:val="18"/>
                <w:szCs w:val="18"/>
              </w:rPr>
            </w:pPr>
          </w:p>
        </w:tc>
        <w:tc>
          <w:tcPr>
            <w:tcW w:w="1696" w:type="dxa"/>
            <w:gridSpan w:val="2"/>
          </w:tcPr>
          <w:p w14:paraId="54F1634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15.4b</w:t>
            </w:r>
          </w:p>
        </w:tc>
        <w:tc>
          <w:tcPr>
            <w:tcW w:w="4119" w:type="dxa"/>
            <w:gridSpan w:val="4"/>
          </w:tcPr>
          <w:p w14:paraId="4B7B85E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Frequency</w:t>
            </w:r>
          </w:p>
          <w:p w14:paraId="5CCC84DF" w14:textId="77777777" w:rsidR="00E613C1" w:rsidRPr="005F0BC1" w:rsidRDefault="00E613C1" w:rsidP="00E613C1">
            <w:pPr>
              <w:adjustRightInd w:val="0"/>
              <w:rPr>
                <w:rFonts w:ascii="Arial" w:eastAsiaTheme="minorEastAsia" w:hAnsi="Arial" w:cs="Arial"/>
                <w:sz w:val="18"/>
                <w:szCs w:val="18"/>
              </w:rPr>
            </w:pPr>
          </w:p>
          <w:p w14:paraId="2D124152"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Starting in the 2023-2024 school year, JROTC shall be evaluated on the following schedule:</w:t>
            </w:r>
          </w:p>
          <w:p w14:paraId="3060A641"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149A480" w14:textId="77777777" w:rsidTr="00E613C1">
        <w:tc>
          <w:tcPr>
            <w:tcW w:w="1159" w:type="dxa"/>
            <w:gridSpan w:val="2"/>
            <w:tcBorders>
              <w:top w:val="single" w:sz="4" w:space="0" w:color="auto"/>
              <w:left w:val="single" w:sz="4" w:space="0" w:color="auto"/>
              <w:bottom w:val="single" w:sz="4" w:space="0" w:color="auto"/>
              <w:right w:val="single" w:sz="4" w:space="0" w:color="auto"/>
            </w:tcBorders>
          </w:tcPr>
          <w:p w14:paraId="7C500EC4" w14:textId="77777777" w:rsidR="00E613C1" w:rsidRPr="005F0BC1" w:rsidRDefault="00E613C1" w:rsidP="00E613C1">
            <w:pPr>
              <w:adjustRightInd w:val="0"/>
              <w:jc w:val="center"/>
              <w:rPr>
                <w:rFonts w:ascii="Arial" w:eastAsiaTheme="minorEastAsia" w:hAnsi="Arial" w:cs="Arial"/>
                <w:b/>
                <w:sz w:val="18"/>
                <w:szCs w:val="18"/>
              </w:rPr>
            </w:pPr>
            <w:r w:rsidRPr="005F0BC1">
              <w:rPr>
                <w:rFonts w:ascii="Arial" w:eastAsiaTheme="minorEastAsia" w:hAnsi="Arial" w:cs="Arial"/>
                <w:b/>
                <w:bCs/>
                <w:w w:val="105"/>
                <w:sz w:val="18"/>
                <w:szCs w:val="18"/>
              </w:rPr>
              <w:t xml:space="preserve">#of Years </w:t>
            </w:r>
            <w:r w:rsidRPr="005F0BC1">
              <w:rPr>
                <w:rFonts w:ascii="Arial" w:eastAsiaTheme="minorEastAsia" w:hAnsi="Arial" w:cs="Arial"/>
                <w:b/>
                <w:spacing w:val="-7"/>
                <w:w w:val="105"/>
                <w:sz w:val="18"/>
                <w:szCs w:val="18"/>
              </w:rPr>
              <w:t xml:space="preserve">in </w:t>
            </w:r>
            <w:r w:rsidRPr="005F0BC1">
              <w:rPr>
                <w:rFonts w:ascii="Arial" w:eastAsiaTheme="minorEastAsia" w:hAnsi="Arial" w:cs="Arial"/>
                <w:b/>
                <w:bCs/>
                <w:w w:val="105"/>
                <w:sz w:val="18"/>
                <w:szCs w:val="18"/>
              </w:rPr>
              <w:t>District</w:t>
            </w:r>
          </w:p>
        </w:tc>
        <w:tc>
          <w:tcPr>
            <w:tcW w:w="1441" w:type="dxa"/>
            <w:gridSpan w:val="2"/>
            <w:tcBorders>
              <w:top w:val="single" w:sz="4" w:space="0" w:color="auto"/>
              <w:left w:val="single" w:sz="4" w:space="0" w:color="auto"/>
              <w:bottom w:val="single" w:sz="4" w:space="0" w:color="auto"/>
              <w:right w:val="single" w:sz="4" w:space="0" w:color="auto"/>
            </w:tcBorders>
          </w:tcPr>
          <w:p w14:paraId="26537F5F" w14:textId="77777777" w:rsidR="00E613C1" w:rsidRPr="005F0BC1" w:rsidRDefault="00E613C1" w:rsidP="00E613C1">
            <w:pPr>
              <w:adjustRightInd w:val="0"/>
              <w:jc w:val="center"/>
              <w:rPr>
                <w:rFonts w:ascii="Arial" w:eastAsiaTheme="minorEastAsia" w:hAnsi="Arial" w:cs="Arial"/>
                <w:b/>
                <w:sz w:val="18"/>
                <w:szCs w:val="18"/>
              </w:rPr>
            </w:pPr>
            <w:r w:rsidRPr="005F0BC1">
              <w:rPr>
                <w:rFonts w:ascii="Arial" w:eastAsiaTheme="minorEastAsia" w:hAnsi="Arial" w:cs="Arial"/>
                <w:b/>
                <w:bCs/>
                <w:w w:val="105"/>
                <w:sz w:val="18"/>
                <w:szCs w:val="18"/>
              </w:rPr>
              <w:t>Frequency</w:t>
            </w:r>
          </w:p>
        </w:tc>
        <w:tc>
          <w:tcPr>
            <w:tcW w:w="1454" w:type="dxa"/>
            <w:tcBorders>
              <w:top w:val="single" w:sz="4" w:space="0" w:color="auto"/>
              <w:left w:val="single" w:sz="4" w:space="0" w:color="auto"/>
              <w:bottom w:val="single" w:sz="4" w:space="0" w:color="auto"/>
              <w:right w:val="single" w:sz="4" w:space="0" w:color="auto"/>
            </w:tcBorders>
          </w:tcPr>
          <w:p w14:paraId="6C4A3740" w14:textId="77777777" w:rsidR="00E613C1" w:rsidRPr="005F0BC1" w:rsidRDefault="00E613C1" w:rsidP="00E613C1">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Types of Observation</w:t>
            </w:r>
          </w:p>
        </w:tc>
        <w:tc>
          <w:tcPr>
            <w:tcW w:w="1187" w:type="dxa"/>
            <w:tcBorders>
              <w:top w:val="single" w:sz="4" w:space="0" w:color="auto"/>
              <w:left w:val="single" w:sz="4" w:space="0" w:color="auto"/>
              <w:bottom w:val="single" w:sz="4" w:space="0" w:color="auto"/>
              <w:right w:val="single" w:sz="4" w:space="0" w:color="auto"/>
            </w:tcBorders>
          </w:tcPr>
          <w:p w14:paraId="763686FC" w14:textId="77777777" w:rsidR="00E613C1" w:rsidRPr="005F0BC1" w:rsidRDefault="00E613C1" w:rsidP="00E613C1">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Forms</w:t>
            </w:r>
          </w:p>
        </w:tc>
        <w:tc>
          <w:tcPr>
            <w:tcW w:w="1229" w:type="dxa"/>
            <w:tcBorders>
              <w:top w:val="single" w:sz="4" w:space="0" w:color="auto"/>
              <w:left w:val="single" w:sz="4" w:space="0" w:color="auto"/>
              <w:bottom w:val="single" w:sz="4" w:space="0" w:color="auto"/>
              <w:right w:val="single" w:sz="4" w:space="0" w:color="auto"/>
            </w:tcBorders>
          </w:tcPr>
          <w:p w14:paraId="24E571C0" w14:textId="77777777" w:rsidR="00E613C1" w:rsidRPr="005F0BC1" w:rsidRDefault="00E613C1" w:rsidP="00E613C1">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First Observation Deadline</w:t>
            </w:r>
          </w:p>
        </w:tc>
      </w:tr>
      <w:tr w:rsidR="00E613C1" w:rsidRPr="005F0BC1" w14:paraId="794DC538" w14:textId="77777777" w:rsidTr="00E613C1">
        <w:tc>
          <w:tcPr>
            <w:tcW w:w="1159" w:type="dxa"/>
            <w:gridSpan w:val="2"/>
            <w:tcBorders>
              <w:top w:val="single" w:sz="4" w:space="0" w:color="auto"/>
              <w:left w:val="single" w:sz="4" w:space="0" w:color="auto"/>
              <w:bottom w:val="single" w:sz="4" w:space="0" w:color="auto"/>
              <w:right w:val="single" w:sz="4" w:space="0" w:color="auto"/>
            </w:tcBorders>
          </w:tcPr>
          <w:p w14:paraId="51387C7E"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Years</w:t>
            </w:r>
          </w:p>
          <w:p w14:paraId="7F0CDE3D"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1-2</w:t>
            </w:r>
          </w:p>
        </w:tc>
        <w:tc>
          <w:tcPr>
            <w:tcW w:w="1441" w:type="dxa"/>
            <w:gridSpan w:val="2"/>
            <w:tcBorders>
              <w:top w:val="single" w:sz="4" w:space="0" w:color="auto"/>
              <w:left w:val="single" w:sz="4" w:space="0" w:color="auto"/>
              <w:bottom w:val="single" w:sz="4" w:space="0" w:color="auto"/>
              <w:right w:val="single" w:sz="4" w:space="0" w:color="auto"/>
            </w:tcBorders>
          </w:tcPr>
          <w:p w14:paraId="2BB6BCA7"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Annually</w:t>
            </w:r>
          </w:p>
        </w:tc>
        <w:tc>
          <w:tcPr>
            <w:tcW w:w="1454" w:type="dxa"/>
            <w:tcBorders>
              <w:top w:val="single" w:sz="4" w:space="0" w:color="auto"/>
              <w:left w:val="single" w:sz="4" w:space="0" w:color="auto"/>
              <w:bottom w:val="single" w:sz="4" w:space="0" w:color="auto"/>
              <w:right w:val="single" w:sz="4" w:space="0" w:color="auto"/>
            </w:tcBorders>
          </w:tcPr>
          <w:p w14:paraId="1C701B20"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 unscheduled and</w:t>
            </w:r>
          </w:p>
          <w:p w14:paraId="13CD66E8"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187" w:type="dxa"/>
            <w:tcBorders>
              <w:top w:val="single" w:sz="4" w:space="0" w:color="auto"/>
              <w:left w:val="single" w:sz="4" w:space="0" w:color="auto"/>
              <w:bottom w:val="single" w:sz="4" w:space="0" w:color="auto"/>
              <w:right w:val="single" w:sz="4" w:space="0" w:color="auto"/>
            </w:tcBorders>
          </w:tcPr>
          <w:p w14:paraId="49F1824F"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29" w:type="dxa"/>
            <w:tcBorders>
              <w:top w:val="single" w:sz="4" w:space="0" w:color="auto"/>
              <w:left w:val="single" w:sz="4" w:space="0" w:color="auto"/>
              <w:bottom w:val="single" w:sz="4" w:space="0" w:color="auto"/>
              <w:right w:val="single" w:sz="4" w:space="0" w:color="auto"/>
            </w:tcBorders>
          </w:tcPr>
          <w:p w14:paraId="5120FB19"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r w:rsidR="00E613C1" w:rsidRPr="005F0BC1" w14:paraId="76CCAF4D" w14:textId="77777777" w:rsidTr="00E613C1">
        <w:tc>
          <w:tcPr>
            <w:tcW w:w="1159" w:type="dxa"/>
            <w:gridSpan w:val="2"/>
            <w:tcBorders>
              <w:top w:val="single" w:sz="4" w:space="0" w:color="auto"/>
              <w:left w:val="single" w:sz="4" w:space="0" w:color="auto"/>
              <w:bottom w:val="single" w:sz="4" w:space="0" w:color="auto"/>
              <w:right w:val="single" w:sz="4" w:space="0" w:color="auto"/>
            </w:tcBorders>
          </w:tcPr>
          <w:p w14:paraId="3793FF10"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Years</w:t>
            </w:r>
          </w:p>
          <w:p w14:paraId="43ACDD42"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3-10</w:t>
            </w:r>
          </w:p>
        </w:tc>
        <w:tc>
          <w:tcPr>
            <w:tcW w:w="1441" w:type="dxa"/>
            <w:gridSpan w:val="2"/>
            <w:tcBorders>
              <w:top w:val="single" w:sz="4" w:space="0" w:color="auto"/>
              <w:left w:val="single" w:sz="4" w:space="0" w:color="auto"/>
              <w:bottom w:val="single" w:sz="4" w:space="0" w:color="auto"/>
              <w:right w:val="single" w:sz="4" w:space="0" w:color="auto"/>
            </w:tcBorders>
          </w:tcPr>
          <w:p w14:paraId="59B0FBA6"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Biennially</w:t>
            </w:r>
          </w:p>
        </w:tc>
        <w:tc>
          <w:tcPr>
            <w:tcW w:w="1454" w:type="dxa"/>
            <w:tcBorders>
              <w:top w:val="single" w:sz="4" w:space="0" w:color="auto"/>
              <w:left w:val="single" w:sz="4" w:space="0" w:color="auto"/>
              <w:bottom w:val="single" w:sz="4" w:space="0" w:color="auto"/>
              <w:right w:val="single" w:sz="4" w:space="0" w:color="auto"/>
            </w:tcBorders>
          </w:tcPr>
          <w:p w14:paraId="75B304DD"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 unscheduled or</w:t>
            </w:r>
          </w:p>
          <w:p w14:paraId="6FCE9243"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187" w:type="dxa"/>
            <w:tcBorders>
              <w:top w:val="single" w:sz="4" w:space="0" w:color="auto"/>
              <w:left w:val="single" w:sz="4" w:space="0" w:color="auto"/>
              <w:bottom w:val="single" w:sz="4" w:space="0" w:color="auto"/>
              <w:right w:val="single" w:sz="4" w:space="0" w:color="auto"/>
            </w:tcBorders>
          </w:tcPr>
          <w:p w14:paraId="62CDF778"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29" w:type="dxa"/>
            <w:tcBorders>
              <w:top w:val="single" w:sz="4" w:space="0" w:color="auto"/>
              <w:left w:val="single" w:sz="4" w:space="0" w:color="auto"/>
              <w:bottom w:val="single" w:sz="4" w:space="0" w:color="auto"/>
              <w:right w:val="single" w:sz="4" w:space="0" w:color="auto"/>
            </w:tcBorders>
          </w:tcPr>
          <w:p w14:paraId="129B9C6D"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r w:rsidR="00E613C1" w:rsidRPr="005F0BC1" w14:paraId="0E9A3346" w14:textId="77777777" w:rsidTr="00E613C1">
        <w:tc>
          <w:tcPr>
            <w:tcW w:w="1159" w:type="dxa"/>
            <w:gridSpan w:val="2"/>
            <w:tcBorders>
              <w:top w:val="single" w:sz="4" w:space="0" w:color="auto"/>
              <w:left w:val="single" w:sz="4" w:space="0" w:color="auto"/>
              <w:bottom w:val="single" w:sz="4" w:space="0" w:color="auto"/>
              <w:right w:val="single" w:sz="4" w:space="0" w:color="auto"/>
            </w:tcBorders>
          </w:tcPr>
          <w:p w14:paraId="256E1589"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Years</w:t>
            </w:r>
          </w:p>
          <w:p w14:paraId="0B3CE64A"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11+</w:t>
            </w:r>
          </w:p>
        </w:tc>
        <w:tc>
          <w:tcPr>
            <w:tcW w:w="1441" w:type="dxa"/>
            <w:gridSpan w:val="2"/>
            <w:tcBorders>
              <w:top w:val="single" w:sz="4" w:space="0" w:color="auto"/>
              <w:left w:val="single" w:sz="4" w:space="0" w:color="auto"/>
              <w:bottom w:val="single" w:sz="4" w:space="0" w:color="auto"/>
              <w:right w:val="single" w:sz="4" w:space="0" w:color="auto"/>
            </w:tcBorders>
          </w:tcPr>
          <w:p w14:paraId="3A5B5D3B"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Every 5</w:t>
            </w:r>
          </w:p>
          <w:p w14:paraId="5E146AB0"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Years</w:t>
            </w:r>
          </w:p>
        </w:tc>
        <w:tc>
          <w:tcPr>
            <w:tcW w:w="1454" w:type="dxa"/>
            <w:tcBorders>
              <w:top w:val="single" w:sz="4" w:space="0" w:color="auto"/>
              <w:left w:val="single" w:sz="4" w:space="0" w:color="auto"/>
              <w:bottom w:val="single" w:sz="4" w:space="0" w:color="auto"/>
              <w:right w:val="single" w:sz="4" w:space="0" w:color="auto"/>
            </w:tcBorders>
          </w:tcPr>
          <w:p w14:paraId="504DBC00"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2 unscheduled or</w:t>
            </w:r>
          </w:p>
          <w:p w14:paraId="51323293"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1 scheduled*</w:t>
            </w:r>
          </w:p>
        </w:tc>
        <w:tc>
          <w:tcPr>
            <w:tcW w:w="1187" w:type="dxa"/>
            <w:tcBorders>
              <w:top w:val="single" w:sz="4" w:space="0" w:color="auto"/>
              <w:left w:val="single" w:sz="4" w:space="0" w:color="auto"/>
              <w:bottom w:val="single" w:sz="4" w:space="0" w:color="auto"/>
              <w:right w:val="single" w:sz="4" w:space="0" w:color="auto"/>
            </w:tcBorders>
          </w:tcPr>
          <w:p w14:paraId="0DCB24CC"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Observation Report</w:t>
            </w:r>
          </w:p>
        </w:tc>
        <w:tc>
          <w:tcPr>
            <w:tcW w:w="1229" w:type="dxa"/>
            <w:tcBorders>
              <w:top w:val="single" w:sz="4" w:space="0" w:color="auto"/>
              <w:left w:val="single" w:sz="4" w:space="0" w:color="auto"/>
              <w:bottom w:val="single" w:sz="4" w:space="0" w:color="auto"/>
              <w:right w:val="single" w:sz="4" w:space="0" w:color="auto"/>
            </w:tcBorders>
          </w:tcPr>
          <w:p w14:paraId="454F4F18" w14:textId="77777777" w:rsidR="00E613C1" w:rsidRPr="005F0BC1" w:rsidRDefault="00E613C1" w:rsidP="00E613C1">
            <w:pPr>
              <w:adjustRightInd w:val="0"/>
              <w:jc w:val="center"/>
              <w:rPr>
                <w:rFonts w:ascii="Arial" w:eastAsiaTheme="minorEastAsia" w:hAnsi="Arial" w:cs="Arial"/>
                <w:sz w:val="18"/>
                <w:szCs w:val="18"/>
              </w:rPr>
            </w:pPr>
            <w:r w:rsidRPr="005F0BC1">
              <w:rPr>
                <w:rFonts w:ascii="Arial" w:eastAsiaTheme="minorEastAsia" w:hAnsi="Arial" w:cs="Arial"/>
                <w:sz w:val="18"/>
                <w:szCs w:val="18"/>
              </w:rPr>
              <w:t>December 10</w:t>
            </w:r>
          </w:p>
        </w:tc>
      </w:tr>
    </w:tbl>
    <w:p w14:paraId="4CADB8F4" w14:textId="77777777" w:rsidR="00E613C1" w:rsidRPr="005F0BC1" w:rsidRDefault="00E613C1" w:rsidP="00E613C1">
      <w:pPr>
        <w:widowControl w:val="0"/>
        <w:autoSpaceDE w:val="0"/>
        <w:autoSpaceDN w:val="0"/>
        <w:adjustRightInd w:val="0"/>
        <w:spacing w:after="0" w:line="240" w:lineRule="auto"/>
        <w:rPr>
          <w:rFonts w:ascii="Arial" w:eastAsiaTheme="minorEastAsia" w:hAnsi="Arial" w:cs="Arial"/>
          <w:w w:val="105"/>
          <w:sz w:val="18"/>
          <w:szCs w:val="18"/>
        </w:rPr>
      </w:pPr>
      <w:r w:rsidRPr="005F0BC1">
        <w:rPr>
          <w:rFonts w:ascii="Arial" w:eastAsiaTheme="minorEastAsia" w:hAnsi="Arial" w:cs="Arial"/>
          <w:sz w:val="18"/>
          <w:szCs w:val="18"/>
        </w:rPr>
        <w:tab/>
      </w:r>
      <w:r w:rsidRPr="005F0BC1">
        <w:rPr>
          <w:rFonts w:ascii="Arial" w:eastAsiaTheme="minorEastAsia" w:hAnsi="Arial" w:cs="Arial"/>
          <w:w w:val="105"/>
          <w:sz w:val="18"/>
          <w:szCs w:val="18"/>
        </w:rPr>
        <w:t>*Denotes a minimum number of observations</w:t>
      </w:r>
    </w:p>
    <w:p w14:paraId="3F9D4F25" w14:textId="77777777" w:rsidR="00E613C1" w:rsidRPr="005F0BC1" w:rsidRDefault="00E613C1" w:rsidP="00E613C1">
      <w:pPr>
        <w:widowControl w:val="0"/>
        <w:autoSpaceDE w:val="0"/>
        <w:autoSpaceDN w:val="0"/>
        <w:adjustRightInd w:val="0"/>
        <w:spacing w:after="0" w:line="240" w:lineRule="auto"/>
        <w:rPr>
          <w:rFonts w:ascii="Arial" w:eastAsiaTheme="minorEastAsia" w:hAnsi="Arial" w:cs="Arial"/>
          <w:w w:val="105"/>
          <w:sz w:val="18"/>
          <w:szCs w:val="18"/>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0"/>
        <w:gridCol w:w="4410"/>
        <w:gridCol w:w="265"/>
      </w:tblGrid>
      <w:tr w:rsidR="00E613C1" w:rsidRPr="005F0BC1" w14:paraId="76CC505C" w14:textId="77777777" w:rsidTr="00E613C1">
        <w:tc>
          <w:tcPr>
            <w:tcW w:w="805" w:type="dxa"/>
          </w:tcPr>
          <w:p w14:paraId="10F20481" w14:textId="77777777" w:rsidR="00E613C1" w:rsidRPr="005F0BC1" w:rsidRDefault="00E613C1" w:rsidP="00E613C1">
            <w:pPr>
              <w:adjustRightInd w:val="0"/>
              <w:rPr>
                <w:rFonts w:ascii="Arial" w:eastAsiaTheme="minorEastAsia" w:hAnsi="Arial" w:cs="Arial"/>
                <w:sz w:val="18"/>
                <w:szCs w:val="18"/>
              </w:rPr>
            </w:pPr>
          </w:p>
        </w:tc>
        <w:tc>
          <w:tcPr>
            <w:tcW w:w="990" w:type="dxa"/>
          </w:tcPr>
          <w:p w14:paraId="2FA375F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15.4c</w:t>
            </w:r>
          </w:p>
        </w:tc>
        <w:tc>
          <w:tcPr>
            <w:tcW w:w="4675" w:type="dxa"/>
            <w:gridSpan w:val="2"/>
          </w:tcPr>
          <w:p w14:paraId="2CF19246" w14:textId="77777777" w:rsidR="005A57F5"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 xml:space="preserve">For JROTC educators who require a SDAIE waiver, a modified evaluation in the educator's off year shall take place. The evaluation shall be based on the </w:t>
            </w:r>
          </w:p>
          <w:p w14:paraId="4A853F7A" w14:textId="77777777" w:rsidR="00E613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educator's choice of one scheduled or one unscheduled</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observation.</w:t>
            </w:r>
          </w:p>
          <w:p w14:paraId="74E1001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40D542C" w14:textId="77777777" w:rsidTr="00E613C1">
        <w:tc>
          <w:tcPr>
            <w:tcW w:w="805" w:type="dxa"/>
          </w:tcPr>
          <w:p w14:paraId="1733BEA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15.5</w:t>
            </w:r>
          </w:p>
        </w:tc>
        <w:tc>
          <w:tcPr>
            <w:tcW w:w="5400" w:type="dxa"/>
            <w:gridSpan w:val="2"/>
          </w:tcPr>
          <w:p w14:paraId="3725CF6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Health Care</w:t>
            </w:r>
          </w:p>
          <w:p w14:paraId="409382BB" w14:textId="77777777" w:rsidR="00E613C1" w:rsidRPr="005F0BC1" w:rsidRDefault="00E613C1" w:rsidP="00E613C1">
            <w:pPr>
              <w:adjustRightInd w:val="0"/>
              <w:rPr>
                <w:rFonts w:ascii="Arial" w:eastAsiaTheme="minorEastAsia" w:hAnsi="Arial" w:cs="Arial"/>
                <w:sz w:val="18"/>
                <w:szCs w:val="18"/>
              </w:rPr>
            </w:pPr>
          </w:p>
          <w:p w14:paraId="760B1C9E"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JROTC Instructors shall be eligible to participate in the health and welfare benefits outlined in Article 13, Health and Welfare Benefits of the Association Collective Bargaining Agreement.</w:t>
            </w:r>
          </w:p>
          <w:p w14:paraId="2355CDB0" w14:textId="77777777" w:rsidR="00E613C1" w:rsidRPr="005F0BC1" w:rsidRDefault="00E613C1" w:rsidP="00E613C1">
            <w:pPr>
              <w:adjustRightInd w:val="0"/>
              <w:rPr>
                <w:rFonts w:ascii="Arial" w:eastAsiaTheme="minorEastAsia" w:hAnsi="Arial" w:cs="Arial"/>
                <w:sz w:val="18"/>
                <w:szCs w:val="18"/>
              </w:rPr>
            </w:pPr>
          </w:p>
        </w:tc>
        <w:tc>
          <w:tcPr>
            <w:tcW w:w="265" w:type="dxa"/>
          </w:tcPr>
          <w:p w14:paraId="2DC0AF2E" w14:textId="77777777" w:rsidR="00E613C1" w:rsidRPr="005F0BC1" w:rsidRDefault="00E613C1" w:rsidP="00E613C1">
            <w:pPr>
              <w:adjustRightInd w:val="0"/>
              <w:rPr>
                <w:rFonts w:ascii="Arial" w:eastAsiaTheme="minorEastAsia" w:hAnsi="Arial" w:cs="Arial"/>
                <w:sz w:val="18"/>
                <w:szCs w:val="18"/>
              </w:rPr>
            </w:pPr>
          </w:p>
        </w:tc>
      </w:tr>
      <w:tr w:rsidR="00E613C1" w:rsidRPr="005F0BC1" w14:paraId="33210FBA" w14:textId="77777777" w:rsidTr="00E613C1">
        <w:tc>
          <w:tcPr>
            <w:tcW w:w="805" w:type="dxa"/>
          </w:tcPr>
          <w:p w14:paraId="1E62FB5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15.6</w:t>
            </w:r>
          </w:p>
        </w:tc>
        <w:tc>
          <w:tcPr>
            <w:tcW w:w="5665" w:type="dxa"/>
            <w:gridSpan w:val="3"/>
          </w:tcPr>
          <w:p w14:paraId="565227C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Wages</w:t>
            </w:r>
          </w:p>
          <w:p w14:paraId="28CBF27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7E6D351" w14:textId="77777777" w:rsidTr="00E613C1">
        <w:tc>
          <w:tcPr>
            <w:tcW w:w="805" w:type="dxa"/>
          </w:tcPr>
          <w:p w14:paraId="16652645" w14:textId="77777777" w:rsidR="00E613C1" w:rsidRPr="005F0BC1" w:rsidRDefault="00E613C1" w:rsidP="00E613C1">
            <w:pPr>
              <w:adjustRightInd w:val="0"/>
              <w:rPr>
                <w:rFonts w:ascii="Arial" w:eastAsiaTheme="minorEastAsia" w:hAnsi="Arial" w:cs="Arial"/>
                <w:sz w:val="18"/>
                <w:szCs w:val="18"/>
              </w:rPr>
            </w:pPr>
          </w:p>
        </w:tc>
        <w:tc>
          <w:tcPr>
            <w:tcW w:w="990" w:type="dxa"/>
          </w:tcPr>
          <w:p w14:paraId="4179D46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15.6a</w:t>
            </w:r>
          </w:p>
        </w:tc>
        <w:tc>
          <w:tcPr>
            <w:tcW w:w="4675" w:type="dxa"/>
            <w:gridSpan w:val="2"/>
          </w:tcPr>
          <w:p w14:paraId="79D70547"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Starting</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2023-2024</w:t>
            </w:r>
            <w:r w:rsidRPr="005F0BC1">
              <w:rPr>
                <w:rFonts w:ascii="Arial" w:eastAsiaTheme="minorEastAsia" w:hAnsi="Arial" w:cs="Arial"/>
                <w:spacing w:val="1"/>
                <w:w w:val="105"/>
                <w:sz w:val="18"/>
                <w:szCs w:val="18"/>
              </w:rPr>
              <w:t xml:space="preserve"> </w:t>
            </w:r>
            <w:r w:rsidRPr="005F0BC1">
              <w:rPr>
                <w:rFonts w:ascii="Arial" w:eastAsiaTheme="minorEastAsia" w:hAnsi="Arial" w:cs="Arial"/>
                <w:w w:val="105"/>
                <w:sz w:val="18"/>
                <w:szCs w:val="18"/>
              </w:rPr>
              <w:t>school</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year</w:t>
            </w:r>
            <w:r w:rsidRPr="005F0BC1">
              <w:rPr>
                <w:rFonts w:ascii="Arial" w:eastAsiaTheme="minorEastAsia" w:hAnsi="Arial" w:cs="Arial"/>
                <w:spacing w:val="-13"/>
                <w:w w:val="105"/>
                <w:sz w:val="18"/>
                <w:szCs w:val="18"/>
              </w:rPr>
              <w:t xml:space="preserve"> </w:t>
            </w:r>
            <w:r w:rsidRPr="005F0BC1">
              <w:rPr>
                <w:rFonts w:ascii="Arial" w:eastAsiaTheme="minorEastAsia" w:hAnsi="Arial" w:cs="Arial"/>
                <w:w w:val="105"/>
                <w:sz w:val="18"/>
                <w:szCs w:val="18"/>
              </w:rPr>
              <w:t>JROTC</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instructors</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7"/>
                <w:w w:val="105"/>
                <w:sz w:val="18"/>
                <w:szCs w:val="18"/>
              </w:rPr>
              <w:t xml:space="preserve"> </w:t>
            </w:r>
            <w:r w:rsidRPr="005F0BC1">
              <w:rPr>
                <w:rFonts w:ascii="Arial" w:eastAsiaTheme="minorEastAsia" w:hAnsi="Arial" w:cs="Arial"/>
                <w:w w:val="105"/>
                <w:sz w:val="18"/>
                <w:szCs w:val="18"/>
              </w:rPr>
              <w:t>receive</w:t>
            </w:r>
            <w:r w:rsidRPr="005F0BC1">
              <w:rPr>
                <w:rFonts w:ascii="Arial" w:eastAsiaTheme="minorEastAsia" w:hAnsi="Arial" w:cs="Arial"/>
                <w:spacing w:val="-7"/>
                <w:w w:val="105"/>
                <w:sz w:val="18"/>
                <w:szCs w:val="18"/>
              </w:rPr>
              <w:t xml:space="preserve"> </w:t>
            </w:r>
            <w:r w:rsidRPr="005F0BC1">
              <w:rPr>
                <w:rFonts w:ascii="Arial" w:eastAsiaTheme="minorEastAsia" w:hAnsi="Arial" w:cs="Arial"/>
                <w:w w:val="105"/>
                <w:sz w:val="18"/>
                <w:szCs w:val="18"/>
              </w:rPr>
              <w:t>a Stipend of $8000 annually, to be paid in two equal portions on December 31 and April</w:t>
            </w:r>
            <w:r w:rsidRPr="005F0BC1">
              <w:rPr>
                <w:rFonts w:ascii="Arial" w:eastAsiaTheme="minorEastAsia" w:hAnsi="Arial" w:cs="Arial"/>
                <w:spacing w:val="-9"/>
                <w:w w:val="105"/>
                <w:sz w:val="18"/>
                <w:szCs w:val="18"/>
              </w:rPr>
              <w:t xml:space="preserve"> </w:t>
            </w:r>
            <w:r w:rsidRPr="005F0BC1">
              <w:rPr>
                <w:rFonts w:ascii="Arial" w:eastAsiaTheme="minorEastAsia" w:hAnsi="Arial" w:cs="Arial"/>
                <w:w w:val="105"/>
                <w:sz w:val="18"/>
                <w:szCs w:val="18"/>
              </w:rPr>
              <w:t>30.</w:t>
            </w:r>
          </w:p>
          <w:p w14:paraId="48F2710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5C8B62C6" w14:textId="77777777" w:rsidTr="00E613C1">
        <w:tc>
          <w:tcPr>
            <w:tcW w:w="805" w:type="dxa"/>
          </w:tcPr>
          <w:p w14:paraId="0D457FA1" w14:textId="77777777" w:rsidR="00E613C1" w:rsidRPr="005F0BC1" w:rsidRDefault="00E613C1" w:rsidP="00E613C1">
            <w:pPr>
              <w:adjustRightInd w:val="0"/>
              <w:rPr>
                <w:rFonts w:ascii="Arial" w:eastAsiaTheme="minorEastAsia" w:hAnsi="Arial" w:cs="Arial"/>
                <w:sz w:val="18"/>
                <w:szCs w:val="18"/>
              </w:rPr>
            </w:pPr>
          </w:p>
        </w:tc>
        <w:tc>
          <w:tcPr>
            <w:tcW w:w="990" w:type="dxa"/>
          </w:tcPr>
          <w:p w14:paraId="3E3DF59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15.6b</w:t>
            </w:r>
          </w:p>
        </w:tc>
        <w:tc>
          <w:tcPr>
            <w:tcW w:w="4675" w:type="dxa"/>
            <w:gridSpan w:val="2"/>
          </w:tcPr>
          <w:p w14:paraId="6A0475BA"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JROTC shall receive overnight pay as outlined in</w:t>
            </w:r>
            <w:r w:rsidRPr="005F0BC1">
              <w:rPr>
                <w:rFonts w:ascii="Arial" w:eastAsiaTheme="minorEastAsia" w:hAnsi="Arial" w:cs="Arial"/>
                <w:spacing w:val="-18"/>
                <w:w w:val="105"/>
                <w:sz w:val="18"/>
                <w:szCs w:val="18"/>
              </w:rPr>
              <w:t xml:space="preserve"> </w:t>
            </w:r>
            <w:r w:rsidRPr="005F0BC1">
              <w:rPr>
                <w:rFonts w:ascii="Arial" w:eastAsiaTheme="minorEastAsia" w:hAnsi="Arial" w:cs="Arial"/>
                <w:w w:val="105"/>
                <w:sz w:val="18"/>
                <w:szCs w:val="18"/>
              </w:rPr>
              <w:t>12.3m.</w:t>
            </w:r>
          </w:p>
          <w:p w14:paraId="48255DC6"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9BD3546" w14:textId="77777777" w:rsidTr="00E613C1">
        <w:tc>
          <w:tcPr>
            <w:tcW w:w="805" w:type="dxa"/>
          </w:tcPr>
          <w:p w14:paraId="6A592AB5" w14:textId="77777777" w:rsidR="00E613C1" w:rsidRPr="005F0BC1" w:rsidRDefault="00E613C1" w:rsidP="00E613C1">
            <w:pPr>
              <w:adjustRightInd w:val="0"/>
              <w:rPr>
                <w:rFonts w:ascii="Arial" w:eastAsiaTheme="minorEastAsia" w:hAnsi="Arial" w:cs="Arial"/>
                <w:sz w:val="18"/>
                <w:szCs w:val="18"/>
              </w:rPr>
            </w:pPr>
          </w:p>
        </w:tc>
        <w:tc>
          <w:tcPr>
            <w:tcW w:w="990" w:type="dxa"/>
          </w:tcPr>
          <w:p w14:paraId="79C8475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15.6c</w:t>
            </w:r>
          </w:p>
        </w:tc>
        <w:tc>
          <w:tcPr>
            <w:tcW w:w="4675" w:type="dxa"/>
            <w:gridSpan w:val="2"/>
          </w:tcPr>
          <w:p w14:paraId="13665397" w14:textId="77777777" w:rsidR="00E613C1" w:rsidRPr="005F0BC1" w:rsidRDefault="00E613C1" w:rsidP="00E613C1">
            <w:pPr>
              <w:adjustRightInd w:val="0"/>
              <w:rPr>
                <w:rFonts w:ascii="Arial" w:eastAsiaTheme="minorEastAsia" w:hAnsi="Arial" w:cs="Arial"/>
                <w:w w:val="105"/>
                <w:sz w:val="18"/>
                <w:szCs w:val="18"/>
              </w:rPr>
            </w:pPr>
            <w:r w:rsidRPr="005F0BC1">
              <w:rPr>
                <w:rFonts w:ascii="Arial" w:eastAsiaTheme="minorEastAsia" w:hAnsi="Arial" w:cs="Arial"/>
                <w:w w:val="105"/>
                <w:sz w:val="18"/>
                <w:szCs w:val="18"/>
              </w:rPr>
              <w:t>JROTC</w:t>
            </w:r>
            <w:r w:rsidRPr="005F0BC1">
              <w:rPr>
                <w:rFonts w:ascii="Arial" w:eastAsiaTheme="minorEastAsia" w:hAnsi="Arial" w:cs="Arial"/>
                <w:spacing w:val="-11"/>
                <w:w w:val="105"/>
                <w:sz w:val="18"/>
                <w:szCs w:val="18"/>
              </w:rPr>
              <w:t xml:space="preserve"> </w:t>
            </w:r>
            <w:r w:rsidRPr="005F0BC1">
              <w:rPr>
                <w:rFonts w:ascii="Arial" w:eastAsiaTheme="minorEastAsia" w:hAnsi="Arial" w:cs="Arial"/>
                <w:w w:val="105"/>
                <w:sz w:val="18"/>
                <w:szCs w:val="18"/>
              </w:rPr>
              <w:t>Instructors</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shall</w:t>
            </w:r>
            <w:r w:rsidRPr="005F0BC1">
              <w:rPr>
                <w:rFonts w:ascii="Arial" w:eastAsiaTheme="minorEastAsia" w:hAnsi="Arial" w:cs="Arial"/>
                <w:spacing w:val="-14"/>
                <w:w w:val="105"/>
                <w:sz w:val="18"/>
                <w:szCs w:val="18"/>
              </w:rPr>
              <w:t xml:space="preserve"> </w:t>
            </w:r>
            <w:r w:rsidRPr="005F0BC1">
              <w:rPr>
                <w:rFonts w:ascii="Arial" w:eastAsiaTheme="minorEastAsia" w:hAnsi="Arial" w:cs="Arial"/>
                <w:w w:val="105"/>
                <w:sz w:val="18"/>
                <w:szCs w:val="18"/>
              </w:rPr>
              <w:t>receive</w:t>
            </w:r>
            <w:r w:rsidRPr="005F0BC1">
              <w:rPr>
                <w:rFonts w:ascii="Arial" w:eastAsiaTheme="minorEastAsia" w:hAnsi="Arial" w:cs="Arial"/>
                <w:spacing w:val="-6"/>
                <w:w w:val="105"/>
                <w:sz w:val="18"/>
                <w:szCs w:val="18"/>
              </w:rPr>
              <w:t xml:space="preserve"> </w:t>
            </w:r>
            <w:r w:rsidRPr="005F0BC1">
              <w:rPr>
                <w:rFonts w:ascii="Arial" w:eastAsiaTheme="minorEastAsia" w:hAnsi="Arial" w:cs="Arial"/>
                <w:w w:val="105"/>
                <w:sz w:val="18"/>
                <w:szCs w:val="18"/>
              </w:rPr>
              <w:t>a</w:t>
            </w:r>
            <w:r w:rsidRPr="005F0BC1">
              <w:rPr>
                <w:rFonts w:ascii="Arial" w:eastAsiaTheme="minorEastAsia" w:hAnsi="Arial" w:cs="Arial"/>
                <w:spacing w:val="-8"/>
                <w:w w:val="105"/>
                <w:sz w:val="18"/>
                <w:szCs w:val="18"/>
              </w:rPr>
              <w:t xml:space="preserve"> </w:t>
            </w:r>
            <w:r w:rsidRPr="005F0BC1">
              <w:rPr>
                <w:rFonts w:ascii="Arial" w:eastAsiaTheme="minorEastAsia" w:hAnsi="Arial" w:cs="Arial"/>
                <w:w w:val="105"/>
                <w:sz w:val="18"/>
                <w:szCs w:val="18"/>
              </w:rPr>
              <w:t>compensation</w:t>
            </w:r>
            <w:r w:rsidRPr="005F0BC1">
              <w:rPr>
                <w:rFonts w:ascii="Arial" w:eastAsiaTheme="minorEastAsia" w:hAnsi="Arial" w:cs="Arial"/>
                <w:spacing w:val="5"/>
                <w:w w:val="105"/>
                <w:sz w:val="18"/>
                <w:szCs w:val="18"/>
              </w:rPr>
              <w:t xml:space="preserve"> </w:t>
            </w:r>
            <w:r w:rsidRPr="005F0BC1">
              <w:rPr>
                <w:rFonts w:ascii="Arial" w:eastAsiaTheme="minorEastAsia" w:hAnsi="Arial" w:cs="Arial"/>
                <w:w w:val="105"/>
                <w:sz w:val="18"/>
                <w:szCs w:val="18"/>
              </w:rPr>
              <w:t>day</w:t>
            </w:r>
            <w:r w:rsidRPr="005F0BC1">
              <w:rPr>
                <w:rFonts w:ascii="Arial" w:eastAsiaTheme="minorEastAsia" w:hAnsi="Arial" w:cs="Arial"/>
                <w:spacing w:val="-10"/>
                <w:w w:val="105"/>
                <w:sz w:val="18"/>
                <w:szCs w:val="18"/>
              </w:rPr>
              <w:t xml:space="preserve"> </w:t>
            </w:r>
            <w:r w:rsidRPr="005F0BC1">
              <w:rPr>
                <w:rFonts w:ascii="Arial" w:eastAsiaTheme="minorEastAsia" w:hAnsi="Arial" w:cs="Arial"/>
                <w:w w:val="105"/>
                <w:sz w:val="18"/>
                <w:szCs w:val="18"/>
              </w:rPr>
              <w:t>for</w:t>
            </w:r>
            <w:r w:rsidRPr="005F0BC1">
              <w:rPr>
                <w:rFonts w:ascii="Arial" w:eastAsiaTheme="minorEastAsia" w:hAnsi="Arial" w:cs="Arial"/>
                <w:spacing w:val="-15"/>
                <w:w w:val="105"/>
                <w:sz w:val="18"/>
                <w:szCs w:val="18"/>
              </w:rPr>
              <w:t xml:space="preserve"> </w:t>
            </w:r>
            <w:r w:rsidRPr="005F0BC1">
              <w:rPr>
                <w:rFonts w:ascii="Arial" w:eastAsiaTheme="minorEastAsia" w:hAnsi="Arial" w:cs="Arial"/>
                <w:w w:val="105"/>
                <w:sz w:val="18"/>
                <w:szCs w:val="18"/>
              </w:rPr>
              <w:t>every Holiday</w:t>
            </w:r>
            <w:r w:rsidRPr="005F0BC1">
              <w:rPr>
                <w:rFonts w:ascii="Arial" w:eastAsiaTheme="minorEastAsia" w:hAnsi="Arial" w:cs="Arial"/>
                <w:spacing w:val="-2"/>
                <w:w w:val="105"/>
                <w:sz w:val="18"/>
                <w:szCs w:val="18"/>
              </w:rPr>
              <w:t xml:space="preserve"> </w:t>
            </w:r>
            <w:r w:rsidRPr="005F0BC1">
              <w:rPr>
                <w:rFonts w:ascii="Arial" w:eastAsiaTheme="minorEastAsia" w:hAnsi="Arial" w:cs="Arial"/>
                <w:w w:val="105"/>
                <w:sz w:val="18"/>
                <w:szCs w:val="18"/>
              </w:rPr>
              <w:t>worked.</w:t>
            </w:r>
          </w:p>
          <w:p w14:paraId="57A18020" w14:textId="77777777" w:rsidR="00E613C1" w:rsidRPr="005F0BC1" w:rsidRDefault="00E613C1" w:rsidP="00E613C1">
            <w:pPr>
              <w:adjustRightInd w:val="0"/>
              <w:rPr>
                <w:rFonts w:ascii="Arial" w:eastAsiaTheme="minorEastAsia" w:hAnsi="Arial" w:cs="Arial"/>
                <w:sz w:val="18"/>
                <w:szCs w:val="18"/>
              </w:rPr>
            </w:pPr>
          </w:p>
        </w:tc>
      </w:tr>
      <w:tr w:rsidR="00E613C1" w:rsidRPr="005F0BC1" w14:paraId="172E1270" w14:textId="77777777" w:rsidTr="00E613C1">
        <w:tc>
          <w:tcPr>
            <w:tcW w:w="805" w:type="dxa"/>
          </w:tcPr>
          <w:p w14:paraId="1AB19C9E" w14:textId="77777777" w:rsidR="00E613C1" w:rsidRPr="005F0BC1" w:rsidRDefault="00E613C1" w:rsidP="00E613C1">
            <w:pPr>
              <w:adjustRightInd w:val="0"/>
              <w:rPr>
                <w:rFonts w:ascii="Arial" w:eastAsiaTheme="minorEastAsia" w:hAnsi="Arial" w:cs="Arial"/>
                <w:sz w:val="18"/>
                <w:szCs w:val="18"/>
              </w:rPr>
            </w:pPr>
          </w:p>
        </w:tc>
        <w:tc>
          <w:tcPr>
            <w:tcW w:w="990" w:type="dxa"/>
          </w:tcPr>
          <w:p w14:paraId="2AD2193D" w14:textId="77777777" w:rsidR="00E613C1" w:rsidRPr="005F0BC1" w:rsidRDefault="00E613C1" w:rsidP="00E613C1">
            <w:pPr>
              <w:adjustRightInd w:val="0"/>
              <w:rPr>
                <w:rFonts w:ascii="Arial" w:eastAsiaTheme="minorEastAsia" w:hAnsi="Arial" w:cs="Arial"/>
                <w:sz w:val="18"/>
                <w:szCs w:val="18"/>
              </w:rPr>
            </w:pPr>
          </w:p>
        </w:tc>
        <w:tc>
          <w:tcPr>
            <w:tcW w:w="4675" w:type="dxa"/>
            <w:gridSpan w:val="2"/>
          </w:tcPr>
          <w:p w14:paraId="591F09B5"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Labor Day</w:t>
            </w:r>
          </w:p>
          <w:p w14:paraId="16C448B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Veteran’s Day</w:t>
            </w:r>
          </w:p>
          <w:p w14:paraId="03262D7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Thanksgiving Day</w:t>
            </w:r>
          </w:p>
          <w:p w14:paraId="6AA9C17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Christmas Day</w:t>
            </w:r>
          </w:p>
          <w:p w14:paraId="0D6F7FF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New Year’s Day</w:t>
            </w:r>
          </w:p>
          <w:p w14:paraId="098C3A9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Dr. Martin Luther King Jr. Day</w:t>
            </w:r>
          </w:p>
          <w:p w14:paraId="63B1486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Lincoln’s Day</w:t>
            </w:r>
          </w:p>
          <w:p w14:paraId="2332F66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President’s Day</w:t>
            </w:r>
          </w:p>
          <w:p w14:paraId="752296B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Memorial Day</w:t>
            </w:r>
          </w:p>
          <w:p w14:paraId="4AFDD702"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 xml:space="preserve">Juneteenth </w:t>
            </w:r>
          </w:p>
          <w:p w14:paraId="072E356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July 4</w:t>
            </w:r>
          </w:p>
          <w:p w14:paraId="12C47E4D" w14:textId="77777777" w:rsidR="00E613C1" w:rsidRPr="005F0BC1" w:rsidRDefault="00E613C1" w:rsidP="00E613C1">
            <w:pPr>
              <w:adjustRightInd w:val="0"/>
              <w:rPr>
                <w:rFonts w:ascii="Arial" w:eastAsiaTheme="minorEastAsia" w:hAnsi="Arial" w:cs="Arial"/>
                <w:sz w:val="18"/>
                <w:szCs w:val="18"/>
              </w:rPr>
            </w:pPr>
          </w:p>
        </w:tc>
      </w:tr>
    </w:tbl>
    <w:p w14:paraId="5D860A95"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16 – SAVINGS</w:t>
      </w:r>
    </w:p>
    <w:p w14:paraId="7A50E34C"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5665"/>
      </w:tblGrid>
      <w:tr w:rsidR="00E613C1" w:rsidRPr="005F0BC1" w14:paraId="6913ED5E" w14:textId="77777777" w:rsidTr="00E613C1">
        <w:tc>
          <w:tcPr>
            <w:tcW w:w="805" w:type="dxa"/>
          </w:tcPr>
          <w:p w14:paraId="0C2CCD67"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16</w:t>
            </w:r>
          </w:p>
        </w:tc>
        <w:tc>
          <w:tcPr>
            <w:tcW w:w="5665" w:type="dxa"/>
          </w:tcPr>
          <w:p w14:paraId="2DD0A663"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If any provision of this Agreement or any application thereof to any employee is held by a court of competent jurisdiction to be contrary to law, then such provision or application will be deemed invalid, to the extent required by such court</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decision,</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but</w:t>
            </w:r>
            <w:r w:rsidRPr="005F0BC1">
              <w:rPr>
                <w:rFonts w:ascii="Arial" w:eastAsiaTheme="minorEastAsia" w:hAnsi="Arial" w:cs="Arial"/>
                <w:spacing w:val="-19"/>
                <w:sz w:val="18"/>
                <w:szCs w:val="18"/>
              </w:rPr>
              <w:t xml:space="preserve"> </w:t>
            </w:r>
            <w:r w:rsidRPr="005F0BC1">
              <w:rPr>
                <w:rFonts w:ascii="Arial" w:eastAsiaTheme="minorEastAsia" w:hAnsi="Arial" w:cs="Arial"/>
                <w:sz w:val="18"/>
                <w:szCs w:val="18"/>
              </w:rPr>
              <w:t>all</w:t>
            </w:r>
            <w:r w:rsidRPr="005F0BC1">
              <w:rPr>
                <w:rFonts w:ascii="Arial" w:eastAsiaTheme="minorEastAsia" w:hAnsi="Arial" w:cs="Arial"/>
                <w:spacing w:val="-23"/>
                <w:sz w:val="18"/>
                <w:szCs w:val="18"/>
              </w:rPr>
              <w:t xml:space="preserve"> </w:t>
            </w:r>
            <w:r w:rsidRPr="005F0BC1">
              <w:rPr>
                <w:rFonts w:ascii="Arial" w:eastAsiaTheme="minorEastAsia" w:hAnsi="Arial" w:cs="Arial"/>
                <w:sz w:val="18"/>
                <w:szCs w:val="18"/>
              </w:rPr>
              <w:t>other</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provisions</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applications</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continue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in</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full</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force and</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effect.</w:t>
            </w:r>
          </w:p>
          <w:p w14:paraId="388BDFC2" w14:textId="77777777" w:rsidR="00E613C1" w:rsidRPr="005F0BC1" w:rsidRDefault="00E613C1" w:rsidP="00E613C1">
            <w:pPr>
              <w:adjustRightInd w:val="0"/>
              <w:rPr>
                <w:rFonts w:ascii="Arial" w:eastAsiaTheme="minorEastAsia" w:hAnsi="Arial" w:cs="Arial"/>
                <w:sz w:val="18"/>
                <w:szCs w:val="18"/>
              </w:rPr>
            </w:pPr>
          </w:p>
        </w:tc>
      </w:tr>
    </w:tbl>
    <w:p w14:paraId="3C860B76"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ARTICLE 17 – COMPLETION</w:t>
      </w:r>
    </w:p>
    <w:p w14:paraId="7D727F50" w14:textId="77777777" w:rsidR="00E613C1" w:rsidRPr="005F0BC1" w:rsidRDefault="00E613C1" w:rsidP="00E613C1">
      <w:pPr>
        <w:widowControl w:val="0"/>
        <w:autoSpaceDE w:val="0"/>
        <w:autoSpaceDN w:val="0"/>
        <w:adjustRightInd w:val="0"/>
        <w:spacing w:after="0" w:line="240" w:lineRule="auto"/>
        <w:jc w:val="center"/>
        <w:rPr>
          <w:rFonts w:ascii="Arial" w:eastAsiaTheme="minorEastAsia" w:hAnsi="Arial" w:cs="Arial"/>
          <w:b/>
          <w:sz w:val="18"/>
          <w:szCs w:val="18"/>
        </w:rPr>
      </w:pP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0"/>
        <w:gridCol w:w="4675"/>
      </w:tblGrid>
      <w:tr w:rsidR="00E613C1" w:rsidRPr="005F0BC1" w14:paraId="5EBD8712" w14:textId="77777777" w:rsidTr="00E613C1">
        <w:tc>
          <w:tcPr>
            <w:tcW w:w="805" w:type="dxa"/>
          </w:tcPr>
          <w:p w14:paraId="2C8B0AE9"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17.1</w:t>
            </w:r>
          </w:p>
        </w:tc>
        <w:tc>
          <w:tcPr>
            <w:tcW w:w="5665" w:type="dxa"/>
            <w:gridSpan w:val="2"/>
          </w:tcPr>
          <w:p w14:paraId="6D2E676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This Agreement constitutes the entire Agreement between the parties and concludes meet and negotiate on any item, for the term of this Agreement except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that:</w:t>
            </w:r>
          </w:p>
          <w:p w14:paraId="2840F32B"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9467AF2" w14:textId="77777777" w:rsidTr="00E613C1">
        <w:tc>
          <w:tcPr>
            <w:tcW w:w="805" w:type="dxa"/>
          </w:tcPr>
          <w:p w14:paraId="27F39E33" w14:textId="77777777" w:rsidR="00E613C1" w:rsidRPr="005F0BC1" w:rsidRDefault="00E613C1" w:rsidP="00E613C1">
            <w:pPr>
              <w:adjustRightInd w:val="0"/>
              <w:rPr>
                <w:rFonts w:ascii="Arial" w:eastAsiaTheme="minorEastAsia" w:hAnsi="Arial" w:cs="Arial"/>
                <w:sz w:val="18"/>
                <w:szCs w:val="18"/>
              </w:rPr>
            </w:pPr>
          </w:p>
        </w:tc>
        <w:tc>
          <w:tcPr>
            <w:tcW w:w="990" w:type="dxa"/>
          </w:tcPr>
          <w:p w14:paraId="4808CA24"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17.1a</w:t>
            </w:r>
          </w:p>
        </w:tc>
        <w:tc>
          <w:tcPr>
            <w:tcW w:w="4675" w:type="dxa"/>
          </w:tcPr>
          <w:p w14:paraId="143FA91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The Association and the District may amend the contract by mutual written agreement only.</w:t>
            </w:r>
          </w:p>
        </w:tc>
      </w:tr>
      <w:tr w:rsidR="00E613C1" w:rsidRPr="005F0BC1" w14:paraId="3B4CB5E6" w14:textId="77777777" w:rsidTr="00E613C1">
        <w:tc>
          <w:tcPr>
            <w:tcW w:w="805" w:type="dxa"/>
          </w:tcPr>
          <w:p w14:paraId="4FE77A78" w14:textId="77777777" w:rsidR="00E613C1" w:rsidRPr="005F0BC1" w:rsidRDefault="00E613C1" w:rsidP="00E613C1">
            <w:pPr>
              <w:adjustRightInd w:val="0"/>
              <w:rPr>
                <w:rFonts w:ascii="Arial" w:eastAsiaTheme="minorEastAsia" w:hAnsi="Arial" w:cs="Arial"/>
                <w:sz w:val="18"/>
                <w:szCs w:val="18"/>
              </w:rPr>
            </w:pPr>
          </w:p>
        </w:tc>
        <w:tc>
          <w:tcPr>
            <w:tcW w:w="990" w:type="dxa"/>
          </w:tcPr>
          <w:p w14:paraId="1EB58008"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17.1b</w:t>
            </w:r>
          </w:p>
        </w:tc>
        <w:tc>
          <w:tcPr>
            <w:tcW w:w="4675" w:type="dxa"/>
          </w:tcPr>
          <w:p w14:paraId="0AAA7F3F"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Should the Board authorize the reorganization of a school with a 5- 6-7</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6-7-8</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configuration,</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District</w:t>
            </w:r>
            <w:r w:rsidRPr="005F0BC1">
              <w:rPr>
                <w:rFonts w:ascii="Arial" w:eastAsiaTheme="minorEastAsia" w:hAnsi="Arial" w:cs="Arial"/>
                <w:spacing w:val="-4"/>
                <w:sz w:val="18"/>
                <w:szCs w:val="18"/>
              </w:rPr>
              <w:t xml:space="preserve"> </w:t>
            </w:r>
            <w:r w:rsidRPr="005F0BC1">
              <w:rPr>
                <w:rFonts w:ascii="Arial" w:eastAsiaTheme="minorEastAsia" w:hAnsi="Arial" w:cs="Arial"/>
                <w:sz w:val="18"/>
                <w:szCs w:val="18"/>
              </w:rPr>
              <w:t>and</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Association</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20"/>
                <w:sz w:val="18"/>
                <w:szCs w:val="18"/>
              </w:rPr>
              <w:t xml:space="preserve"> </w:t>
            </w:r>
            <w:r w:rsidRPr="005F0BC1">
              <w:rPr>
                <w:rFonts w:ascii="Arial" w:eastAsiaTheme="minorEastAsia" w:hAnsi="Arial" w:cs="Arial"/>
                <w:sz w:val="18"/>
                <w:szCs w:val="18"/>
              </w:rPr>
              <w:t>meet within ten (10) workdays to negotiate contractual</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ramifications.</w:t>
            </w:r>
          </w:p>
          <w:p w14:paraId="49E041E4" w14:textId="77777777" w:rsidR="00E613C1" w:rsidRPr="005F0BC1" w:rsidRDefault="00E613C1" w:rsidP="00E613C1">
            <w:pPr>
              <w:adjustRightInd w:val="0"/>
              <w:rPr>
                <w:rFonts w:ascii="Arial" w:eastAsiaTheme="minorEastAsia" w:hAnsi="Arial" w:cs="Arial"/>
                <w:sz w:val="18"/>
                <w:szCs w:val="18"/>
              </w:rPr>
            </w:pPr>
          </w:p>
        </w:tc>
      </w:tr>
      <w:tr w:rsidR="00E613C1" w:rsidRPr="005F0BC1" w14:paraId="7F36CAA1" w14:textId="77777777" w:rsidTr="00E613C1">
        <w:tc>
          <w:tcPr>
            <w:tcW w:w="805" w:type="dxa"/>
          </w:tcPr>
          <w:p w14:paraId="08EB0BE1" w14:textId="77777777" w:rsidR="00E613C1" w:rsidRPr="005F0BC1" w:rsidRDefault="00E613C1" w:rsidP="00E613C1">
            <w:pPr>
              <w:adjustRightInd w:val="0"/>
              <w:rPr>
                <w:rFonts w:ascii="Arial" w:eastAsiaTheme="minorEastAsia" w:hAnsi="Arial" w:cs="Arial"/>
                <w:sz w:val="18"/>
                <w:szCs w:val="18"/>
              </w:rPr>
            </w:pPr>
          </w:p>
        </w:tc>
        <w:tc>
          <w:tcPr>
            <w:tcW w:w="990" w:type="dxa"/>
          </w:tcPr>
          <w:p w14:paraId="3C33699D"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17.1c</w:t>
            </w:r>
          </w:p>
        </w:tc>
        <w:tc>
          <w:tcPr>
            <w:tcW w:w="4675" w:type="dxa"/>
          </w:tcPr>
          <w:p w14:paraId="1B6792B1" w14:textId="19687C14"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Negotiations on the following Articles shall be reopened upon the written request of either party:</w:t>
            </w:r>
          </w:p>
          <w:p w14:paraId="6F733DEE" w14:textId="77777777" w:rsidR="00E613C1" w:rsidRPr="005F0BC1" w:rsidRDefault="00E613C1" w:rsidP="00E613C1">
            <w:pPr>
              <w:adjustRightInd w:val="0"/>
              <w:rPr>
                <w:rFonts w:ascii="Arial" w:eastAsiaTheme="minorEastAsia" w:hAnsi="Arial" w:cs="Arial"/>
                <w:sz w:val="18"/>
                <w:szCs w:val="18"/>
              </w:rPr>
            </w:pPr>
          </w:p>
          <w:p w14:paraId="331BC50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 Article 4: Hours of Employment</w:t>
            </w:r>
          </w:p>
          <w:p w14:paraId="4B636BA6"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(2) Article 9: Class Size</w:t>
            </w:r>
          </w:p>
          <w:p w14:paraId="402596AC"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(3) Article 12: Wages</w:t>
            </w:r>
          </w:p>
          <w:p w14:paraId="7D121661"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(4) Article 13: Health and Welfare Benefits, and one other Article as the parties mutually agree. (For the 2018-2019 school year paragraph 17.1c shall not be applicable.)</w:t>
            </w:r>
          </w:p>
          <w:p w14:paraId="39F17589" w14:textId="77777777" w:rsidR="00E613C1" w:rsidRPr="005F0BC1" w:rsidRDefault="00E613C1" w:rsidP="00E613C1">
            <w:pPr>
              <w:adjustRightInd w:val="0"/>
              <w:rPr>
                <w:rFonts w:ascii="Arial" w:eastAsiaTheme="minorEastAsia" w:hAnsi="Arial" w:cs="Arial"/>
                <w:sz w:val="18"/>
                <w:szCs w:val="18"/>
              </w:rPr>
            </w:pPr>
          </w:p>
        </w:tc>
      </w:tr>
      <w:tr w:rsidR="00E613C1" w:rsidRPr="005F0BC1" w14:paraId="665291A1" w14:textId="77777777" w:rsidTr="00E613C1">
        <w:tc>
          <w:tcPr>
            <w:tcW w:w="805" w:type="dxa"/>
          </w:tcPr>
          <w:p w14:paraId="740875B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17.2</w:t>
            </w:r>
          </w:p>
        </w:tc>
        <w:tc>
          <w:tcPr>
            <w:tcW w:w="5665" w:type="dxa"/>
            <w:gridSpan w:val="2"/>
          </w:tcPr>
          <w:p w14:paraId="03994880"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During the period of this contract, should PERB rule that certain items are included</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within</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25"/>
                <w:sz w:val="18"/>
                <w:szCs w:val="18"/>
              </w:rPr>
              <w:t xml:space="preserve"> </w:t>
            </w:r>
            <w:r w:rsidRPr="005F0BC1">
              <w:rPr>
                <w:rFonts w:ascii="Arial" w:eastAsiaTheme="minorEastAsia" w:hAnsi="Arial" w:cs="Arial"/>
                <w:sz w:val="18"/>
                <w:szCs w:val="18"/>
              </w:rPr>
              <w:t>scope</w:t>
            </w:r>
            <w:r w:rsidRPr="005F0BC1">
              <w:rPr>
                <w:rFonts w:ascii="Arial" w:eastAsiaTheme="minorEastAsia" w:hAnsi="Arial" w:cs="Arial"/>
                <w:spacing w:val="-18"/>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30"/>
                <w:sz w:val="18"/>
                <w:szCs w:val="18"/>
              </w:rPr>
              <w:t xml:space="preserve"> </w:t>
            </w:r>
            <w:r w:rsidRPr="005F0BC1">
              <w:rPr>
                <w:rFonts w:ascii="Arial" w:eastAsiaTheme="minorEastAsia" w:hAnsi="Arial" w:cs="Arial"/>
                <w:sz w:val="18"/>
                <w:szCs w:val="18"/>
              </w:rPr>
              <w:t>negotiations, or should the State</w:t>
            </w:r>
            <w:r w:rsidRPr="005F0BC1">
              <w:rPr>
                <w:rFonts w:ascii="Arial" w:eastAsiaTheme="minorEastAsia" w:hAnsi="Arial" w:cs="Arial"/>
                <w:spacing w:val="-22"/>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24"/>
                <w:sz w:val="18"/>
                <w:szCs w:val="18"/>
              </w:rPr>
              <w:t xml:space="preserve"> </w:t>
            </w:r>
            <w:r w:rsidRPr="005F0BC1">
              <w:rPr>
                <w:rFonts w:ascii="Arial" w:eastAsiaTheme="minorEastAsia" w:hAnsi="Arial" w:cs="Arial"/>
                <w:sz w:val="18"/>
                <w:szCs w:val="18"/>
              </w:rPr>
              <w:t>California</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adopt a law that changes any item within the scope of negotiations, as defined in Section 3543.2 of the Government Code, or should the Federal Government adopt a law that affects any provision of this agreement, the District and the Association shall reopen negotiations, at the request of either party, on those items</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only.</w:t>
            </w:r>
          </w:p>
          <w:p w14:paraId="2A7F0794" w14:textId="77777777" w:rsidR="006540D9" w:rsidRPr="005F0BC1" w:rsidRDefault="006540D9" w:rsidP="00E613C1">
            <w:pPr>
              <w:adjustRightInd w:val="0"/>
              <w:rPr>
                <w:rFonts w:ascii="Arial" w:eastAsiaTheme="minorEastAsia" w:hAnsi="Arial" w:cs="Arial"/>
                <w:sz w:val="18"/>
                <w:szCs w:val="18"/>
              </w:rPr>
            </w:pPr>
          </w:p>
        </w:tc>
      </w:tr>
      <w:tr w:rsidR="00E613C1" w:rsidRPr="005F0BC1" w14:paraId="356F6C85" w14:textId="77777777" w:rsidTr="00E613C1">
        <w:tc>
          <w:tcPr>
            <w:tcW w:w="805" w:type="dxa"/>
          </w:tcPr>
          <w:p w14:paraId="08A9B7AA"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17.3</w:t>
            </w:r>
          </w:p>
        </w:tc>
        <w:tc>
          <w:tcPr>
            <w:tcW w:w="5665" w:type="dxa"/>
            <w:gridSpan w:val="2"/>
          </w:tcPr>
          <w:p w14:paraId="71F7B6FE" w14:textId="77777777" w:rsidR="00E613C1" w:rsidRPr="005F0BC1" w:rsidRDefault="00E613C1" w:rsidP="00E613C1">
            <w:pPr>
              <w:adjustRightInd w:val="0"/>
              <w:rPr>
                <w:rFonts w:ascii="Arial" w:eastAsiaTheme="minorEastAsia" w:hAnsi="Arial" w:cs="Arial"/>
                <w:sz w:val="18"/>
                <w:szCs w:val="18"/>
              </w:rPr>
            </w:pPr>
            <w:r w:rsidRPr="005F0BC1">
              <w:rPr>
                <w:rFonts w:ascii="Arial" w:eastAsiaTheme="minorEastAsia" w:hAnsi="Arial" w:cs="Arial"/>
                <w:sz w:val="18"/>
                <w:szCs w:val="18"/>
              </w:rPr>
              <w:t>Each</w:t>
            </w:r>
            <w:r w:rsidRPr="005F0BC1">
              <w:rPr>
                <w:rFonts w:ascii="Arial" w:eastAsiaTheme="minorEastAsia" w:hAnsi="Arial" w:cs="Arial"/>
                <w:spacing w:val="-10"/>
                <w:sz w:val="18"/>
                <w:szCs w:val="18"/>
              </w:rPr>
              <w:t xml:space="preserve"> </w:t>
            </w:r>
            <w:r w:rsidRPr="005F0BC1">
              <w:rPr>
                <w:rFonts w:ascii="Arial" w:eastAsiaTheme="minorEastAsia" w:hAnsi="Arial" w:cs="Arial"/>
                <w:sz w:val="18"/>
                <w:szCs w:val="18"/>
              </w:rPr>
              <w:t>party</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shall</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appoint</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one</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or</w:t>
            </w:r>
            <w:r w:rsidRPr="005F0BC1">
              <w:rPr>
                <w:rFonts w:ascii="Arial" w:eastAsiaTheme="minorEastAsia" w:hAnsi="Arial" w:cs="Arial"/>
                <w:spacing w:val="-11"/>
                <w:sz w:val="18"/>
                <w:szCs w:val="18"/>
              </w:rPr>
              <w:t xml:space="preserve"> </w:t>
            </w:r>
            <w:r w:rsidRPr="005F0BC1">
              <w:rPr>
                <w:rFonts w:ascii="Arial" w:eastAsiaTheme="minorEastAsia" w:hAnsi="Arial" w:cs="Arial"/>
                <w:sz w:val="18"/>
                <w:szCs w:val="18"/>
              </w:rPr>
              <w:t>two</w:t>
            </w:r>
            <w:r w:rsidRPr="005F0BC1">
              <w:rPr>
                <w:rFonts w:ascii="Arial" w:eastAsiaTheme="minorEastAsia" w:hAnsi="Arial" w:cs="Arial"/>
                <w:spacing w:val="-7"/>
                <w:sz w:val="18"/>
                <w:szCs w:val="18"/>
              </w:rPr>
              <w:t xml:space="preserve"> </w:t>
            </w:r>
            <w:r w:rsidRPr="005F0BC1">
              <w:rPr>
                <w:rFonts w:ascii="Arial" w:eastAsiaTheme="minorEastAsia" w:hAnsi="Arial" w:cs="Arial"/>
                <w:sz w:val="18"/>
                <w:szCs w:val="18"/>
              </w:rPr>
              <w:t>representatives</w:t>
            </w:r>
            <w:r w:rsidRPr="005F0BC1">
              <w:rPr>
                <w:rFonts w:ascii="Arial" w:eastAsiaTheme="minorEastAsia" w:hAnsi="Arial" w:cs="Arial"/>
                <w:spacing w:val="-21"/>
                <w:sz w:val="18"/>
                <w:szCs w:val="18"/>
              </w:rPr>
              <w:t xml:space="preserve"> </w:t>
            </w:r>
            <w:r w:rsidRPr="005F0BC1">
              <w:rPr>
                <w:rFonts w:ascii="Arial" w:eastAsiaTheme="minorEastAsia" w:hAnsi="Arial" w:cs="Arial"/>
                <w:sz w:val="18"/>
                <w:szCs w:val="18"/>
              </w:rPr>
              <w:t>for</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4"/>
                <w:sz w:val="18"/>
                <w:szCs w:val="18"/>
              </w:rPr>
              <w:t xml:space="preserve"> </w:t>
            </w:r>
            <w:r w:rsidRPr="005F0BC1">
              <w:rPr>
                <w:rFonts w:ascii="Arial" w:eastAsiaTheme="minorEastAsia" w:hAnsi="Arial" w:cs="Arial"/>
                <w:sz w:val="18"/>
                <w:szCs w:val="18"/>
              </w:rPr>
              <w:t>purpose</w:t>
            </w:r>
            <w:r w:rsidRPr="005F0BC1">
              <w:rPr>
                <w:rFonts w:ascii="Arial" w:eastAsiaTheme="minorEastAsia" w:hAnsi="Arial" w:cs="Arial"/>
                <w:spacing w:val="5"/>
                <w:sz w:val="18"/>
                <w:szCs w:val="18"/>
              </w:rPr>
              <w:t xml:space="preserve"> </w:t>
            </w:r>
            <w:r w:rsidRPr="005F0BC1">
              <w:rPr>
                <w:rFonts w:ascii="Arial" w:eastAsiaTheme="minorEastAsia" w:hAnsi="Arial" w:cs="Arial"/>
                <w:sz w:val="18"/>
                <w:szCs w:val="18"/>
              </w:rPr>
              <w:t>of</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contract maintenance. The representatives shall meet weekly unless they mutually agree to cancel a</w:t>
            </w:r>
            <w:r w:rsidRPr="005F0BC1">
              <w:rPr>
                <w:rFonts w:ascii="Arial" w:eastAsiaTheme="minorEastAsia" w:hAnsi="Arial" w:cs="Arial"/>
                <w:spacing w:val="-28"/>
                <w:sz w:val="18"/>
                <w:szCs w:val="18"/>
              </w:rPr>
              <w:t xml:space="preserve"> </w:t>
            </w:r>
            <w:r w:rsidRPr="005F0BC1">
              <w:rPr>
                <w:rFonts w:ascii="Arial" w:eastAsiaTheme="minorEastAsia" w:hAnsi="Arial" w:cs="Arial"/>
                <w:sz w:val="18"/>
                <w:szCs w:val="18"/>
              </w:rPr>
              <w:t>meeting.</w:t>
            </w:r>
          </w:p>
          <w:p w14:paraId="47341DFE" w14:textId="77777777" w:rsidR="00CD1127" w:rsidRPr="005F0BC1" w:rsidRDefault="00CD1127" w:rsidP="00E613C1">
            <w:pPr>
              <w:adjustRightInd w:val="0"/>
              <w:rPr>
                <w:rFonts w:ascii="Arial" w:eastAsiaTheme="minorEastAsia" w:hAnsi="Arial" w:cs="Arial"/>
                <w:sz w:val="18"/>
                <w:szCs w:val="18"/>
              </w:rPr>
            </w:pPr>
          </w:p>
        </w:tc>
      </w:tr>
    </w:tbl>
    <w:p w14:paraId="0EA2FC97" w14:textId="77777777" w:rsidR="005A57F5" w:rsidRPr="005F0BC1" w:rsidRDefault="005A57F5" w:rsidP="00F75CA9">
      <w:pPr>
        <w:jc w:val="center"/>
        <w:rPr>
          <w:rFonts w:ascii="Arial" w:eastAsiaTheme="minorEastAsia" w:hAnsi="Arial" w:cs="Arial"/>
          <w:b/>
          <w:sz w:val="18"/>
          <w:szCs w:val="18"/>
        </w:rPr>
      </w:pPr>
      <w:bookmarkStart w:id="5" w:name="_Hlk196993060"/>
      <w:r w:rsidRPr="005F0BC1">
        <w:rPr>
          <w:rFonts w:ascii="Arial" w:eastAsiaTheme="minorEastAsia" w:hAnsi="Arial" w:cs="Arial"/>
          <w:b/>
          <w:sz w:val="18"/>
          <w:szCs w:val="18"/>
        </w:rPr>
        <w:t>ARTICLE 18 – PROFESSIONAL GROWTH</w:t>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990"/>
        <w:gridCol w:w="4675"/>
      </w:tblGrid>
      <w:tr w:rsidR="005A57F5" w:rsidRPr="005F0BC1" w14:paraId="7A77EBE6" w14:textId="77777777" w:rsidTr="005A57F5">
        <w:tc>
          <w:tcPr>
            <w:tcW w:w="6470" w:type="dxa"/>
            <w:gridSpan w:val="3"/>
          </w:tcPr>
          <w:p w14:paraId="1DC0F144"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implement a professional growth program consistent with the requirements and recommendations of the California Professional Growth Manual dated September, 1985, except that:</w:t>
            </w:r>
          </w:p>
          <w:p w14:paraId="0DF49154" w14:textId="77777777" w:rsidR="005A57F5" w:rsidRPr="005F0BC1" w:rsidRDefault="005A57F5" w:rsidP="005A57F5">
            <w:pPr>
              <w:adjustRightInd w:val="0"/>
              <w:rPr>
                <w:rFonts w:ascii="Arial" w:eastAsiaTheme="minorEastAsia" w:hAnsi="Arial" w:cs="Arial"/>
                <w:sz w:val="18"/>
                <w:szCs w:val="18"/>
              </w:rPr>
            </w:pPr>
          </w:p>
        </w:tc>
      </w:tr>
      <w:tr w:rsidR="005A57F5" w:rsidRPr="005F0BC1" w14:paraId="61EC1867" w14:textId="77777777" w:rsidTr="005A57F5">
        <w:tc>
          <w:tcPr>
            <w:tcW w:w="805" w:type="dxa"/>
          </w:tcPr>
          <w:p w14:paraId="65A1D315" w14:textId="77777777" w:rsidR="005A57F5" w:rsidRPr="005F0BC1" w:rsidRDefault="005A57F5" w:rsidP="005A57F5">
            <w:pPr>
              <w:adjustRightInd w:val="0"/>
              <w:rPr>
                <w:rFonts w:ascii="Arial" w:eastAsiaTheme="minorEastAsia" w:hAnsi="Arial" w:cs="Arial"/>
                <w:sz w:val="18"/>
                <w:szCs w:val="18"/>
              </w:rPr>
            </w:pPr>
          </w:p>
        </w:tc>
        <w:tc>
          <w:tcPr>
            <w:tcW w:w="990" w:type="dxa"/>
          </w:tcPr>
          <w:p w14:paraId="0C2BC8A4"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18.1</w:t>
            </w:r>
          </w:p>
        </w:tc>
        <w:tc>
          <w:tcPr>
            <w:tcW w:w="4675" w:type="dxa"/>
          </w:tcPr>
          <w:p w14:paraId="06BCE04C"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The District shall designate certificated administrators</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serve</w:t>
            </w:r>
            <w:r w:rsidRPr="005F0BC1">
              <w:rPr>
                <w:rFonts w:ascii="Arial" w:eastAsiaTheme="minorEastAsia" w:hAnsi="Arial" w:cs="Arial"/>
                <w:spacing w:val="-8"/>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Professional Growth</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Advisors.</w:t>
            </w:r>
          </w:p>
          <w:p w14:paraId="16F5773D" w14:textId="77777777" w:rsidR="005A57F5" w:rsidRPr="005F0BC1" w:rsidRDefault="005A57F5" w:rsidP="005A57F5">
            <w:pPr>
              <w:adjustRightInd w:val="0"/>
              <w:rPr>
                <w:rFonts w:ascii="Arial" w:eastAsiaTheme="minorEastAsia" w:hAnsi="Arial" w:cs="Arial"/>
                <w:sz w:val="18"/>
                <w:szCs w:val="18"/>
              </w:rPr>
            </w:pPr>
          </w:p>
        </w:tc>
      </w:tr>
      <w:tr w:rsidR="005A57F5" w:rsidRPr="005F0BC1" w14:paraId="372509B4" w14:textId="77777777" w:rsidTr="005A57F5">
        <w:tc>
          <w:tcPr>
            <w:tcW w:w="805" w:type="dxa"/>
          </w:tcPr>
          <w:p w14:paraId="39711EEE" w14:textId="77777777" w:rsidR="005A57F5" w:rsidRPr="005F0BC1" w:rsidRDefault="005A57F5" w:rsidP="005A57F5">
            <w:pPr>
              <w:adjustRightInd w:val="0"/>
              <w:rPr>
                <w:rFonts w:ascii="Arial" w:eastAsiaTheme="minorEastAsia" w:hAnsi="Arial" w:cs="Arial"/>
                <w:sz w:val="18"/>
                <w:szCs w:val="18"/>
              </w:rPr>
            </w:pPr>
          </w:p>
        </w:tc>
        <w:tc>
          <w:tcPr>
            <w:tcW w:w="990" w:type="dxa"/>
          </w:tcPr>
          <w:p w14:paraId="43BC5F6F"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18.2</w:t>
            </w:r>
          </w:p>
        </w:tc>
        <w:tc>
          <w:tcPr>
            <w:tcW w:w="4675" w:type="dxa"/>
          </w:tcPr>
          <w:p w14:paraId="2CA61066"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An employee whose Professional Growth Plan is not certified, initialed, and/or verified</w:t>
            </w:r>
            <w:r w:rsidRPr="005F0BC1">
              <w:rPr>
                <w:rFonts w:ascii="Arial" w:eastAsiaTheme="minorEastAsia" w:hAnsi="Arial" w:cs="Arial"/>
                <w:spacing w:val="-9"/>
                <w:sz w:val="18"/>
                <w:szCs w:val="18"/>
              </w:rPr>
              <w:t xml:space="preserve"> </w:t>
            </w:r>
            <w:r w:rsidRPr="005F0BC1">
              <w:rPr>
                <w:rFonts w:ascii="Arial" w:eastAsiaTheme="minorEastAsia" w:hAnsi="Arial" w:cs="Arial"/>
                <w:sz w:val="18"/>
                <w:szCs w:val="18"/>
              </w:rPr>
              <w:t>as</w:t>
            </w:r>
            <w:r w:rsidRPr="005F0BC1">
              <w:rPr>
                <w:rFonts w:ascii="Arial" w:eastAsiaTheme="minorEastAsia" w:hAnsi="Arial" w:cs="Arial"/>
                <w:spacing w:val="-15"/>
                <w:sz w:val="18"/>
                <w:szCs w:val="18"/>
              </w:rPr>
              <w:t xml:space="preserve"> </w:t>
            </w:r>
            <w:r w:rsidRPr="005F0BC1">
              <w:rPr>
                <w:rFonts w:ascii="Arial" w:eastAsiaTheme="minorEastAsia" w:hAnsi="Arial" w:cs="Arial"/>
                <w:sz w:val="18"/>
                <w:szCs w:val="18"/>
              </w:rPr>
              <w:t>requested</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may</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appeal</w:t>
            </w:r>
            <w:r w:rsidRPr="005F0BC1">
              <w:rPr>
                <w:rFonts w:ascii="Arial" w:eastAsiaTheme="minorEastAsia" w:hAnsi="Arial" w:cs="Arial"/>
                <w:spacing w:val="-13"/>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2"/>
                <w:sz w:val="18"/>
                <w:szCs w:val="18"/>
              </w:rPr>
              <w:t xml:space="preserve"> </w:t>
            </w:r>
            <w:r w:rsidRPr="005F0BC1">
              <w:rPr>
                <w:rFonts w:ascii="Arial" w:eastAsiaTheme="minorEastAsia" w:hAnsi="Arial" w:cs="Arial"/>
                <w:sz w:val="18"/>
                <w:szCs w:val="18"/>
              </w:rPr>
              <w:t>determination</w:t>
            </w:r>
            <w:r w:rsidRPr="005F0BC1">
              <w:rPr>
                <w:rFonts w:ascii="Arial" w:eastAsiaTheme="minorEastAsia" w:hAnsi="Arial" w:cs="Arial"/>
                <w:spacing w:val="-3"/>
                <w:sz w:val="18"/>
                <w:szCs w:val="18"/>
              </w:rPr>
              <w:t xml:space="preserve"> </w:t>
            </w:r>
            <w:r w:rsidRPr="005F0BC1">
              <w:rPr>
                <w:rFonts w:ascii="Arial" w:eastAsiaTheme="minorEastAsia" w:hAnsi="Arial" w:cs="Arial"/>
                <w:sz w:val="18"/>
                <w:szCs w:val="18"/>
              </w:rPr>
              <w:t>to</w:t>
            </w:r>
            <w:r w:rsidRPr="005F0BC1">
              <w:rPr>
                <w:rFonts w:ascii="Arial" w:eastAsiaTheme="minorEastAsia" w:hAnsi="Arial" w:cs="Arial"/>
                <w:spacing w:val="-17"/>
                <w:sz w:val="18"/>
                <w:szCs w:val="18"/>
              </w:rPr>
              <w:t xml:space="preserve"> </w:t>
            </w:r>
            <w:r w:rsidRPr="005F0BC1">
              <w:rPr>
                <w:rFonts w:ascii="Arial" w:eastAsiaTheme="minorEastAsia" w:hAnsi="Arial" w:cs="Arial"/>
                <w:sz w:val="18"/>
                <w:szCs w:val="18"/>
              </w:rPr>
              <w:t>the</w:t>
            </w:r>
            <w:r w:rsidRPr="005F0BC1">
              <w:rPr>
                <w:rFonts w:ascii="Arial" w:eastAsiaTheme="minorEastAsia" w:hAnsi="Arial" w:cs="Arial"/>
                <w:spacing w:val="-16"/>
                <w:sz w:val="18"/>
                <w:szCs w:val="18"/>
              </w:rPr>
              <w:t xml:space="preserve"> </w:t>
            </w:r>
            <w:r w:rsidRPr="005F0BC1">
              <w:rPr>
                <w:rFonts w:ascii="Arial" w:eastAsiaTheme="minorEastAsia" w:hAnsi="Arial" w:cs="Arial"/>
                <w:sz w:val="18"/>
                <w:szCs w:val="18"/>
              </w:rPr>
              <w:t>Executive</w:t>
            </w:r>
            <w:r w:rsidRPr="005F0BC1">
              <w:rPr>
                <w:rFonts w:ascii="Arial" w:eastAsiaTheme="minorEastAsia" w:hAnsi="Arial" w:cs="Arial"/>
                <w:spacing w:val="2"/>
                <w:sz w:val="18"/>
                <w:szCs w:val="18"/>
              </w:rPr>
              <w:t xml:space="preserve"> </w:t>
            </w:r>
            <w:r w:rsidRPr="005F0BC1">
              <w:rPr>
                <w:rFonts w:ascii="Arial" w:eastAsiaTheme="minorEastAsia" w:hAnsi="Arial" w:cs="Arial"/>
                <w:sz w:val="18"/>
                <w:szCs w:val="18"/>
              </w:rPr>
              <w:t>Secretary of the California Commission on Teacher</w:t>
            </w:r>
            <w:r w:rsidRPr="005F0BC1">
              <w:rPr>
                <w:rFonts w:ascii="Arial" w:eastAsiaTheme="minorEastAsia" w:hAnsi="Arial" w:cs="Arial"/>
                <w:spacing w:val="6"/>
                <w:sz w:val="18"/>
                <w:szCs w:val="18"/>
              </w:rPr>
              <w:t xml:space="preserve"> </w:t>
            </w:r>
            <w:r w:rsidRPr="005F0BC1">
              <w:rPr>
                <w:rFonts w:ascii="Arial" w:eastAsiaTheme="minorEastAsia" w:hAnsi="Arial" w:cs="Arial"/>
                <w:sz w:val="18"/>
                <w:szCs w:val="18"/>
              </w:rPr>
              <w:t>Credentialing.</w:t>
            </w:r>
          </w:p>
          <w:p w14:paraId="79CFE22E" w14:textId="77777777" w:rsidR="005A57F5" w:rsidRPr="005F0BC1" w:rsidRDefault="005A57F5" w:rsidP="005A57F5">
            <w:pPr>
              <w:adjustRightInd w:val="0"/>
              <w:rPr>
                <w:rFonts w:ascii="Arial" w:eastAsiaTheme="minorEastAsia" w:hAnsi="Arial" w:cs="Arial"/>
                <w:sz w:val="18"/>
                <w:szCs w:val="18"/>
              </w:rPr>
            </w:pPr>
          </w:p>
        </w:tc>
      </w:tr>
      <w:tr w:rsidR="005A57F5" w:rsidRPr="005F0BC1" w14:paraId="0302458A" w14:textId="77777777" w:rsidTr="005A57F5">
        <w:tc>
          <w:tcPr>
            <w:tcW w:w="805" w:type="dxa"/>
          </w:tcPr>
          <w:p w14:paraId="22F21622" w14:textId="77777777" w:rsidR="005A57F5" w:rsidRPr="005F0BC1" w:rsidRDefault="005A57F5" w:rsidP="005A57F5">
            <w:pPr>
              <w:adjustRightInd w:val="0"/>
              <w:rPr>
                <w:rFonts w:ascii="Arial" w:eastAsiaTheme="minorEastAsia" w:hAnsi="Arial" w:cs="Arial"/>
                <w:sz w:val="18"/>
                <w:szCs w:val="18"/>
              </w:rPr>
            </w:pPr>
          </w:p>
        </w:tc>
        <w:tc>
          <w:tcPr>
            <w:tcW w:w="990" w:type="dxa"/>
          </w:tcPr>
          <w:p w14:paraId="3C47E4BA"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18.3.</w:t>
            </w:r>
          </w:p>
        </w:tc>
        <w:tc>
          <w:tcPr>
            <w:tcW w:w="4675" w:type="dxa"/>
          </w:tcPr>
          <w:p w14:paraId="2D1E8D43" w14:textId="77777777" w:rsidR="005A57F5"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Upon the request of the employee or a Professional Growth Advisor, the president of the Association shall provide verification of participation in or completion of Association-related</w:t>
            </w:r>
            <w:r w:rsidRPr="005F0BC1">
              <w:rPr>
                <w:rFonts w:ascii="Arial" w:eastAsiaTheme="minorEastAsia" w:hAnsi="Arial" w:cs="Arial"/>
                <w:spacing w:val="-47"/>
                <w:sz w:val="18"/>
                <w:szCs w:val="18"/>
              </w:rPr>
              <w:t xml:space="preserve"> </w:t>
            </w:r>
            <w:r w:rsidRPr="005F0BC1">
              <w:rPr>
                <w:rFonts w:ascii="Arial" w:eastAsiaTheme="minorEastAsia" w:hAnsi="Arial" w:cs="Arial"/>
                <w:sz w:val="18"/>
                <w:szCs w:val="18"/>
              </w:rPr>
              <w:t>activities.</w:t>
            </w:r>
          </w:p>
          <w:p w14:paraId="33EC8C84" w14:textId="77777777" w:rsidR="00744A80" w:rsidRPr="005F0BC1" w:rsidRDefault="00744A80" w:rsidP="005A57F5">
            <w:pPr>
              <w:adjustRightInd w:val="0"/>
              <w:rPr>
                <w:rFonts w:ascii="Arial" w:eastAsiaTheme="minorEastAsia" w:hAnsi="Arial" w:cs="Arial"/>
                <w:sz w:val="18"/>
                <w:szCs w:val="18"/>
              </w:rPr>
            </w:pPr>
          </w:p>
          <w:p w14:paraId="081E0714" w14:textId="77777777" w:rsidR="005A57F5" w:rsidRPr="005F0BC1" w:rsidRDefault="005A57F5" w:rsidP="005A57F5">
            <w:pPr>
              <w:adjustRightInd w:val="0"/>
              <w:rPr>
                <w:rFonts w:ascii="Arial" w:eastAsiaTheme="minorEastAsia" w:hAnsi="Arial" w:cs="Arial"/>
                <w:sz w:val="18"/>
                <w:szCs w:val="18"/>
              </w:rPr>
            </w:pPr>
          </w:p>
        </w:tc>
      </w:tr>
    </w:tbl>
    <w:p w14:paraId="7D0F9518" w14:textId="77777777" w:rsidR="00451DB1" w:rsidRDefault="00451DB1">
      <w:pPr>
        <w:rPr>
          <w:rFonts w:ascii="Arial" w:eastAsiaTheme="minorEastAsia" w:hAnsi="Arial" w:cs="Arial"/>
          <w:sz w:val="18"/>
          <w:szCs w:val="18"/>
        </w:rPr>
      </w:pPr>
    </w:p>
    <w:p w14:paraId="0D219A5B" w14:textId="77777777" w:rsidR="00451DB1" w:rsidRDefault="00451DB1">
      <w:pPr>
        <w:rPr>
          <w:rFonts w:ascii="Arial" w:eastAsiaTheme="minorEastAsia"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20"/>
        <w:gridCol w:w="2520"/>
      </w:tblGrid>
      <w:tr w:rsidR="001E3121" w14:paraId="02C051FB" w14:textId="77777777" w:rsidTr="001E3121">
        <w:tc>
          <w:tcPr>
            <w:tcW w:w="3240" w:type="dxa"/>
            <w:tcBorders>
              <w:bottom w:val="single" w:sz="4" w:space="0" w:color="auto"/>
            </w:tcBorders>
          </w:tcPr>
          <w:p w14:paraId="0C2248E5" w14:textId="77777777" w:rsidR="001E3121" w:rsidRDefault="001E3121" w:rsidP="001E3121">
            <w:pPr>
              <w:ind w:left="-109" w:right="-228" w:firstLine="180"/>
              <w:rPr>
                <w:rFonts w:ascii="Arial" w:eastAsiaTheme="minorEastAsia" w:hAnsi="Arial" w:cs="Arial"/>
                <w:sz w:val="18"/>
                <w:szCs w:val="18"/>
              </w:rPr>
            </w:pPr>
          </w:p>
        </w:tc>
        <w:tc>
          <w:tcPr>
            <w:tcW w:w="720" w:type="dxa"/>
          </w:tcPr>
          <w:p w14:paraId="27F8B110" w14:textId="77777777" w:rsidR="001E3121" w:rsidRDefault="001E3121" w:rsidP="001E3121">
            <w:pPr>
              <w:ind w:left="-109" w:right="-228" w:firstLine="180"/>
              <w:rPr>
                <w:rFonts w:ascii="Arial" w:eastAsiaTheme="minorEastAsia" w:hAnsi="Arial" w:cs="Arial"/>
                <w:sz w:val="18"/>
                <w:szCs w:val="18"/>
              </w:rPr>
            </w:pPr>
          </w:p>
        </w:tc>
        <w:tc>
          <w:tcPr>
            <w:tcW w:w="2520" w:type="dxa"/>
            <w:tcBorders>
              <w:bottom w:val="single" w:sz="4" w:space="0" w:color="auto"/>
            </w:tcBorders>
          </w:tcPr>
          <w:p w14:paraId="1A532508" w14:textId="0742C7D3" w:rsidR="001E3121" w:rsidRDefault="001E3121" w:rsidP="001E3121">
            <w:pPr>
              <w:ind w:left="-109" w:right="-228" w:firstLine="180"/>
              <w:rPr>
                <w:rFonts w:ascii="Arial" w:eastAsiaTheme="minorEastAsia" w:hAnsi="Arial" w:cs="Arial"/>
                <w:sz w:val="18"/>
                <w:szCs w:val="18"/>
              </w:rPr>
            </w:pPr>
          </w:p>
        </w:tc>
      </w:tr>
      <w:tr w:rsidR="001E3121" w14:paraId="15E24C22" w14:textId="77777777" w:rsidTr="001E3121">
        <w:trPr>
          <w:trHeight w:val="467"/>
        </w:trPr>
        <w:tc>
          <w:tcPr>
            <w:tcW w:w="3240" w:type="dxa"/>
            <w:tcBorders>
              <w:top w:val="single" w:sz="4" w:space="0" w:color="auto"/>
            </w:tcBorders>
          </w:tcPr>
          <w:p w14:paraId="2715C99D" w14:textId="1A765988" w:rsidR="001E3121" w:rsidRDefault="001E3121" w:rsidP="001E3121">
            <w:pPr>
              <w:ind w:left="-109" w:right="-228" w:firstLine="180"/>
              <w:rPr>
                <w:rFonts w:ascii="Arial" w:eastAsiaTheme="minorEastAsia" w:hAnsi="Arial" w:cs="Arial"/>
                <w:sz w:val="18"/>
                <w:szCs w:val="18"/>
              </w:rPr>
            </w:pPr>
            <w:r>
              <w:rPr>
                <w:rFonts w:ascii="Arial" w:eastAsiaTheme="minorEastAsia" w:hAnsi="Arial" w:cs="Arial"/>
                <w:sz w:val="18"/>
                <w:szCs w:val="18"/>
              </w:rPr>
              <w:t>Garden Grove Unified School District</w:t>
            </w:r>
          </w:p>
        </w:tc>
        <w:tc>
          <w:tcPr>
            <w:tcW w:w="720" w:type="dxa"/>
          </w:tcPr>
          <w:p w14:paraId="39D24FB3" w14:textId="77777777" w:rsidR="001E3121" w:rsidRDefault="001E3121" w:rsidP="001E3121">
            <w:pPr>
              <w:tabs>
                <w:tab w:val="left" w:pos="611"/>
              </w:tabs>
              <w:ind w:left="767" w:right="-228" w:hanging="156"/>
              <w:rPr>
                <w:rFonts w:ascii="Arial" w:eastAsiaTheme="minorEastAsia" w:hAnsi="Arial" w:cs="Arial"/>
                <w:sz w:val="18"/>
                <w:szCs w:val="18"/>
              </w:rPr>
            </w:pPr>
          </w:p>
        </w:tc>
        <w:tc>
          <w:tcPr>
            <w:tcW w:w="2520" w:type="dxa"/>
            <w:tcBorders>
              <w:top w:val="single" w:sz="4" w:space="0" w:color="auto"/>
            </w:tcBorders>
          </w:tcPr>
          <w:p w14:paraId="09E44972" w14:textId="0AAD6A43" w:rsidR="001E3121" w:rsidRDefault="001E3121" w:rsidP="001E3121">
            <w:pPr>
              <w:ind w:left="-109" w:right="-228" w:firstLine="180"/>
              <w:rPr>
                <w:rFonts w:ascii="Arial" w:eastAsiaTheme="minorEastAsia" w:hAnsi="Arial" w:cs="Arial"/>
                <w:sz w:val="18"/>
                <w:szCs w:val="18"/>
              </w:rPr>
            </w:pPr>
            <w:r>
              <w:rPr>
                <w:rFonts w:ascii="Arial" w:eastAsiaTheme="minorEastAsia" w:hAnsi="Arial" w:cs="Arial"/>
                <w:sz w:val="18"/>
                <w:szCs w:val="18"/>
              </w:rPr>
              <w:t>Date</w:t>
            </w:r>
          </w:p>
        </w:tc>
      </w:tr>
      <w:tr w:rsidR="001E3121" w14:paraId="65DD8449" w14:textId="77777777" w:rsidTr="001E3121">
        <w:tc>
          <w:tcPr>
            <w:tcW w:w="3240" w:type="dxa"/>
            <w:tcBorders>
              <w:bottom w:val="single" w:sz="4" w:space="0" w:color="auto"/>
            </w:tcBorders>
          </w:tcPr>
          <w:p w14:paraId="28D12AA9" w14:textId="77777777" w:rsidR="001E3121" w:rsidRDefault="001E3121" w:rsidP="001E3121">
            <w:pPr>
              <w:ind w:left="-109" w:right="-228" w:firstLine="180"/>
              <w:rPr>
                <w:rFonts w:ascii="Arial" w:eastAsiaTheme="minorEastAsia" w:hAnsi="Arial" w:cs="Arial"/>
                <w:sz w:val="18"/>
                <w:szCs w:val="18"/>
              </w:rPr>
            </w:pPr>
          </w:p>
          <w:p w14:paraId="6EB35B6D" w14:textId="77777777" w:rsidR="001E3121" w:rsidRDefault="001E3121" w:rsidP="001E3121">
            <w:pPr>
              <w:ind w:left="-109" w:right="-228" w:firstLine="180"/>
              <w:rPr>
                <w:rFonts w:ascii="Arial" w:eastAsiaTheme="minorEastAsia" w:hAnsi="Arial" w:cs="Arial"/>
                <w:sz w:val="18"/>
                <w:szCs w:val="18"/>
              </w:rPr>
            </w:pPr>
          </w:p>
          <w:p w14:paraId="07DAB096" w14:textId="77777777" w:rsidR="001E3121" w:rsidRDefault="001E3121" w:rsidP="001E3121">
            <w:pPr>
              <w:ind w:left="-109" w:right="-228" w:firstLine="180"/>
              <w:rPr>
                <w:rFonts w:ascii="Arial" w:eastAsiaTheme="minorEastAsia" w:hAnsi="Arial" w:cs="Arial"/>
                <w:sz w:val="18"/>
                <w:szCs w:val="18"/>
              </w:rPr>
            </w:pPr>
          </w:p>
          <w:p w14:paraId="258F688B" w14:textId="77777777" w:rsidR="001E3121" w:rsidRDefault="001E3121" w:rsidP="001E3121">
            <w:pPr>
              <w:ind w:left="-109" w:right="-228" w:firstLine="180"/>
              <w:rPr>
                <w:rFonts w:ascii="Arial" w:eastAsiaTheme="minorEastAsia" w:hAnsi="Arial" w:cs="Arial"/>
                <w:sz w:val="18"/>
                <w:szCs w:val="18"/>
              </w:rPr>
            </w:pPr>
          </w:p>
        </w:tc>
        <w:tc>
          <w:tcPr>
            <w:tcW w:w="720" w:type="dxa"/>
          </w:tcPr>
          <w:p w14:paraId="7944A5CA" w14:textId="7336226F" w:rsidR="001E3121" w:rsidRDefault="001E3121" w:rsidP="001E3121">
            <w:pPr>
              <w:tabs>
                <w:tab w:val="left" w:pos="611"/>
                <w:tab w:val="left" w:pos="1127"/>
              </w:tabs>
              <w:ind w:right="-228"/>
              <w:rPr>
                <w:rFonts w:ascii="Arial" w:eastAsiaTheme="minorEastAsia" w:hAnsi="Arial" w:cs="Arial"/>
                <w:sz w:val="18"/>
                <w:szCs w:val="18"/>
              </w:rPr>
            </w:pPr>
          </w:p>
        </w:tc>
        <w:tc>
          <w:tcPr>
            <w:tcW w:w="2520" w:type="dxa"/>
            <w:tcBorders>
              <w:bottom w:val="single" w:sz="4" w:space="0" w:color="auto"/>
            </w:tcBorders>
          </w:tcPr>
          <w:p w14:paraId="09AA5076" w14:textId="54486B2E" w:rsidR="001E3121" w:rsidRDefault="001E3121" w:rsidP="001E3121">
            <w:pPr>
              <w:ind w:left="-109" w:right="-228" w:firstLine="180"/>
              <w:rPr>
                <w:rFonts w:ascii="Arial" w:eastAsiaTheme="minorEastAsia" w:hAnsi="Arial" w:cs="Arial"/>
                <w:sz w:val="18"/>
                <w:szCs w:val="18"/>
              </w:rPr>
            </w:pPr>
          </w:p>
        </w:tc>
      </w:tr>
      <w:tr w:rsidR="001E3121" w14:paraId="0940CFF3" w14:textId="77777777" w:rsidTr="001E3121">
        <w:tc>
          <w:tcPr>
            <w:tcW w:w="3240" w:type="dxa"/>
            <w:tcBorders>
              <w:top w:val="single" w:sz="4" w:space="0" w:color="auto"/>
            </w:tcBorders>
          </w:tcPr>
          <w:p w14:paraId="7E28DCAA" w14:textId="77EB8197" w:rsidR="001E3121" w:rsidRDefault="001E3121" w:rsidP="001E3121">
            <w:pPr>
              <w:ind w:left="-109" w:right="-228" w:firstLine="180"/>
              <w:rPr>
                <w:rFonts w:ascii="Arial" w:eastAsiaTheme="minorEastAsia" w:hAnsi="Arial" w:cs="Arial"/>
                <w:sz w:val="18"/>
                <w:szCs w:val="18"/>
              </w:rPr>
            </w:pPr>
            <w:r>
              <w:rPr>
                <w:rFonts w:ascii="Arial" w:eastAsiaTheme="minorEastAsia" w:hAnsi="Arial" w:cs="Arial"/>
                <w:sz w:val="18"/>
                <w:szCs w:val="18"/>
              </w:rPr>
              <w:t>Garden Grove Education Association</w:t>
            </w:r>
          </w:p>
        </w:tc>
        <w:tc>
          <w:tcPr>
            <w:tcW w:w="720" w:type="dxa"/>
          </w:tcPr>
          <w:p w14:paraId="6479D98D" w14:textId="77777777" w:rsidR="001E3121" w:rsidRDefault="001E3121" w:rsidP="001E3121">
            <w:pPr>
              <w:tabs>
                <w:tab w:val="left" w:pos="611"/>
              </w:tabs>
              <w:ind w:left="767" w:right="-228" w:hanging="156"/>
              <w:rPr>
                <w:rFonts w:ascii="Arial" w:eastAsiaTheme="minorEastAsia" w:hAnsi="Arial" w:cs="Arial"/>
                <w:sz w:val="18"/>
                <w:szCs w:val="18"/>
              </w:rPr>
            </w:pPr>
          </w:p>
        </w:tc>
        <w:tc>
          <w:tcPr>
            <w:tcW w:w="2520" w:type="dxa"/>
            <w:tcBorders>
              <w:top w:val="single" w:sz="4" w:space="0" w:color="auto"/>
            </w:tcBorders>
          </w:tcPr>
          <w:p w14:paraId="00A65CC0" w14:textId="59992DAB" w:rsidR="001E3121" w:rsidRDefault="001E3121" w:rsidP="001E3121">
            <w:pPr>
              <w:ind w:left="-109" w:right="-228" w:firstLine="180"/>
              <w:rPr>
                <w:rFonts w:ascii="Arial" w:eastAsiaTheme="minorEastAsia" w:hAnsi="Arial" w:cs="Arial"/>
                <w:sz w:val="18"/>
                <w:szCs w:val="18"/>
              </w:rPr>
            </w:pPr>
            <w:r>
              <w:rPr>
                <w:rFonts w:ascii="Arial" w:eastAsiaTheme="minorEastAsia" w:hAnsi="Arial" w:cs="Arial"/>
                <w:sz w:val="18"/>
                <w:szCs w:val="18"/>
              </w:rPr>
              <w:t>Date</w:t>
            </w:r>
          </w:p>
        </w:tc>
      </w:tr>
    </w:tbl>
    <w:p w14:paraId="68E05924" w14:textId="538CF600" w:rsidR="00587319" w:rsidRDefault="00587319">
      <w:pPr>
        <w:rPr>
          <w:rFonts w:ascii="Arial" w:eastAsiaTheme="minorEastAsia" w:hAnsi="Arial" w:cs="Arial"/>
          <w:sz w:val="18"/>
          <w:szCs w:val="18"/>
        </w:rPr>
      </w:pPr>
      <w:r>
        <w:rPr>
          <w:rFonts w:ascii="Arial" w:eastAsiaTheme="minorEastAsia" w:hAnsi="Arial" w:cs="Arial"/>
          <w:sz w:val="18"/>
          <w:szCs w:val="18"/>
        </w:rPr>
        <w:br/>
      </w:r>
    </w:p>
    <w:p w14:paraId="61A68EDB" w14:textId="2E803B90" w:rsidR="00587319" w:rsidRDefault="00587319">
      <w:pPr>
        <w:rPr>
          <w:rFonts w:ascii="Arial" w:eastAsiaTheme="minorEastAsia" w:hAnsi="Arial" w:cs="Arial"/>
          <w:sz w:val="18"/>
          <w:szCs w:val="18"/>
        </w:rPr>
      </w:pPr>
    </w:p>
    <w:p w14:paraId="03B52F44" w14:textId="77777777" w:rsidR="0035407A" w:rsidRDefault="0035407A">
      <w:pPr>
        <w:rPr>
          <w:rFonts w:ascii="Arial" w:eastAsiaTheme="minorEastAsia" w:hAnsi="Arial" w:cs="Arial"/>
          <w:sz w:val="18"/>
          <w:szCs w:val="18"/>
        </w:rPr>
      </w:pPr>
      <w:r>
        <w:rPr>
          <w:rFonts w:ascii="Arial" w:eastAsiaTheme="minorEastAsia" w:hAnsi="Arial" w:cs="Arial"/>
          <w:sz w:val="18"/>
          <w:szCs w:val="18"/>
        </w:rPr>
        <w:br w:type="page"/>
      </w:r>
    </w:p>
    <w:p w14:paraId="10088C89" w14:textId="2D85DE7D" w:rsidR="005A57F5" w:rsidRPr="005F0BC1" w:rsidRDefault="005A57F5" w:rsidP="005A57F5">
      <w:pPr>
        <w:widowControl w:val="0"/>
        <w:autoSpaceDE w:val="0"/>
        <w:autoSpaceDN w:val="0"/>
        <w:adjustRightInd w:val="0"/>
        <w:spacing w:after="0" w:line="240" w:lineRule="auto"/>
        <w:ind w:left="4320" w:firstLine="720"/>
        <w:jc w:val="both"/>
        <w:rPr>
          <w:rFonts w:ascii="Arial" w:eastAsiaTheme="minorEastAsia" w:hAnsi="Arial" w:cs="Arial"/>
          <w:sz w:val="18"/>
          <w:szCs w:val="18"/>
        </w:rPr>
      </w:pPr>
      <w:r w:rsidRPr="005F0BC1">
        <w:rPr>
          <w:rFonts w:ascii="Arial" w:eastAsiaTheme="minorEastAsia" w:hAnsi="Arial" w:cs="Arial"/>
          <w:sz w:val="18"/>
          <w:szCs w:val="18"/>
        </w:rPr>
        <w:lastRenderedPageBreak/>
        <w:t>SCHEDULE A</w:t>
      </w:r>
    </w:p>
    <w:p w14:paraId="3304130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E5BA4C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0"/>
      </w:tblGrid>
      <w:tr w:rsidR="005A57F5" w:rsidRPr="005F0BC1" w14:paraId="0EAB1BA5" w14:textId="77777777" w:rsidTr="005A57F5">
        <w:tc>
          <w:tcPr>
            <w:tcW w:w="6470" w:type="dxa"/>
          </w:tcPr>
          <w:p w14:paraId="5CCE2676" w14:textId="77777777" w:rsidR="005A57F5" w:rsidRPr="005F0BC1" w:rsidRDefault="005A57F5" w:rsidP="005A57F5">
            <w:pPr>
              <w:adjustRightInd w:val="0"/>
              <w:jc w:val="center"/>
              <w:rPr>
                <w:rFonts w:ascii="Arial" w:eastAsiaTheme="minorEastAsia" w:hAnsi="Arial" w:cs="Arial"/>
                <w:b/>
                <w:sz w:val="18"/>
                <w:szCs w:val="18"/>
              </w:rPr>
            </w:pPr>
            <w:bookmarkStart w:id="6" w:name="_Hlk196924120"/>
            <w:r w:rsidRPr="005F0BC1">
              <w:rPr>
                <w:rFonts w:ascii="Arial" w:eastAsiaTheme="minorEastAsia" w:hAnsi="Arial" w:cs="Arial"/>
                <w:b/>
                <w:sz w:val="18"/>
                <w:szCs w:val="18"/>
              </w:rPr>
              <w:t>GARDEN GROVE UNIFIED SCHOOL DISTRICT</w:t>
            </w:r>
          </w:p>
          <w:p w14:paraId="6BA65C79" w14:textId="77777777" w:rsidR="005A57F5" w:rsidRPr="005F0BC1" w:rsidRDefault="005A57F5" w:rsidP="005A57F5">
            <w:pPr>
              <w:adjustRightInd w:val="0"/>
              <w:jc w:val="center"/>
              <w:rPr>
                <w:rFonts w:ascii="Arial" w:eastAsiaTheme="minorEastAsia" w:hAnsi="Arial" w:cs="Arial"/>
                <w:b/>
                <w:sz w:val="18"/>
                <w:szCs w:val="18"/>
              </w:rPr>
            </w:pPr>
            <w:r w:rsidRPr="005F0BC1">
              <w:rPr>
                <w:rFonts w:ascii="Arial" w:eastAsiaTheme="minorEastAsia" w:hAnsi="Arial" w:cs="Arial"/>
                <w:b/>
                <w:sz w:val="18"/>
                <w:szCs w:val="18"/>
              </w:rPr>
              <w:t>Teacher’s Annual Salary Schedule</w:t>
            </w:r>
          </w:p>
          <w:p w14:paraId="68368577" w14:textId="3749F4B4"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b/>
                <w:sz w:val="18"/>
                <w:szCs w:val="18"/>
              </w:rPr>
              <w:t>202</w:t>
            </w:r>
            <w:r w:rsidR="00E11EB5">
              <w:rPr>
                <w:rFonts w:ascii="Arial" w:eastAsiaTheme="minorEastAsia" w:hAnsi="Arial" w:cs="Arial"/>
                <w:b/>
                <w:sz w:val="18"/>
                <w:szCs w:val="18"/>
              </w:rPr>
              <w:t>5</w:t>
            </w:r>
            <w:r w:rsidRPr="005F0BC1">
              <w:rPr>
                <w:rFonts w:ascii="Arial" w:eastAsiaTheme="minorEastAsia" w:hAnsi="Arial" w:cs="Arial"/>
                <w:b/>
                <w:sz w:val="18"/>
                <w:szCs w:val="18"/>
              </w:rPr>
              <w:t>-202</w:t>
            </w:r>
            <w:r w:rsidR="00E11EB5">
              <w:rPr>
                <w:rFonts w:ascii="Arial" w:eastAsiaTheme="minorEastAsia" w:hAnsi="Arial" w:cs="Arial"/>
                <w:b/>
                <w:sz w:val="18"/>
                <w:szCs w:val="18"/>
              </w:rPr>
              <w:t>6</w:t>
            </w:r>
          </w:p>
        </w:tc>
      </w:tr>
      <w:bookmarkEnd w:id="6"/>
    </w:tbl>
    <w:p w14:paraId="5550549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1080"/>
        <w:gridCol w:w="1080"/>
        <w:gridCol w:w="1080"/>
        <w:gridCol w:w="1166"/>
        <w:gridCol w:w="1079"/>
      </w:tblGrid>
      <w:tr w:rsidR="005A57F5" w:rsidRPr="005F0BC1" w14:paraId="262F482C" w14:textId="77777777" w:rsidTr="00E11EB5">
        <w:tc>
          <w:tcPr>
            <w:tcW w:w="985" w:type="dxa"/>
          </w:tcPr>
          <w:p w14:paraId="05CB1CC6"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STEPS</w:t>
            </w:r>
          </w:p>
        </w:tc>
        <w:tc>
          <w:tcPr>
            <w:tcW w:w="1080" w:type="dxa"/>
          </w:tcPr>
          <w:p w14:paraId="5C1B9691"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GROUP I</w:t>
            </w:r>
          </w:p>
          <w:p w14:paraId="296C332F"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B.A.</w:t>
            </w:r>
          </w:p>
        </w:tc>
        <w:tc>
          <w:tcPr>
            <w:tcW w:w="1080" w:type="dxa"/>
          </w:tcPr>
          <w:p w14:paraId="36F46B3D"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GROUP II</w:t>
            </w:r>
          </w:p>
          <w:p w14:paraId="59C2E2D8"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B.A. + 15</w:t>
            </w:r>
          </w:p>
        </w:tc>
        <w:tc>
          <w:tcPr>
            <w:tcW w:w="1080" w:type="dxa"/>
          </w:tcPr>
          <w:p w14:paraId="24855096"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GROUP III</w:t>
            </w:r>
          </w:p>
          <w:p w14:paraId="29715559"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B.A. + 30</w:t>
            </w:r>
          </w:p>
        </w:tc>
        <w:tc>
          <w:tcPr>
            <w:tcW w:w="1166" w:type="dxa"/>
          </w:tcPr>
          <w:p w14:paraId="7BE3FC6A"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GROUP IV</w:t>
            </w:r>
          </w:p>
          <w:p w14:paraId="74575A7A"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B.A. + 45</w:t>
            </w:r>
          </w:p>
        </w:tc>
        <w:tc>
          <w:tcPr>
            <w:tcW w:w="1079" w:type="dxa"/>
          </w:tcPr>
          <w:p w14:paraId="5636F0C8"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GROUP V</w:t>
            </w:r>
          </w:p>
          <w:p w14:paraId="14C0093E"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BA. + 60</w:t>
            </w:r>
          </w:p>
        </w:tc>
      </w:tr>
      <w:tr w:rsidR="00E11EB5" w:rsidRPr="005F0BC1" w14:paraId="69D3FE05" w14:textId="77777777" w:rsidTr="00E11EB5">
        <w:tc>
          <w:tcPr>
            <w:tcW w:w="985" w:type="dxa"/>
            <w:tcBorders>
              <w:bottom w:val="single" w:sz="18" w:space="0" w:color="auto"/>
            </w:tcBorders>
          </w:tcPr>
          <w:p w14:paraId="085E3977" w14:textId="77777777" w:rsidR="00E11EB5" w:rsidRPr="005F0BC1" w:rsidRDefault="00E11EB5" w:rsidP="005A57F5">
            <w:pPr>
              <w:adjustRightInd w:val="0"/>
              <w:rPr>
                <w:rFonts w:ascii="Arial" w:eastAsiaTheme="minorEastAsia" w:hAnsi="Arial" w:cs="Arial"/>
                <w:sz w:val="18"/>
                <w:szCs w:val="18"/>
              </w:rPr>
            </w:pPr>
          </w:p>
        </w:tc>
        <w:tc>
          <w:tcPr>
            <w:tcW w:w="1080" w:type="dxa"/>
            <w:tcBorders>
              <w:bottom w:val="single" w:sz="18" w:space="0" w:color="auto"/>
            </w:tcBorders>
          </w:tcPr>
          <w:p w14:paraId="21CF4FC4" w14:textId="77777777" w:rsidR="00E11EB5" w:rsidRPr="005F0BC1" w:rsidRDefault="00E11EB5" w:rsidP="005A57F5">
            <w:pPr>
              <w:adjustRightInd w:val="0"/>
              <w:rPr>
                <w:rFonts w:ascii="Arial" w:eastAsiaTheme="minorEastAsia" w:hAnsi="Arial" w:cs="Arial"/>
                <w:sz w:val="18"/>
                <w:szCs w:val="18"/>
              </w:rPr>
            </w:pPr>
          </w:p>
        </w:tc>
        <w:tc>
          <w:tcPr>
            <w:tcW w:w="1080" w:type="dxa"/>
            <w:tcBorders>
              <w:bottom w:val="single" w:sz="18" w:space="0" w:color="auto"/>
            </w:tcBorders>
          </w:tcPr>
          <w:p w14:paraId="2933DB43" w14:textId="77777777" w:rsidR="00E11EB5" w:rsidRPr="005F0BC1" w:rsidRDefault="00E11EB5" w:rsidP="005A57F5">
            <w:pPr>
              <w:adjustRightInd w:val="0"/>
              <w:rPr>
                <w:rFonts w:ascii="Arial" w:eastAsiaTheme="minorEastAsia" w:hAnsi="Arial" w:cs="Arial"/>
                <w:sz w:val="18"/>
                <w:szCs w:val="18"/>
              </w:rPr>
            </w:pPr>
          </w:p>
        </w:tc>
        <w:tc>
          <w:tcPr>
            <w:tcW w:w="1080" w:type="dxa"/>
            <w:tcBorders>
              <w:bottom w:val="single" w:sz="18" w:space="0" w:color="auto"/>
            </w:tcBorders>
          </w:tcPr>
          <w:p w14:paraId="456F50A3" w14:textId="77777777" w:rsidR="00E11EB5" w:rsidRPr="005F0BC1" w:rsidRDefault="00E11EB5" w:rsidP="005A57F5">
            <w:pPr>
              <w:adjustRightInd w:val="0"/>
              <w:rPr>
                <w:rFonts w:ascii="Arial" w:eastAsiaTheme="minorEastAsia" w:hAnsi="Arial" w:cs="Arial"/>
                <w:sz w:val="18"/>
                <w:szCs w:val="18"/>
              </w:rPr>
            </w:pPr>
          </w:p>
        </w:tc>
        <w:tc>
          <w:tcPr>
            <w:tcW w:w="1166" w:type="dxa"/>
            <w:tcBorders>
              <w:bottom w:val="single" w:sz="18" w:space="0" w:color="auto"/>
            </w:tcBorders>
          </w:tcPr>
          <w:p w14:paraId="5A755900" w14:textId="77777777" w:rsidR="00E11EB5" w:rsidRPr="005F0BC1" w:rsidRDefault="00E11EB5" w:rsidP="005A57F5">
            <w:pPr>
              <w:adjustRightInd w:val="0"/>
              <w:rPr>
                <w:rFonts w:ascii="Arial" w:eastAsiaTheme="minorEastAsia" w:hAnsi="Arial" w:cs="Arial"/>
                <w:sz w:val="18"/>
                <w:szCs w:val="18"/>
              </w:rPr>
            </w:pPr>
          </w:p>
        </w:tc>
        <w:tc>
          <w:tcPr>
            <w:tcW w:w="1079" w:type="dxa"/>
            <w:tcBorders>
              <w:bottom w:val="single" w:sz="18" w:space="0" w:color="auto"/>
            </w:tcBorders>
          </w:tcPr>
          <w:p w14:paraId="62E44265" w14:textId="77777777" w:rsidR="00E11EB5" w:rsidRPr="005F0BC1" w:rsidRDefault="00E11EB5" w:rsidP="005A57F5">
            <w:pPr>
              <w:adjustRightInd w:val="0"/>
              <w:rPr>
                <w:rFonts w:ascii="Arial" w:eastAsiaTheme="minorEastAsia" w:hAnsi="Arial" w:cs="Arial"/>
                <w:sz w:val="18"/>
                <w:szCs w:val="18"/>
              </w:rPr>
            </w:pPr>
          </w:p>
        </w:tc>
      </w:tr>
      <w:tr w:rsidR="005A57F5" w:rsidRPr="005F0BC1" w14:paraId="5D4B06C8" w14:textId="77777777" w:rsidTr="00E11EB5">
        <w:tc>
          <w:tcPr>
            <w:tcW w:w="985" w:type="dxa"/>
            <w:tcBorders>
              <w:top w:val="single" w:sz="18" w:space="0" w:color="auto"/>
            </w:tcBorders>
          </w:tcPr>
          <w:p w14:paraId="7EF07FBF" w14:textId="77777777" w:rsidR="005A57F5" w:rsidRPr="005F0BC1" w:rsidRDefault="005A57F5" w:rsidP="005A57F5">
            <w:pPr>
              <w:adjustRightInd w:val="0"/>
              <w:rPr>
                <w:rFonts w:ascii="Arial" w:eastAsiaTheme="minorEastAsia" w:hAnsi="Arial" w:cs="Arial"/>
                <w:sz w:val="18"/>
                <w:szCs w:val="18"/>
              </w:rPr>
            </w:pPr>
          </w:p>
        </w:tc>
        <w:tc>
          <w:tcPr>
            <w:tcW w:w="1080" w:type="dxa"/>
            <w:tcBorders>
              <w:top w:val="single" w:sz="18" w:space="0" w:color="auto"/>
            </w:tcBorders>
          </w:tcPr>
          <w:p w14:paraId="6B61B254" w14:textId="77777777" w:rsidR="005A57F5" w:rsidRPr="005F0BC1" w:rsidRDefault="005A57F5" w:rsidP="005A57F5">
            <w:pPr>
              <w:adjustRightInd w:val="0"/>
              <w:rPr>
                <w:rFonts w:ascii="Arial" w:eastAsiaTheme="minorEastAsia" w:hAnsi="Arial" w:cs="Arial"/>
                <w:sz w:val="18"/>
                <w:szCs w:val="18"/>
              </w:rPr>
            </w:pPr>
          </w:p>
        </w:tc>
        <w:tc>
          <w:tcPr>
            <w:tcW w:w="1080" w:type="dxa"/>
            <w:tcBorders>
              <w:top w:val="single" w:sz="18" w:space="0" w:color="auto"/>
            </w:tcBorders>
          </w:tcPr>
          <w:p w14:paraId="1E0328BE" w14:textId="77777777" w:rsidR="005A57F5" w:rsidRPr="005F0BC1" w:rsidRDefault="005A57F5" w:rsidP="005A57F5">
            <w:pPr>
              <w:adjustRightInd w:val="0"/>
              <w:rPr>
                <w:rFonts w:ascii="Arial" w:eastAsiaTheme="minorEastAsia" w:hAnsi="Arial" w:cs="Arial"/>
                <w:sz w:val="18"/>
                <w:szCs w:val="18"/>
              </w:rPr>
            </w:pPr>
          </w:p>
        </w:tc>
        <w:tc>
          <w:tcPr>
            <w:tcW w:w="1080" w:type="dxa"/>
            <w:tcBorders>
              <w:top w:val="single" w:sz="18" w:space="0" w:color="auto"/>
            </w:tcBorders>
          </w:tcPr>
          <w:p w14:paraId="7A3ECDF9" w14:textId="77777777" w:rsidR="005A57F5" w:rsidRPr="005F0BC1" w:rsidRDefault="005A57F5" w:rsidP="005A57F5">
            <w:pPr>
              <w:adjustRightInd w:val="0"/>
              <w:rPr>
                <w:rFonts w:ascii="Arial" w:eastAsiaTheme="minorEastAsia" w:hAnsi="Arial" w:cs="Arial"/>
                <w:sz w:val="18"/>
                <w:szCs w:val="18"/>
              </w:rPr>
            </w:pPr>
          </w:p>
        </w:tc>
        <w:tc>
          <w:tcPr>
            <w:tcW w:w="1166" w:type="dxa"/>
            <w:tcBorders>
              <w:top w:val="single" w:sz="18" w:space="0" w:color="auto"/>
            </w:tcBorders>
          </w:tcPr>
          <w:p w14:paraId="5670B833" w14:textId="77777777" w:rsidR="005A57F5" w:rsidRPr="005F0BC1" w:rsidRDefault="005A57F5" w:rsidP="005A57F5">
            <w:pPr>
              <w:adjustRightInd w:val="0"/>
              <w:rPr>
                <w:rFonts w:ascii="Arial" w:eastAsiaTheme="minorEastAsia" w:hAnsi="Arial" w:cs="Arial"/>
                <w:sz w:val="18"/>
                <w:szCs w:val="18"/>
              </w:rPr>
            </w:pPr>
          </w:p>
        </w:tc>
        <w:tc>
          <w:tcPr>
            <w:tcW w:w="1079" w:type="dxa"/>
            <w:tcBorders>
              <w:top w:val="single" w:sz="18" w:space="0" w:color="auto"/>
            </w:tcBorders>
          </w:tcPr>
          <w:p w14:paraId="3D57685A" w14:textId="77777777" w:rsidR="005A57F5" w:rsidRPr="005F0BC1" w:rsidRDefault="005A57F5" w:rsidP="005A57F5">
            <w:pPr>
              <w:adjustRightInd w:val="0"/>
              <w:rPr>
                <w:rFonts w:ascii="Arial" w:eastAsiaTheme="minorEastAsia" w:hAnsi="Arial" w:cs="Arial"/>
                <w:sz w:val="18"/>
                <w:szCs w:val="18"/>
              </w:rPr>
            </w:pPr>
          </w:p>
        </w:tc>
      </w:tr>
      <w:tr w:rsidR="00E11EB5" w:rsidRPr="005F0BC1" w14:paraId="75E92538" w14:textId="77777777" w:rsidTr="005A57F5">
        <w:tc>
          <w:tcPr>
            <w:tcW w:w="985" w:type="dxa"/>
          </w:tcPr>
          <w:p w14:paraId="22500871"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1</w:t>
            </w:r>
          </w:p>
        </w:tc>
        <w:tc>
          <w:tcPr>
            <w:tcW w:w="1080" w:type="dxa"/>
          </w:tcPr>
          <w:p w14:paraId="73608C19" w14:textId="6066C112"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3229</w:t>
            </w:r>
            <w:r w:rsidRPr="005F0BC1">
              <w:rPr>
                <w:rFonts w:ascii="Arial" w:eastAsiaTheme="minorEastAsia" w:hAnsi="Arial" w:cs="Arial"/>
                <w:sz w:val="18"/>
                <w:szCs w:val="18"/>
              </w:rPr>
              <w:t>*</w:t>
            </w:r>
          </w:p>
        </w:tc>
        <w:tc>
          <w:tcPr>
            <w:tcW w:w="1080" w:type="dxa"/>
          </w:tcPr>
          <w:p w14:paraId="59EB8BFF" w14:textId="419B9111"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3229</w:t>
            </w:r>
            <w:r w:rsidRPr="005F0BC1">
              <w:rPr>
                <w:rFonts w:ascii="Arial" w:eastAsiaTheme="minorEastAsia" w:hAnsi="Arial" w:cs="Arial"/>
                <w:sz w:val="18"/>
                <w:szCs w:val="18"/>
              </w:rPr>
              <w:t>*</w:t>
            </w:r>
          </w:p>
        </w:tc>
        <w:tc>
          <w:tcPr>
            <w:tcW w:w="1080" w:type="dxa"/>
          </w:tcPr>
          <w:p w14:paraId="3C66ABA6" w14:textId="0BD8D5C4"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73568</w:t>
            </w:r>
          </w:p>
        </w:tc>
        <w:tc>
          <w:tcPr>
            <w:tcW w:w="1166" w:type="dxa"/>
          </w:tcPr>
          <w:p w14:paraId="49D3DC5E" w14:textId="19BC9E33"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7655</w:t>
            </w:r>
          </w:p>
        </w:tc>
        <w:tc>
          <w:tcPr>
            <w:tcW w:w="1079" w:type="dxa"/>
          </w:tcPr>
          <w:p w14:paraId="5FB9CC8D" w14:textId="3235466B"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1743</w:t>
            </w:r>
          </w:p>
        </w:tc>
      </w:tr>
      <w:tr w:rsidR="00E11EB5" w:rsidRPr="005F0BC1" w14:paraId="3404F963" w14:textId="77777777" w:rsidTr="005A57F5">
        <w:tc>
          <w:tcPr>
            <w:tcW w:w="985" w:type="dxa"/>
          </w:tcPr>
          <w:p w14:paraId="0C45DA0C"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2</w:t>
            </w:r>
          </w:p>
        </w:tc>
        <w:tc>
          <w:tcPr>
            <w:tcW w:w="1080" w:type="dxa"/>
          </w:tcPr>
          <w:p w14:paraId="6ECAA5D8" w14:textId="303FFC1B"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3229</w:t>
            </w:r>
            <w:r w:rsidRPr="005F0BC1">
              <w:rPr>
                <w:rFonts w:ascii="Arial" w:eastAsiaTheme="minorEastAsia" w:hAnsi="Arial" w:cs="Arial"/>
                <w:sz w:val="18"/>
                <w:szCs w:val="18"/>
              </w:rPr>
              <w:t>*</w:t>
            </w:r>
          </w:p>
        </w:tc>
        <w:tc>
          <w:tcPr>
            <w:tcW w:w="1080" w:type="dxa"/>
          </w:tcPr>
          <w:p w14:paraId="6F49451B" w14:textId="0893CA60"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73568</w:t>
            </w:r>
          </w:p>
        </w:tc>
        <w:tc>
          <w:tcPr>
            <w:tcW w:w="1080" w:type="dxa"/>
          </w:tcPr>
          <w:p w14:paraId="68ECFD8A" w14:textId="04B2D65D"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7655</w:t>
            </w:r>
          </w:p>
        </w:tc>
        <w:tc>
          <w:tcPr>
            <w:tcW w:w="1166" w:type="dxa"/>
          </w:tcPr>
          <w:p w14:paraId="66C78427" w14:textId="51E25422"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1743</w:t>
            </w:r>
          </w:p>
        </w:tc>
        <w:tc>
          <w:tcPr>
            <w:tcW w:w="1079" w:type="dxa"/>
          </w:tcPr>
          <w:p w14:paraId="0F25B106" w14:textId="37BCF2E9"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5830</w:t>
            </w:r>
          </w:p>
        </w:tc>
      </w:tr>
      <w:tr w:rsidR="00E11EB5" w:rsidRPr="005F0BC1" w14:paraId="2AD3CFF7" w14:textId="77777777" w:rsidTr="005A57F5">
        <w:tc>
          <w:tcPr>
            <w:tcW w:w="985" w:type="dxa"/>
          </w:tcPr>
          <w:p w14:paraId="3DE02C5F"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3</w:t>
            </w:r>
          </w:p>
        </w:tc>
        <w:tc>
          <w:tcPr>
            <w:tcW w:w="1080" w:type="dxa"/>
          </w:tcPr>
          <w:p w14:paraId="5C131772" w14:textId="4BAEF0CF"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73568</w:t>
            </w:r>
          </w:p>
        </w:tc>
        <w:tc>
          <w:tcPr>
            <w:tcW w:w="1080" w:type="dxa"/>
          </w:tcPr>
          <w:p w14:paraId="63774F92" w14:textId="06B74E00"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7655</w:t>
            </w:r>
          </w:p>
        </w:tc>
        <w:tc>
          <w:tcPr>
            <w:tcW w:w="1080" w:type="dxa"/>
          </w:tcPr>
          <w:p w14:paraId="7334881A" w14:textId="48950D93"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1743</w:t>
            </w:r>
          </w:p>
        </w:tc>
        <w:tc>
          <w:tcPr>
            <w:tcW w:w="1166" w:type="dxa"/>
          </w:tcPr>
          <w:p w14:paraId="41563525" w14:textId="2A50FB0F"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5830</w:t>
            </w:r>
          </w:p>
        </w:tc>
        <w:tc>
          <w:tcPr>
            <w:tcW w:w="1079" w:type="dxa"/>
          </w:tcPr>
          <w:p w14:paraId="2341B545" w14:textId="63E30DB7"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89</w:t>
            </w:r>
            <w:r>
              <w:rPr>
                <w:rFonts w:ascii="Arial" w:eastAsiaTheme="minorEastAsia" w:hAnsi="Arial" w:cs="Arial"/>
                <w:sz w:val="18"/>
                <w:szCs w:val="18"/>
              </w:rPr>
              <w:t>917</w:t>
            </w:r>
          </w:p>
        </w:tc>
      </w:tr>
      <w:tr w:rsidR="00E11EB5" w:rsidRPr="005F0BC1" w14:paraId="0E3C9F46" w14:textId="77777777" w:rsidTr="005A57F5">
        <w:tc>
          <w:tcPr>
            <w:tcW w:w="985" w:type="dxa"/>
          </w:tcPr>
          <w:p w14:paraId="1ADDFD8A"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4</w:t>
            </w:r>
          </w:p>
        </w:tc>
        <w:tc>
          <w:tcPr>
            <w:tcW w:w="1080" w:type="dxa"/>
          </w:tcPr>
          <w:p w14:paraId="5154638F" w14:textId="688BC2F5"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7</w:t>
            </w:r>
            <w:r>
              <w:rPr>
                <w:rFonts w:ascii="Arial" w:eastAsiaTheme="minorEastAsia" w:hAnsi="Arial" w:cs="Arial"/>
                <w:sz w:val="18"/>
                <w:szCs w:val="18"/>
              </w:rPr>
              <w:t>7655</w:t>
            </w:r>
          </w:p>
        </w:tc>
        <w:tc>
          <w:tcPr>
            <w:tcW w:w="1080" w:type="dxa"/>
          </w:tcPr>
          <w:p w14:paraId="2D7C4948" w14:textId="1FB06966"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1743</w:t>
            </w:r>
          </w:p>
        </w:tc>
        <w:tc>
          <w:tcPr>
            <w:tcW w:w="1080" w:type="dxa"/>
          </w:tcPr>
          <w:p w14:paraId="14140AF4" w14:textId="5F2CA9AB"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5830</w:t>
            </w:r>
          </w:p>
        </w:tc>
        <w:tc>
          <w:tcPr>
            <w:tcW w:w="1166" w:type="dxa"/>
          </w:tcPr>
          <w:p w14:paraId="5FF4E42B" w14:textId="7356A5C3"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89</w:t>
            </w:r>
            <w:r>
              <w:rPr>
                <w:rFonts w:ascii="Arial" w:eastAsiaTheme="minorEastAsia" w:hAnsi="Arial" w:cs="Arial"/>
                <w:sz w:val="18"/>
                <w:szCs w:val="18"/>
              </w:rPr>
              <w:t>917</w:t>
            </w:r>
          </w:p>
        </w:tc>
        <w:tc>
          <w:tcPr>
            <w:tcW w:w="1079" w:type="dxa"/>
          </w:tcPr>
          <w:p w14:paraId="50E221EF" w14:textId="3704DB8B"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94004</w:t>
            </w:r>
          </w:p>
        </w:tc>
      </w:tr>
      <w:tr w:rsidR="00E11EB5" w:rsidRPr="005F0BC1" w14:paraId="74D17CB4" w14:textId="77777777" w:rsidTr="005A57F5">
        <w:tc>
          <w:tcPr>
            <w:tcW w:w="985" w:type="dxa"/>
          </w:tcPr>
          <w:p w14:paraId="46B704EA"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5</w:t>
            </w:r>
          </w:p>
        </w:tc>
        <w:tc>
          <w:tcPr>
            <w:tcW w:w="1080" w:type="dxa"/>
          </w:tcPr>
          <w:p w14:paraId="76445F98" w14:textId="4639B3F2"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1743</w:t>
            </w:r>
          </w:p>
        </w:tc>
        <w:tc>
          <w:tcPr>
            <w:tcW w:w="1080" w:type="dxa"/>
          </w:tcPr>
          <w:p w14:paraId="38143B36" w14:textId="12030CD9"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5830</w:t>
            </w:r>
          </w:p>
        </w:tc>
        <w:tc>
          <w:tcPr>
            <w:tcW w:w="1080" w:type="dxa"/>
          </w:tcPr>
          <w:p w14:paraId="7B305D28" w14:textId="7947A5E8"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89</w:t>
            </w:r>
            <w:r>
              <w:rPr>
                <w:rFonts w:ascii="Arial" w:eastAsiaTheme="minorEastAsia" w:hAnsi="Arial" w:cs="Arial"/>
                <w:sz w:val="18"/>
                <w:szCs w:val="18"/>
              </w:rPr>
              <w:t>917</w:t>
            </w:r>
          </w:p>
        </w:tc>
        <w:tc>
          <w:tcPr>
            <w:tcW w:w="1166" w:type="dxa"/>
          </w:tcPr>
          <w:p w14:paraId="0972BFDF" w14:textId="5D74D39B"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94004</w:t>
            </w:r>
          </w:p>
        </w:tc>
        <w:tc>
          <w:tcPr>
            <w:tcW w:w="1079" w:type="dxa"/>
          </w:tcPr>
          <w:p w14:paraId="123776B3" w14:textId="2391DEF3"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9</w:t>
            </w:r>
            <w:r>
              <w:rPr>
                <w:rFonts w:ascii="Arial" w:eastAsiaTheme="minorEastAsia" w:hAnsi="Arial" w:cs="Arial"/>
                <w:sz w:val="18"/>
                <w:szCs w:val="18"/>
              </w:rPr>
              <w:t>8091</w:t>
            </w:r>
          </w:p>
        </w:tc>
      </w:tr>
      <w:tr w:rsidR="00E11EB5" w:rsidRPr="005F0BC1" w14:paraId="73D46BCC" w14:textId="77777777" w:rsidTr="005A57F5">
        <w:tc>
          <w:tcPr>
            <w:tcW w:w="985" w:type="dxa"/>
          </w:tcPr>
          <w:p w14:paraId="23A9F0C4"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6</w:t>
            </w:r>
          </w:p>
        </w:tc>
        <w:tc>
          <w:tcPr>
            <w:tcW w:w="1080" w:type="dxa"/>
          </w:tcPr>
          <w:p w14:paraId="49864DEB" w14:textId="371E9DD2"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w:t>
            </w:r>
            <w:r>
              <w:rPr>
                <w:rFonts w:ascii="Arial" w:eastAsiaTheme="minorEastAsia" w:hAnsi="Arial" w:cs="Arial"/>
                <w:sz w:val="18"/>
                <w:szCs w:val="18"/>
              </w:rPr>
              <w:t>5830</w:t>
            </w:r>
          </w:p>
        </w:tc>
        <w:tc>
          <w:tcPr>
            <w:tcW w:w="1080" w:type="dxa"/>
          </w:tcPr>
          <w:p w14:paraId="40680B7C" w14:textId="0AD3F854"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89</w:t>
            </w:r>
            <w:r>
              <w:rPr>
                <w:rFonts w:ascii="Arial" w:eastAsiaTheme="minorEastAsia" w:hAnsi="Arial" w:cs="Arial"/>
                <w:sz w:val="18"/>
                <w:szCs w:val="18"/>
              </w:rPr>
              <w:t>917</w:t>
            </w:r>
          </w:p>
        </w:tc>
        <w:tc>
          <w:tcPr>
            <w:tcW w:w="1080" w:type="dxa"/>
          </w:tcPr>
          <w:p w14:paraId="728D6916" w14:textId="484D6E47"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94004</w:t>
            </w:r>
          </w:p>
        </w:tc>
        <w:tc>
          <w:tcPr>
            <w:tcW w:w="1166" w:type="dxa"/>
          </w:tcPr>
          <w:p w14:paraId="3605776A" w14:textId="63696727"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9</w:t>
            </w:r>
            <w:r>
              <w:rPr>
                <w:rFonts w:ascii="Arial" w:eastAsiaTheme="minorEastAsia" w:hAnsi="Arial" w:cs="Arial"/>
                <w:sz w:val="18"/>
                <w:szCs w:val="18"/>
              </w:rPr>
              <w:t>8091</w:t>
            </w:r>
          </w:p>
        </w:tc>
        <w:tc>
          <w:tcPr>
            <w:tcW w:w="1079" w:type="dxa"/>
          </w:tcPr>
          <w:p w14:paraId="0AC2F241" w14:textId="0B9C1CA9"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02178</w:t>
            </w:r>
          </w:p>
        </w:tc>
      </w:tr>
      <w:tr w:rsidR="00E11EB5" w:rsidRPr="005F0BC1" w14:paraId="480B63CB" w14:textId="77777777" w:rsidTr="005A57F5">
        <w:tc>
          <w:tcPr>
            <w:tcW w:w="985" w:type="dxa"/>
          </w:tcPr>
          <w:p w14:paraId="37385630"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7</w:t>
            </w:r>
          </w:p>
        </w:tc>
        <w:tc>
          <w:tcPr>
            <w:tcW w:w="1080" w:type="dxa"/>
          </w:tcPr>
          <w:p w14:paraId="074F4AA1" w14:textId="78A8A64E"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89</w:t>
            </w:r>
            <w:r>
              <w:rPr>
                <w:rFonts w:ascii="Arial" w:eastAsiaTheme="minorEastAsia" w:hAnsi="Arial" w:cs="Arial"/>
                <w:sz w:val="18"/>
                <w:szCs w:val="18"/>
              </w:rPr>
              <w:t>917</w:t>
            </w:r>
          </w:p>
        </w:tc>
        <w:tc>
          <w:tcPr>
            <w:tcW w:w="1080" w:type="dxa"/>
          </w:tcPr>
          <w:p w14:paraId="07EEB824" w14:textId="4423B53D"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94004</w:t>
            </w:r>
          </w:p>
        </w:tc>
        <w:tc>
          <w:tcPr>
            <w:tcW w:w="1080" w:type="dxa"/>
          </w:tcPr>
          <w:p w14:paraId="6C1AF2A6" w14:textId="71B56E94"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9</w:t>
            </w:r>
            <w:r>
              <w:rPr>
                <w:rFonts w:ascii="Arial" w:eastAsiaTheme="minorEastAsia" w:hAnsi="Arial" w:cs="Arial"/>
                <w:sz w:val="18"/>
                <w:szCs w:val="18"/>
              </w:rPr>
              <w:t>8091</w:t>
            </w:r>
          </w:p>
        </w:tc>
        <w:tc>
          <w:tcPr>
            <w:tcW w:w="1166" w:type="dxa"/>
          </w:tcPr>
          <w:p w14:paraId="60DBC5A3" w14:textId="6F138744"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02178</w:t>
            </w:r>
          </w:p>
        </w:tc>
        <w:tc>
          <w:tcPr>
            <w:tcW w:w="1079" w:type="dxa"/>
          </w:tcPr>
          <w:p w14:paraId="6A39D774" w14:textId="613CCE5E"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10</w:t>
            </w:r>
            <w:r>
              <w:rPr>
                <w:rFonts w:ascii="Arial" w:eastAsiaTheme="minorEastAsia" w:hAnsi="Arial" w:cs="Arial"/>
                <w:sz w:val="18"/>
                <w:szCs w:val="18"/>
              </w:rPr>
              <w:t>6265</w:t>
            </w:r>
          </w:p>
        </w:tc>
      </w:tr>
      <w:tr w:rsidR="00E11EB5" w:rsidRPr="005F0BC1" w14:paraId="16AE46D9" w14:textId="77777777" w:rsidTr="005A57F5">
        <w:tc>
          <w:tcPr>
            <w:tcW w:w="985" w:type="dxa"/>
          </w:tcPr>
          <w:p w14:paraId="780036BD"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8</w:t>
            </w:r>
          </w:p>
        </w:tc>
        <w:tc>
          <w:tcPr>
            <w:tcW w:w="1080" w:type="dxa"/>
          </w:tcPr>
          <w:p w14:paraId="3B40E241" w14:textId="77777777" w:rsidR="00E11EB5" w:rsidRPr="005F0BC1" w:rsidRDefault="00E11EB5" w:rsidP="00E11EB5">
            <w:pPr>
              <w:adjustRightInd w:val="0"/>
              <w:jc w:val="right"/>
              <w:rPr>
                <w:rFonts w:ascii="Arial" w:eastAsiaTheme="minorEastAsia" w:hAnsi="Arial" w:cs="Arial"/>
                <w:sz w:val="18"/>
                <w:szCs w:val="18"/>
              </w:rPr>
            </w:pPr>
          </w:p>
        </w:tc>
        <w:tc>
          <w:tcPr>
            <w:tcW w:w="1080" w:type="dxa"/>
          </w:tcPr>
          <w:p w14:paraId="4334992D" w14:textId="2712B61B"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9</w:t>
            </w:r>
            <w:r>
              <w:rPr>
                <w:rFonts w:ascii="Arial" w:eastAsiaTheme="minorEastAsia" w:hAnsi="Arial" w:cs="Arial"/>
                <w:sz w:val="18"/>
                <w:szCs w:val="18"/>
              </w:rPr>
              <w:t>8091</w:t>
            </w:r>
          </w:p>
        </w:tc>
        <w:tc>
          <w:tcPr>
            <w:tcW w:w="1080" w:type="dxa"/>
          </w:tcPr>
          <w:p w14:paraId="53E52AB7" w14:textId="66B6F867"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02178</w:t>
            </w:r>
          </w:p>
        </w:tc>
        <w:tc>
          <w:tcPr>
            <w:tcW w:w="1166" w:type="dxa"/>
          </w:tcPr>
          <w:p w14:paraId="19A48061" w14:textId="3D0CACFE"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10</w:t>
            </w:r>
            <w:r>
              <w:rPr>
                <w:rFonts w:ascii="Arial" w:eastAsiaTheme="minorEastAsia" w:hAnsi="Arial" w:cs="Arial"/>
                <w:sz w:val="18"/>
                <w:szCs w:val="18"/>
              </w:rPr>
              <w:t>6265</w:t>
            </w:r>
          </w:p>
        </w:tc>
        <w:tc>
          <w:tcPr>
            <w:tcW w:w="1079" w:type="dxa"/>
          </w:tcPr>
          <w:p w14:paraId="56DDD12B" w14:textId="66DE17D1"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10352</w:t>
            </w:r>
          </w:p>
        </w:tc>
      </w:tr>
      <w:tr w:rsidR="00E11EB5" w:rsidRPr="005F0BC1" w14:paraId="54AF545C" w14:textId="77777777" w:rsidTr="005A57F5">
        <w:tc>
          <w:tcPr>
            <w:tcW w:w="985" w:type="dxa"/>
          </w:tcPr>
          <w:p w14:paraId="36E0BFB6"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9</w:t>
            </w:r>
          </w:p>
        </w:tc>
        <w:tc>
          <w:tcPr>
            <w:tcW w:w="1080" w:type="dxa"/>
          </w:tcPr>
          <w:p w14:paraId="67276A87" w14:textId="77777777" w:rsidR="00E11EB5" w:rsidRPr="005F0BC1" w:rsidRDefault="00E11EB5" w:rsidP="00E11EB5">
            <w:pPr>
              <w:adjustRightInd w:val="0"/>
              <w:rPr>
                <w:rFonts w:ascii="Arial" w:eastAsiaTheme="minorEastAsia" w:hAnsi="Arial" w:cs="Arial"/>
                <w:sz w:val="18"/>
                <w:szCs w:val="18"/>
              </w:rPr>
            </w:pPr>
          </w:p>
        </w:tc>
        <w:tc>
          <w:tcPr>
            <w:tcW w:w="1080" w:type="dxa"/>
          </w:tcPr>
          <w:p w14:paraId="6E2EACD5" w14:textId="77777777" w:rsidR="00E11EB5" w:rsidRPr="005F0BC1" w:rsidRDefault="00E11EB5" w:rsidP="00E11EB5">
            <w:pPr>
              <w:adjustRightInd w:val="0"/>
              <w:jc w:val="right"/>
              <w:rPr>
                <w:rFonts w:ascii="Arial" w:eastAsiaTheme="minorEastAsia" w:hAnsi="Arial" w:cs="Arial"/>
                <w:sz w:val="18"/>
                <w:szCs w:val="18"/>
              </w:rPr>
            </w:pPr>
          </w:p>
        </w:tc>
        <w:tc>
          <w:tcPr>
            <w:tcW w:w="1080" w:type="dxa"/>
          </w:tcPr>
          <w:p w14:paraId="0FA967E2" w14:textId="3D6E69BF"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10</w:t>
            </w:r>
            <w:r>
              <w:rPr>
                <w:rFonts w:ascii="Arial" w:eastAsiaTheme="minorEastAsia" w:hAnsi="Arial" w:cs="Arial"/>
                <w:sz w:val="18"/>
                <w:szCs w:val="18"/>
              </w:rPr>
              <w:t>6265</w:t>
            </w:r>
          </w:p>
        </w:tc>
        <w:tc>
          <w:tcPr>
            <w:tcW w:w="1166" w:type="dxa"/>
          </w:tcPr>
          <w:p w14:paraId="7103105B" w14:textId="28AE5E8C"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10352</w:t>
            </w:r>
          </w:p>
        </w:tc>
        <w:tc>
          <w:tcPr>
            <w:tcW w:w="1079" w:type="dxa"/>
          </w:tcPr>
          <w:p w14:paraId="1D97694C" w14:textId="6DE45402"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114440</w:t>
            </w:r>
          </w:p>
        </w:tc>
      </w:tr>
      <w:tr w:rsidR="00E11EB5" w:rsidRPr="005F0BC1" w14:paraId="70B1C04C" w14:textId="77777777" w:rsidTr="005A57F5">
        <w:tc>
          <w:tcPr>
            <w:tcW w:w="985" w:type="dxa"/>
          </w:tcPr>
          <w:p w14:paraId="65443FC3"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10</w:t>
            </w:r>
          </w:p>
        </w:tc>
        <w:tc>
          <w:tcPr>
            <w:tcW w:w="1080" w:type="dxa"/>
          </w:tcPr>
          <w:p w14:paraId="064EFCBA" w14:textId="77777777" w:rsidR="00E11EB5" w:rsidRPr="005F0BC1" w:rsidRDefault="00E11EB5" w:rsidP="00E11EB5">
            <w:pPr>
              <w:adjustRightInd w:val="0"/>
              <w:rPr>
                <w:rFonts w:ascii="Arial" w:eastAsiaTheme="minorEastAsia" w:hAnsi="Arial" w:cs="Arial"/>
                <w:sz w:val="18"/>
                <w:szCs w:val="18"/>
              </w:rPr>
            </w:pPr>
          </w:p>
        </w:tc>
        <w:tc>
          <w:tcPr>
            <w:tcW w:w="1080" w:type="dxa"/>
          </w:tcPr>
          <w:p w14:paraId="1F4219BA" w14:textId="77777777" w:rsidR="00E11EB5" w:rsidRPr="005F0BC1" w:rsidRDefault="00E11EB5" w:rsidP="00E11EB5">
            <w:pPr>
              <w:adjustRightInd w:val="0"/>
              <w:rPr>
                <w:rFonts w:ascii="Arial" w:eastAsiaTheme="minorEastAsia" w:hAnsi="Arial" w:cs="Arial"/>
                <w:sz w:val="18"/>
                <w:szCs w:val="18"/>
              </w:rPr>
            </w:pPr>
          </w:p>
        </w:tc>
        <w:tc>
          <w:tcPr>
            <w:tcW w:w="1080" w:type="dxa"/>
          </w:tcPr>
          <w:p w14:paraId="45E1CA37" w14:textId="633ABC6B"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w:t>
            </w:r>
            <w:r>
              <w:rPr>
                <w:rFonts w:ascii="Arial" w:eastAsiaTheme="minorEastAsia" w:hAnsi="Arial" w:cs="Arial"/>
                <w:sz w:val="18"/>
                <w:szCs w:val="18"/>
              </w:rPr>
              <w:t>10352</w:t>
            </w:r>
          </w:p>
        </w:tc>
        <w:tc>
          <w:tcPr>
            <w:tcW w:w="1166" w:type="dxa"/>
          </w:tcPr>
          <w:p w14:paraId="02176B10" w14:textId="51EFE77A"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114440</w:t>
            </w:r>
          </w:p>
        </w:tc>
        <w:tc>
          <w:tcPr>
            <w:tcW w:w="1079" w:type="dxa"/>
          </w:tcPr>
          <w:p w14:paraId="5772F870" w14:textId="6E690E46"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118527</w:t>
            </w:r>
          </w:p>
        </w:tc>
      </w:tr>
      <w:tr w:rsidR="00E11EB5" w:rsidRPr="005F0BC1" w14:paraId="189AF329" w14:textId="77777777" w:rsidTr="005A57F5">
        <w:tc>
          <w:tcPr>
            <w:tcW w:w="985" w:type="dxa"/>
          </w:tcPr>
          <w:p w14:paraId="6E2B0BC2"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11</w:t>
            </w:r>
          </w:p>
        </w:tc>
        <w:tc>
          <w:tcPr>
            <w:tcW w:w="1080" w:type="dxa"/>
          </w:tcPr>
          <w:p w14:paraId="046EFDE7" w14:textId="77777777" w:rsidR="00E11EB5" w:rsidRPr="005F0BC1" w:rsidRDefault="00E11EB5" w:rsidP="00E11EB5">
            <w:pPr>
              <w:adjustRightInd w:val="0"/>
              <w:rPr>
                <w:rFonts w:ascii="Arial" w:eastAsiaTheme="minorEastAsia" w:hAnsi="Arial" w:cs="Arial"/>
                <w:sz w:val="18"/>
                <w:szCs w:val="18"/>
              </w:rPr>
            </w:pPr>
          </w:p>
        </w:tc>
        <w:tc>
          <w:tcPr>
            <w:tcW w:w="1080" w:type="dxa"/>
          </w:tcPr>
          <w:p w14:paraId="310F341A" w14:textId="77777777" w:rsidR="00E11EB5" w:rsidRPr="005F0BC1" w:rsidRDefault="00E11EB5" w:rsidP="00E11EB5">
            <w:pPr>
              <w:adjustRightInd w:val="0"/>
              <w:rPr>
                <w:rFonts w:ascii="Arial" w:eastAsiaTheme="minorEastAsia" w:hAnsi="Arial" w:cs="Arial"/>
                <w:sz w:val="18"/>
                <w:szCs w:val="18"/>
              </w:rPr>
            </w:pPr>
          </w:p>
        </w:tc>
        <w:tc>
          <w:tcPr>
            <w:tcW w:w="1080" w:type="dxa"/>
          </w:tcPr>
          <w:p w14:paraId="2F4E913A" w14:textId="77777777" w:rsidR="00E11EB5" w:rsidRPr="005F0BC1" w:rsidRDefault="00E11EB5" w:rsidP="00E11EB5">
            <w:pPr>
              <w:adjustRightInd w:val="0"/>
              <w:rPr>
                <w:rFonts w:ascii="Arial" w:eastAsiaTheme="minorEastAsia" w:hAnsi="Arial" w:cs="Arial"/>
                <w:sz w:val="18"/>
                <w:szCs w:val="18"/>
              </w:rPr>
            </w:pPr>
          </w:p>
        </w:tc>
        <w:tc>
          <w:tcPr>
            <w:tcW w:w="1166" w:type="dxa"/>
          </w:tcPr>
          <w:p w14:paraId="7426385B" w14:textId="35E878C5"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118527</w:t>
            </w:r>
          </w:p>
        </w:tc>
        <w:tc>
          <w:tcPr>
            <w:tcW w:w="1079" w:type="dxa"/>
          </w:tcPr>
          <w:p w14:paraId="794CF68A" w14:textId="206C86D8"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12</w:t>
            </w:r>
            <w:r>
              <w:rPr>
                <w:rFonts w:ascii="Arial" w:eastAsiaTheme="minorEastAsia" w:hAnsi="Arial" w:cs="Arial"/>
                <w:sz w:val="18"/>
                <w:szCs w:val="18"/>
              </w:rPr>
              <w:t>2614</w:t>
            </w:r>
          </w:p>
        </w:tc>
      </w:tr>
      <w:tr w:rsidR="00E11EB5" w:rsidRPr="005F0BC1" w14:paraId="1EF88474" w14:textId="77777777" w:rsidTr="005A57F5">
        <w:tc>
          <w:tcPr>
            <w:tcW w:w="985" w:type="dxa"/>
          </w:tcPr>
          <w:p w14:paraId="0B6F3C72" w14:textId="77777777" w:rsidR="00E11EB5" w:rsidRPr="005F0BC1" w:rsidRDefault="00E11EB5" w:rsidP="00E11EB5">
            <w:pPr>
              <w:adjustRightInd w:val="0"/>
              <w:rPr>
                <w:rFonts w:ascii="Arial" w:eastAsiaTheme="minorEastAsia" w:hAnsi="Arial" w:cs="Arial"/>
                <w:sz w:val="18"/>
                <w:szCs w:val="18"/>
              </w:rPr>
            </w:pPr>
            <w:r w:rsidRPr="005F0BC1">
              <w:rPr>
                <w:rFonts w:ascii="Arial" w:eastAsiaTheme="minorEastAsia" w:hAnsi="Arial" w:cs="Arial"/>
                <w:sz w:val="18"/>
                <w:szCs w:val="18"/>
              </w:rPr>
              <w:t>12</w:t>
            </w:r>
          </w:p>
        </w:tc>
        <w:tc>
          <w:tcPr>
            <w:tcW w:w="1080" w:type="dxa"/>
          </w:tcPr>
          <w:p w14:paraId="456E9F01" w14:textId="77777777" w:rsidR="00E11EB5" w:rsidRPr="005F0BC1" w:rsidRDefault="00E11EB5" w:rsidP="00E11EB5">
            <w:pPr>
              <w:adjustRightInd w:val="0"/>
              <w:rPr>
                <w:rFonts w:ascii="Arial" w:eastAsiaTheme="minorEastAsia" w:hAnsi="Arial" w:cs="Arial"/>
                <w:sz w:val="18"/>
                <w:szCs w:val="18"/>
              </w:rPr>
            </w:pPr>
          </w:p>
        </w:tc>
        <w:tc>
          <w:tcPr>
            <w:tcW w:w="1080" w:type="dxa"/>
          </w:tcPr>
          <w:p w14:paraId="3FD6CF0B" w14:textId="77777777" w:rsidR="00E11EB5" w:rsidRPr="005F0BC1" w:rsidRDefault="00E11EB5" w:rsidP="00E11EB5">
            <w:pPr>
              <w:adjustRightInd w:val="0"/>
              <w:rPr>
                <w:rFonts w:ascii="Arial" w:eastAsiaTheme="minorEastAsia" w:hAnsi="Arial" w:cs="Arial"/>
                <w:sz w:val="18"/>
                <w:szCs w:val="18"/>
              </w:rPr>
            </w:pPr>
          </w:p>
        </w:tc>
        <w:tc>
          <w:tcPr>
            <w:tcW w:w="1080" w:type="dxa"/>
          </w:tcPr>
          <w:p w14:paraId="2ED19F21" w14:textId="77777777" w:rsidR="00E11EB5" w:rsidRPr="005F0BC1" w:rsidRDefault="00E11EB5" w:rsidP="00E11EB5">
            <w:pPr>
              <w:adjustRightInd w:val="0"/>
              <w:rPr>
                <w:rFonts w:ascii="Arial" w:eastAsiaTheme="minorEastAsia" w:hAnsi="Arial" w:cs="Arial"/>
                <w:sz w:val="18"/>
                <w:szCs w:val="18"/>
              </w:rPr>
            </w:pPr>
          </w:p>
        </w:tc>
        <w:tc>
          <w:tcPr>
            <w:tcW w:w="1166" w:type="dxa"/>
          </w:tcPr>
          <w:p w14:paraId="3AD28F6D" w14:textId="5A17DA52" w:rsidR="00E11EB5" w:rsidRPr="005F0BC1" w:rsidRDefault="00E11EB5" w:rsidP="00E11EB5">
            <w:pPr>
              <w:adjustRightInd w:val="0"/>
              <w:jc w:val="right"/>
              <w:rPr>
                <w:rFonts w:ascii="Arial" w:eastAsiaTheme="minorEastAsia" w:hAnsi="Arial" w:cs="Arial"/>
                <w:sz w:val="18"/>
                <w:szCs w:val="18"/>
              </w:rPr>
            </w:pPr>
            <w:r w:rsidRPr="005F0BC1">
              <w:rPr>
                <w:rFonts w:ascii="Arial" w:eastAsiaTheme="minorEastAsia" w:hAnsi="Arial" w:cs="Arial"/>
                <w:sz w:val="18"/>
                <w:szCs w:val="18"/>
              </w:rPr>
              <w:t>12</w:t>
            </w:r>
            <w:r>
              <w:rPr>
                <w:rFonts w:ascii="Arial" w:eastAsiaTheme="minorEastAsia" w:hAnsi="Arial" w:cs="Arial"/>
                <w:sz w:val="18"/>
                <w:szCs w:val="18"/>
              </w:rPr>
              <w:t>2614</w:t>
            </w:r>
          </w:p>
        </w:tc>
        <w:tc>
          <w:tcPr>
            <w:tcW w:w="1079" w:type="dxa"/>
          </w:tcPr>
          <w:p w14:paraId="3AD52BA7" w14:textId="3F7E8D76" w:rsidR="00E11EB5" w:rsidRPr="005F0BC1" w:rsidRDefault="00E11EB5" w:rsidP="00E11EB5">
            <w:pPr>
              <w:adjustRightInd w:val="0"/>
              <w:jc w:val="right"/>
              <w:rPr>
                <w:rFonts w:ascii="Arial" w:eastAsiaTheme="minorEastAsia" w:hAnsi="Arial" w:cs="Arial"/>
                <w:sz w:val="18"/>
                <w:szCs w:val="18"/>
              </w:rPr>
            </w:pPr>
            <w:r>
              <w:rPr>
                <w:rFonts w:ascii="Arial" w:eastAsiaTheme="minorEastAsia" w:hAnsi="Arial" w:cs="Arial"/>
                <w:sz w:val="18"/>
                <w:szCs w:val="18"/>
              </w:rPr>
              <w:t>126701</w:t>
            </w:r>
          </w:p>
        </w:tc>
      </w:tr>
      <w:tr w:rsidR="005A57F5" w:rsidRPr="005F0BC1" w14:paraId="00B65600" w14:textId="77777777" w:rsidTr="005A57F5">
        <w:tc>
          <w:tcPr>
            <w:tcW w:w="985" w:type="dxa"/>
          </w:tcPr>
          <w:p w14:paraId="3EFE275D"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13</w:t>
            </w:r>
          </w:p>
        </w:tc>
        <w:tc>
          <w:tcPr>
            <w:tcW w:w="1080" w:type="dxa"/>
          </w:tcPr>
          <w:p w14:paraId="3738F0BB" w14:textId="77777777" w:rsidR="005A57F5" w:rsidRPr="005F0BC1" w:rsidRDefault="005A57F5" w:rsidP="005A57F5">
            <w:pPr>
              <w:adjustRightInd w:val="0"/>
              <w:rPr>
                <w:rFonts w:ascii="Arial" w:eastAsiaTheme="minorEastAsia" w:hAnsi="Arial" w:cs="Arial"/>
                <w:sz w:val="18"/>
                <w:szCs w:val="18"/>
              </w:rPr>
            </w:pPr>
          </w:p>
        </w:tc>
        <w:tc>
          <w:tcPr>
            <w:tcW w:w="1080" w:type="dxa"/>
          </w:tcPr>
          <w:p w14:paraId="1E77F686" w14:textId="77777777" w:rsidR="005A57F5" w:rsidRPr="005F0BC1" w:rsidRDefault="005A57F5" w:rsidP="005A57F5">
            <w:pPr>
              <w:adjustRightInd w:val="0"/>
              <w:rPr>
                <w:rFonts w:ascii="Arial" w:eastAsiaTheme="minorEastAsia" w:hAnsi="Arial" w:cs="Arial"/>
                <w:sz w:val="18"/>
                <w:szCs w:val="18"/>
              </w:rPr>
            </w:pPr>
          </w:p>
        </w:tc>
        <w:tc>
          <w:tcPr>
            <w:tcW w:w="1080" w:type="dxa"/>
          </w:tcPr>
          <w:p w14:paraId="7B393C2E" w14:textId="77777777" w:rsidR="005A57F5" w:rsidRPr="005F0BC1" w:rsidRDefault="005A57F5" w:rsidP="005A57F5">
            <w:pPr>
              <w:adjustRightInd w:val="0"/>
              <w:rPr>
                <w:rFonts w:ascii="Arial" w:eastAsiaTheme="minorEastAsia" w:hAnsi="Arial" w:cs="Arial"/>
                <w:sz w:val="18"/>
                <w:szCs w:val="18"/>
              </w:rPr>
            </w:pPr>
          </w:p>
        </w:tc>
        <w:tc>
          <w:tcPr>
            <w:tcW w:w="1166" w:type="dxa"/>
          </w:tcPr>
          <w:p w14:paraId="5DC6B82E" w14:textId="77777777" w:rsidR="005A57F5" w:rsidRPr="005F0BC1" w:rsidRDefault="005A57F5" w:rsidP="005A57F5">
            <w:pPr>
              <w:adjustRightInd w:val="0"/>
              <w:jc w:val="right"/>
              <w:rPr>
                <w:rFonts w:ascii="Arial" w:eastAsiaTheme="minorEastAsia" w:hAnsi="Arial" w:cs="Arial"/>
                <w:sz w:val="18"/>
                <w:szCs w:val="18"/>
              </w:rPr>
            </w:pPr>
          </w:p>
        </w:tc>
        <w:tc>
          <w:tcPr>
            <w:tcW w:w="1079" w:type="dxa"/>
          </w:tcPr>
          <w:p w14:paraId="2B94A623" w14:textId="1F8054C8" w:rsidR="005A57F5" w:rsidRPr="005F0BC1" w:rsidRDefault="00E11EB5" w:rsidP="005A57F5">
            <w:pPr>
              <w:adjustRightInd w:val="0"/>
              <w:jc w:val="right"/>
              <w:rPr>
                <w:rFonts w:ascii="Arial" w:eastAsiaTheme="minorEastAsia" w:hAnsi="Arial" w:cs="Arial"/>
                <w:sz w:val="18"/>
                <w:szCs w:val="18"/>
              </w:rPr>
            </w:pPr>
            <w:r>
              <w:rPr>
                <w:rFonts w:ascii="Arial" w:eastAsiaTheme="minorEastAsia" w:hAnsi="Arial" w:cs="Arial"/>
                <w:sz w:val="18"/>
                <w:szCs w:val="18"/>
              </w:rPr>
              <w:t>130788</w:t>
            </w:r>
          </w:p>
        </w:tc>
      </w:tr>
      <w:tr w:rsidR="00E11EB5" w:rsidRPr="005F0BC1" w14:paraId="3F1A31B1" w14:textId="77777777" w:rsidTr="00E11EB5">
        <w:tc>
          <w:tcPr>
            <w:tcW w:w="985" w:type="dxa"/>
            <w:tcBorders>
              <w:bottom w:val="single" w:sz="18" w:space="0" w:color="auto"/>
            </w:tcBorders>
          </w:tcPr>
          <w:p w14:paraId="67EDA4E9" w14:textId="77777777" w:rsidR="00E11EB5" w:rsidRPr="005F0BC1" w:rsidRDefault="00E11EB5" w:rsidP="005A57F5">
            <w:pPr>
              <w:adjustRightInd w:val="0"/>
              <w:rPr>
                <w:rFonts w:ascii="Arial" w:eastAsiaTheme="minorEastAsia" w:hAnsi="Arial" w:cs="Arial"/>
                <w:sz w:val="18"/>
                <w:szCs w:val="18"/>
              </w:rPr>
            </w:pPr>
          </w:p>
        </w:tc>
        <w:tc>
          <w:tcPr>
            <w:tcW w:w="3240" w:type="dxa"/>
            <w:gridSpan w:val="3"/>
            <w:tcBorders>
              <w:bottom w:val="single" w:sz="18" w:space="0" w:color="auto"/>
            </w:tcBorders>
          </w:tcPr>
          <w:p w14:paraId="22DC8046" w14:textId="77777777" w:rsidR="00E11EB5" w:rsidRPr="005F0BC1" w:rsidRDefault="00E11EB5" w:rsidP="005A57F5">
            <w:pPr>
              <w:adjustRightInd w:val="0"/>
              <w:rPr>
                <w:rFonts w:ascii="Arial" w:eastAsiaTheme="minorEastAsia" w:hAnsi="Arial" w:cs="Arial"/>
                <w:sz w:val="18"/>
                <w:szCs w:val="18"/>
              </w:rPr>
            </w:pPr>
          </w:p>
        </w:tc>
        <w:tc>
          <w:tcPr>
            <w:tcW w:w="1166" w:type="dxa"/>
            <w:tcBorders>
              <w:bottom w:val="single" w:sz="18" w:space="0" w:color="auto"/>
            </w:tcBorders>
          </w:tcPr>
          <w:p w14:paraId="0031BA0D" w14:textId="77777777" w:rsidR="00E11EB5" w:rsidRPr="005F0BC1" w:rsidRDefault="00E11EB5" w:rsidP="005A57F5">
            <w:pPr>
              <w:adjustRightInd w:val="0"/>
              <w:jc w:val="right"/>
              <w:rPr>
                <w:rFonts w:ascii="Arial" w:eastAsiaTheme="minorEastAsia" w:hAnsi="Arial" w:cs="Arial"/>
                <w:sz w:val="18"/>
                <w:szCs w:val="18"/>
              </w:rPr>
            </w:pPr>
          </w:p>
        </w:tc>
        <w:tc>
          <w:tcPr>
            <w:tcW w:w="1079" w:type="dxa"/>
            <w:tcBorders>
              <w:bottom w:val="single" w:sz="18" w:space="0" w:color="auto"/>
            </w:tcBorders>
          </w:tcPr>
          <w:p w14:paraId="0EBB362E" w14:textId="77777777" w:rsidR="00E11EB5" w:rsidRPr="005F0BC1" w:rsidRDefault="00E11EB5" w:rsidP="005A57F5">
            <w:pPr>
              <w:adjustRightInd w:val="0"/>
              <w:jc w:val="right"/>
              <w:rPr>
                <w:rFonts w:ascii="Arial" w:eastAsiaTheme="minorEastAsia" w:hAnsi="Arial" w:cs="Arial"/>
                <w:sz w:val="18"/>
                <w:szCs w:val="18"/>
              </w:rPr>
            </w:pPr>
          </w:p>
        </w:tc>
      </w:tr>
      <w:tr w:rsidR="00E11EB5" w:rsidRPr="005F0BC1" w14:paraId="25FD954B" w14:textId="77777777" w:rsidTr="00E11EB5">
        <w:tc>
          <w:tcPr>
            <w:tcW w:w="985" w:type="dxa"/>
            <w:tcBorders>
              <w:top w:val="single" w:sz="18" w:space="0" w:color="auto"/>
            </w:tcBorders>
          </w:tcPr>
          <w:p w14:paraId="77750067" w14:textId="77777777" w:rsidR="00E11EB5" w:rsidRPr="005F0BC1" w:rsidRDefault="00E11EB5" w:rsidP="005A57F5">
            <w:pPr>
              <w:adjustRightInd w:val="0"/>
              <w:rPr>
                <w:rFonts w:ascii="Arial" w:eastAsiaTheme="minorEastAsia" w:hAnsi="Arial" w:cs="Arial"/>
                <w:sz w:val="18"/>
                <w:szCs w:val="18"/>
              </w:rPr>
            </w:pPr>
          </w:p>
        </w:tc>
        <w:tc>
          <w:tcPr>
            <w:tcW w:w="3240" w:type="dxa"/>
            <w:gridSpan w:val="3"/>
            <w:tcBorders>
              <w:top w:val="single" w:sz="18" w:space="0" w:color="auto"/>
            </w:tcBorders>
          </w:tcPr>
          <w:p w14:paraId="5E9D6760" w14:textId="77777777" w:rsidR="00E11EB5" w:rsidRPr="005F0BC1" w:rsidRDefault="00E11EB5" w:rsidP="005A57F5">
            <w:pPr>
              <w:adjustRightInd w:val="0"/>
              <w:rPr>
                <w:rFonts w:ascii="Arial" w:eastAsiaTheme="minorEastAsia" w:hAnsi="Arial" w:cs="Arial"/>
                <w:sz w:val="18"/>
                <w:szCs w:val="18"/>
              </w:rPr>
            </w:pPr>
          </w:p>
        </w:tc>
        <w:tc>
          <w:tcPr>
            <w:tcW w:w="1166" w:type="dxa"/>
            <w:tcBorders>
              <w:top w:val="single" w:sz="18" w:space="0" w:color="auto"/>
            </w:tcBorders>
          </w:tcPr>
          <w:p w14:paraId="5793C6BC" w14:textId="77777777" w:rsidR="00E11EB5" w:rsidRPr="005F0BC1" w:rsidRDefault="00E11EB5" w:rsidP="005A57F5">
            <w:pPr>
              <w:adjustRightInd w:val="0"/>
              <w:jc w:val="right"/>
              <w:rPr>
                <w:rFonts w:ascii="Arial" w:eastAsiaTheme="minorEastAsia" w:hAnsi="Arial" w:cs="Arial"/>
                <w:sz w:val="18"/>
                <w:szCs w:val="18"/>
              </w:rPr>
            </w:pPr>
          </w:p>
        </w:tc>
        <w:tc>
          <w:tcPr>
            <w:tcW w:w="1079" w:type="dxa"/>
            <w:tcBorders>
              <w:top w:val="single" w:sz="18" w:space="0" w:color="auto"/>
            </w:tcBorders>
          </w:tcPr>
          <w:p w14:paraId="5B3BF39C" w14:textId="77777777" w:rsidR="00E11EB5" w:rsidRPr="005F0BC1" w:rsidRDefault="00E11EB5" w:rsidP="005A57F5">
            <w:pPr>
              <w:adjustRightInd w:val="0"/>
              <w:jc w:val="right"/>
              <w:rPr>
                <w:rFonts w:ascii="Arial" w:eastAsiaTheme="minorEastAsia" w:hAnsi="Arial" w:cs="Arial"/>
                <w:sz w:val="18"/>
                <w:szCs w:val="18"/>
              </w:rPr>
            </w:pPr>
          </w:p>
        </w:tc>
      </w:tr>
      <w:tr w:rsidR="005A57F5" w:rsidRPr="005F0BC1" w14:paraId="12211F4F" w14:textId="77777777" w:rsidTr="005A57F5">
        <w:tc>
          <w:tcPr>
            <w:tcW w:w="985" w:type="dxa"/>
          </w:tcPr>
          <w:p w14:paraId="6E0DE3D6"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16</w:t>
            </w:r>
          </w:p>
        </w:tc>
        <w:tc>
          <w:tcPr>
            <w:tcW w:w="3240" w:type="dxa"/>
            <w:gridSpan w:val="3"/>
          </w:tcPr>
          <w:p w14:paraId="25EA7E88"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Anniversary Increment (Group IV and V only)</w:t>
            </w:r>
          </w:p>
        </w:tc>
        <w:tc>
          <w:tcPr>
            <w:tcW w:w="1166" w:type="dxa"/>
          </w:tcPr>
          <w:p w14:paraId="3004FB1A" w14:textId="5FF227D4" w:rsidR="005A57F5" w:rsidRPr="005F0BC1" w:rsidRDefault="005A57F5" w:rsidP="005A57F5">
            <w:pPr>
              <w:adjustRightInd w:val="0"/>
              <w:jc w:val="right"/>
              <w:rPr>
                <w:rFonts w:ascii="Arial" w:eastAsiaTheme="minorEastAsia" w:hAnsi="Arial" w:cs="Arial"/>
                <w:sz w:val="18"/>
                <w:szCs w:val="18"/>
              </w:rPr>
            </w:pPr>
            <w:r w:rsidRPr="005F0BC1">
              <w:rPr>
                <w:rFonts w:ascii="Arial" w:eastAsiaTheme="minorEastAsia" w:hAnsi="Arial" w:cs="Arial"/>
                <w:sz w:val="18"/>
                <w:szCs w:val="18"/>
              </w:rPr>
              <w:t>12</w:t>
            </w:r>
            <w:r w:rsidR="00E11EB5">
              <w:rPr>
                <w:rFonts w:ascii="Arial" w:eastAsiaTheme="minorEastAsia" w:hAnsi="Arial" w:cs="Arial"/>
                <w:sz w:val="18"/>
                <w:szCs w:val="18"/>
              </w:rPr>
              <w:t>6701</w:t>
            </w:r>
          </w:p>
        </w:tc>
        <w:tc>
          <w:tcPr>
            <w:tcW w:w="1079" w:type="dxa"/>
          </w:tcPr>
          <w:p w14:paraId="4A21EA2A" w14:textId="436EC128" w:rsidR="005A57F5" w:rsidRPr="005F0BC1" w:rsidRDefault="00E11EB5" w:rsidP="005A57F5">
            <w:pPr>
              <w:adjustRightInd w:val="0"/>
              <w:jc w:val="right"/>
              <w:rPr>
                <w:rFonts w:ascii="Arial" w:eastAsiaTheme="minorEastAsia" w:hAnsi="Arial" w:cs="Arial"/>
                <w:sz w:val="18"/>
                <w:szCs w:val="18"/>
              </w:rPr>
            </w:pPr>
            <w:r>
              <w:rPr>
                <w:rFonts w:ascii="Arial" w:eastAsiaTheme="minorEastAsia" w:hAnsi="Arial" w:cs="Arial"/>
                <w:sz w:val="18"/>
                <w:szCs w:val="18"/>
              </w:rPr>
              <w:t>134875</w:t>
            </w:r>
          </w:p>
        </w:tc>
      </w:tr>
      <w:tr w:rsidR="005A57F5" w:rsidRPr="005F0BC1" w14:paraId="013654E2" w14:textId="77777777" w:rsidTr="005A57F5">
        <w:tc>
          <w:tcPr>
            <w:tcW w:w="985" w:type="dxa"/>
          </w:tcPr>
          <w:p w14:paraId="1BBAC935"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20</w:t>
            </w:r>
          </w:p>
        </w:tc>
        <w:tc>
          <w:tcPr>
            <w:tcW w:w="3240" w:type="dxa"/>
            <w:gridSpan w:val="3"/>
          </w:tcPr>
          <w:p w14:paraId="67C5AFDF"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Anniversary Increment (Group V only)</w:t>
            </w:r>
          </w:p>
        </w:tc>
        <w:tc>
          <w:tcPr>
            <w:tcW w:w="1166" w:type="dxa"/>
          </w:tcPr>
          <w:p w14:paraId="25F8F201" w14:textId="77777777" w:rsidR="005A57F5" w:rsidRPr="005F0BC1" w:rsidRDefault="005A57F5" w:rsidP="005A57F5">
            <w:pPr>
              <w:adjustRightInd w:val="0"/>
              <w:rPr>
                <w:rFonts w:ascii="Arial" w:eastAsiaTheme="minorEastAsia" w:hAnsi="Arial" w:cs="Arial"/>
                <w:sz w:val="18"/>
                <w:szCs w:val="18"/>
              </w:rPr>
            </w:pPr>
          </w:p>
        </w:tc>
        <w:tc>
          <w:tcPr>
            <w:tcW w:w="1079" w:type="dxa"/>
          </w:tcPr>
          <w:p w14:paraId="5A68CABB" w14:textId="1D7C40B2" w:rsidR="005A57F5" w:rsidRPr="005F0BC1" w:rsidRDefault="005A57F5" w:rsidP="005A57F5">
            <w:pPr>
              <w:adjustRightInd w:val="0"/>
              <w:jc w:val="right"/>
              <w:rPr>
                <w:rFonts w:ascii="Arial" w:eastAsiaTheme="minorEastAsia" w:hAnsi="Arial" w:cs="Arial"/>
                <w:sz w:val="18"/>
                <w:szCs w:val="18"/>
              </w:rPr>
            </w:pPr>
            <w:r w:rsidRPr="005F0BC1">
              <w:rPr>
                <w:rFonts w:ascii="Arial" w:eastAsiaTheme="minorEastAsia" w:hAnsi="Arial" w:cs="Arial"/>
                <w:sz w:val="18"/>
                <w:szCs w:val="18"/>
              </w:rPr>
              <w:t>13</w:t>
            </w:r>
            <w:r w:rsidR="00E11EB5">
              <w:rPr>
                <w:rFonts w:ascii="Arial" w:eastAsiaTheme="minorEastAsia" w:hAnsi="Arial" w:cs="Arial"/>
                <w:sz w:val="18"/>
                <w:szCs w:val="18"/>
              </w:rPr>
              <w:t>8962</w:t>
            </w:r>
          </w:p>
        </w:tc>
      </w:tr>
      <w:tr w:rsidR="005A57F5" w:rsidRPr="005F0BC1" w14:paraId="0C8D64AC" w14:textId="77777777" w:rsidTr="005A57F5">
        <w:tc>
          <w:tcPr>
            <w:tcW w:w="985" w:type="dxa"/>
          </w:tcPr>
          <w:p w14:paraId="1C6319A0"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25</w:t>
            </w:r>
          </w:p>
        </w:tc>
        <w:tc>
          <w:tcPr>
            <w:tcW w:w="3240" w:type="dxa"/>
            <w:gridSpan w:val="3"/>
          </w:tcPr>
          <w:p w14:paraId="20DAD975" w14:textId="77777777" w:rsidR="005A57F5" w:rsidRPr="005F0BC1" w:rsidRDefault="005A57F5" w:rsidP="005A57F5">
            <w:pPr>
              <w:adjustRightInd w:val="0"/>
              <w:rPr>
                <w:rFonts w:ascii="Arial" w:eastAsiaTheme="minorEastAsia" w:hAnsi="Arial" w:cs="Arial"/>
                <w:sz w:val="18"/>
                <w:szCs w:val="18"/>
              </w:rPr>
            </w:pPr>
            <w:r w:rsidRPr="005F0BC1">
              <w:rPr>
                <w:rFonts w:ascii="Arial" w:eastAsiaTheme="minorEastAsia" w:hAnsi="Arial" w:cs="Arial"/>
                <w:sz w:val="18"/>
                <w:szCs w:val="18"/>
              </w:rPr>
              <w:t>Anniversary Increment (Group V only)</w:t>
            </w:r>
          </w:p>
        </w:tc>
        <w:tc>
          <w:tcPr>
            <w:tcW w:w="1166" w:type="dxa"/>
          </w:tcPr>
          <w:p w14:paraId="06D523AE" w14:textId="77777777" w:rsidR="005A57F5" w:rsidRPr="005F0BC1" w:rsidRDefault="005A57F5" w:rsidP="005A57F5">
            <w:pPr>
              <w:adjustRightInd w:val="0"/>
              <w:rPr>
                <w:rFonts w:ascii="Arial" w:eastAsiaTheme="minorEastAsia" w:hAnsi="Arial" w:cs="Arial"/>
                <w:sz w:val="18"/>
                <w:szCs w:val="18"/>
              </w:rPr>
            </w:pPr>
          </w:p>
        </w:tc>
        <w:tc>
          <w:tcPr>
            <w:tcW w:w="1079" w:type="dxa"/>
          </w:tcPr>
          <w:p w14:paraId="39C66E97" w14:textId="2BCE84E9" w:rsidR="005A57F5" w:rsidRPr="005F0BC1" w:rsidRDefault="005A57F5" w:rsidP="005A57F5">
            <w:pPr>
              <w:adjustRightInd w:val="0"/>
              <w:jc w:val="right"/>
              <w:rPr>
                <w:rFonts w:ascii="Arial" w:eastAsiaTheme="minorEastAsia" w:hAnsi="Arial" w:cs="Arial"/>
                <w:sz w:val="18"/>
                <w:szCs w:val="18"/>
              </w:rPr>
            </w:pPr>
            <w:r w:rsidRPr="005F0BC1">
              <w:rPr>
                <w:rFonts w:ascii="Arial" w:eastAsiaTheme="minorEastAsia" w:hAnsi="Arial" w:cs="Arial"/>
                <w:sz w:val="18"/>
                <w:szCs w:val="18"/>
              </w:rPr>
              <w:t>14</w:t>
            </w:r>
            <w:r w:rsidR="00157F23">
              <w:rPr>
                <w:rFonts w:ascii="Arial" w:eastAsiaTheme="minorEastAsia" w:hAnsi="Arial" w:cs="Arial"/>
                <w:sz w:val="18"/>
                <w:szCs w:val="18"/>
              </w:rPr>
              <w:t>3049</w:t>
            </w:r>
          </w:p>
        </w:tc>
      </w:tr>
    </w:tbl>
    <w:p w14:paraId="275BD32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BF7F1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57C6B7B" w14:textId="4BBBFAE1"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 For rates referred to in Article 12 of the Agreement, Group 1, Step 1, shall be $6</w:t>
      </w:r>
      <w:r w:rsidR="00E11EB5">
        <w:rPr>
          <w:rFonts w:ascii="Arial" w:eastAsiaTheme="minorEastAsia" w:hAnsi="Arial" w:cs="Arial"/>
          <w:sz w:val="18"/>
          <w:szCs w:val="18"/>
        </w:rPr>
        <w:t>5</w:t>
      </w:r>
      <w:r w:rsidRPr="005F0BC1">
        <w:rPr>
          <w:rFonts w:ascii="Arial" w:eastAsiaTheme="minorEastAsia" w:hAnsi="Arial" w:cs="Arial"/>
          <w:sz w:val="18"/>
          <w:szCs w:val="18"/>
        </w:rPr>
        <w:t>,</w:t>
      </w:r>
      <w:r w:rsidR="00E11EB5">
        <w:rPr>
          <w:rFonts w:ascii="Arial" w:eastAsiaTheme="minorEastAsia" w:hAnsi="Arial" w:cs="Arial"/>
          <w:sz w:val="18"/>
          <w:szCs w:val="18"/>
        </w:rPr>
        <w:t>394</w:t>
      </w:r>
      <w:r w:rsidRPr="005F0BC1">
        <w:rPr>
          <w:rFonts w:ascii="Arial" w:eastAsiaTheme="minorEastAsia" w:hAnsi="Arial" w:cs="Arial"/>
          <w:sz w:val="18"/>
          <w:szCs w:val="18"/>
        </w:rPr>
        <w:t xml:space="preserve"> and Group 1, Step 2, shall be $6</w:t>
      </w:r>
      <w:r w:rsidR="00E11EB5">
        <w:rPr>
          <w:rFonts w:ascii="Arial" w:eastAsiaTheme="minorEastAsia" w:hAnsi="Arial" w:cs="Arial"/>
          <w:sz w:val="18"/>
          <w:szCs w:val="18"/>
        </w:rPr>
        <w:t>9</w:t>
      </w:r>
      <w:r w:rsidRPr="005F0BC1">
        <w:rPr>
          <w:rFonts w:ascii="Arial" w:eastAsiaTheme="minorEastAsia" w:hAnsi="Arial" w:cs="Arial"/>
          <w:sz w:val="18"/>
          <w:szCs w:val="18"/>
        </w:rPr>
        <w:t>,</w:t>
      </w:r>
      <w:r w:rsidR="00E11EB5">
        <w:rPr>
          <w:rFonts w:ascii="Arial" w:eastAsiaTheme="minorEastAsia" w:hAnsi="Arial" w:cs="Arial"/>
          <w:sz w:val="18"/>
          <w:szCs w:val="18"/>
        </w:rPr>
        <w:t>481</w:t>
      </w:r>
      <w:r w:rsidRPr="005F0BC1">
        <w:rPr>
          <w:rFonts w:ascii="Arial" w:eastAsiaTheme="minorEastAsia" w:hAnsi="Arial" w:cs="Arial"/>
          <w:sz w:val="18"/>
          <w:szCs w:val="18"/>
        </w:rPr>
        <w:t>.</w:t>
      </w:r>
    </w:p>
    <w:p w14:paraId="01340F6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53F7AF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F5E524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087DB6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F8647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34157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328019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0D2FB9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0BB87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1B14F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A55147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CFFD8E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E2FDE9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D7A4EA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28E8D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479372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F5FEB2C" w14:textId="31196596" w:rsidR="00A7025B" w:rsidRPr="005F0BC1" w:rsidRDefault="00A7025B">
      <w:pPr>
        <w:rPr>
          <w:rFonts w:ascii="Arial" w:eastAsiaTheme="minorEastAsia" w:hAnsi="Arial" w:cs="Arial"/>
          <w:b/>
          <w:sz w:val="18"/>
          <w:szCs w:val="18"/>
        </w:rPr>
      </w:pPr>
    </w:p>
    <w:p w14:paraId="51DF2936" w14:textId="74B6AEE1"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lastRenderedPageBreak/>
        <w:t>GARDEN GROVE UNIFIED SCHOOL DISTRICT</w:t>
      </w:r>
    </w:p>
    <w:p w14:paraId="793CCFEF"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Adult Education and Preschool Salary Schedule</w:t>
      </w:r>
    </w:p>
    <w:p w14:paraId="2D02036E" w14:textId="03F8841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b/>
          <w:sz w:val="18"/>
          <w:szCs w:val="18"/>
        </w:rPr>
        <w:t>202</w:t>
      </w:r>
      <w:r w:rsidR="00157F23">
        <w:rPr>
          <w:rFonts w:ascii="Arial" w:eastAsiaTheme="minorEastAsia" w:hAnsi="Arial" w:cs="Arial"/>
          <w:b/>
          <w:sz w:val="18"/>
          <w:szCs w:val="18"/>
        </w:rPr>
        <w:t>5</w:t>
      </w:r>
      <w:r w:rsidRPr="005F0BC1">
        <w:rPr>
          <w:rFonts w:ascii="Arial" w:eastAsiaTheme="minorEastAsia" w:hAnsi="Arial" w:cs="Arial"/>
          <w:b/>
          <w:sz w:val="18"/>
          <w:szCs w:val="18"/>
        </w:rPr>
        <w:t>-202</w:t>
      </w:r>
      <w:r w:rsidR="00157F23">
        <w:rPr>
          <w:rFonts w:ascii="Arial" w:eastAsiaTheme="minorEastAsia" w:hAnsi="Arial" w:cs="Arial"/>
          <w:b/>
          <w:sz w:val="18"/>
          <w:szCs w:val="18"/>
        </w:rPr>
        <w:t>6</w:t>
      </w:r>
    </w:p>
    <w:p w14:paraId="414A5353"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5B6B721D"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4405B001"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ADULT EDUCATION TEACHERS</w:t>
      </w:r>
    </w:p>
    <w:p w14:paraId="293DFEAA"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Full Time and Part-Time</w:t>
      </w:r>
    </w:p>
    <w:p w14:paraId="4A5F939A"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tbl>
      <w:tblPr>
        <w:tblStyle w:val="TableGrid11"/>
        <w:tblW w:w="0" w:type="auto"/>
        <w:tblInd w:w="1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2070"/>
      </w:tblGrid>
      <w:tr w:rsidR="005A57F5" w:rsidRPr="005F0BC1" w14:paraId="1489F617" w14:textId="77777777" w:rsidTr="00157F23">
        <w:tc>
          <w:tcPr>
            <w:tcW w:w="1080" w:type="dxa"/>
          </w:tcPr>
          <w:p w14:paraId="4FAE5E99" w14:textId="77777777"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STEPS</w:t>
            </w:r>
          </w:p>
        </w:tc>
        <w:tc>
          <w:tcPr>
            <w:tcW w:w="2070" w:type="dxa"/>
          </w:tcPr>
          <w:p w14:paraId="6F7003BF" w14:textId="77777777"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HOURLY RATE</w:t>
            </w:r>
          </w:p>
          <w:p w14:paraId="374CB35E" w14:textId="77777777" w:rsidR="005A57F5" w:rsidRPr="005F0BC1" w:rsidRDefault="005A57F5" w:rsidP="005A57F5">
            <w:pPr>
              <w:adjustRightInd w:val="0"/>
              <w:jc w:val="center"/>
              <w:rPr>
                <w:rFonts w:ascii="Arial" w:eastAsiaTheme="minorEastAsia" w:hAnsi="Arial" w:cs="Arial"/>
                <w:sz w:val="18"/>
                <w:szCs w:val="18"/>
              </w:rPr>
            </w:pPr>
          </w:p>
        </w:tc>
      </w:tr>
      <w:tr w:rsidR="005A57F5" w:rsidRPr="005F0BC1" w14:paraId="4CC7F41C" w14:textId="77777777" w:rsidTr="00157F23">
        <w:tc>
          <w:tcPr>
            <w:tcW w:w="1080" w:type="dxa"/>
          </w:tcPr>
          <w:p w14:paraId="0BB29B23" w14:textId="77777777"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1</w:t>
            </w:r>
          </w:p>
        </w:tc>
        <w:tc>
          <w:tcPr>
            <w:tcW w:w="2070" w:type="dxa"/>
          </w:tcPr>
          <w:p w14:paraId="5DF64BD4" w14:textId="69B8D807"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$6</w:t>
            </w:r>
            <w:r w:rsidR="00157F23">
              <w:rPr>
                <w:rFonts w:ascii="Arial" w:eastAsiaTheme="minorEastAsia" w:hAnsi="Arial" w:cs="Arial"/>
                <w:sz w:val="18"/>
                <w:szCs w:val="18"/>
              </w:rPr>
              <w:t>5</w:t>
            </w:r>
            <w:r w:rsidRPr="005F0BC1">
              <w:rPr>
                <w:rFonts w:ascii="Arial" w:eastAsiaTheme="minorEastAsia" w:hAnsi="Arial" w:cs="Arial"/>
                <w:sz w:val="18"/>
                <w:szCs w:val="18"/>
              </w:rPr>
              <w:t>.</w:t>
            </w:r>
            <w:r w:rsidR="00157F23">
              <w:rPr>
                <w:rFonts w:ascii="Arial" w:eastAsiaTheme="minorEastAsia" w:hAnsi="Arial" w:cs="Arial"/>
                <w:sz w:val="18"/>
                <w:szCs w:val="18"/>
              </w:rPr>
              <w:t>05</w:t>
            </w:r>
          </w:p>
        </w:tc>
      </w:tr>
      <w:tr w:rsidR="005A57F5" w:rsidRPr="005F0BC1" w14:paraId="6E71B519" w14:textId="77777777" w:rsidTr="00157F23">
        <w:tc>
          <w:tcPr>
            <w:tcW w:w="1080" w:type="dxa"/>
          </w:tcPr>
          <w:p w14:paraId="2DECA5D2" w14:textId="77777777"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2</w:t>
            </w:r>
          </w:p>
        </w:tc>
        <w:tc>
          <w:tcPr>
            <w:tcW w:w="2070" w:type="dxa"/>
          </w:tcPr>
          <w:p w14:paraId="6AA24659" w14:textId="1C1F3854" w:rsidR="005A57F5" w:rsidRPr="005F0BC1" w:rsidRDefault="005A57F5" w:rsidP="005A57F5">
            <w:pPr>
              <w:adjustRightInd w:val="0"/>
              <w:jc w:val="center"/>
              <w:rPr>
                <w:rFonts w:ascii="Arial" w:eastAsiaTheme="minorEastAsia" w:hAnsi="Arial" w:cs="Arial"/>
                <w:sz w:val="18"/>
                <w:szCs w:val="18"/>
              </w:rPr>
            </w:pPr>
            <w:r w:rsidRPr="005F0BC1">
              <w:rPr>
                <w:rFonts w:ascii="Arial" w:eastAsiaTheme="minorEastAsia" w:hAnsi="Arial" w:cs="Arial"/>
                <w:sz w:val="18"/>
                <w:szCs w:val="18"/>
              </w:rPr>
              <w:t xml:space="preserve"> 6</w:t>
            </w:r>
            <w:r w:rsidR="00157F23">
              <w:rPr>
                <w:rFonts w:ascii="Arial" w:eastAsiaTheme="minorEastAsia" w:hAnsi="Arial" w:cs="Arial"/>
                <w:sz w:val="18"/>
                <w:szCs w:val="18"/>
              </w:rPr>
              <w:t>9</w:t>
            </w:r>
            <w:r w:rsidRPr="005F0BC1">
              <w:rPr>
                <w:rFonts w:ascii="Arial" w:eastAsiaTheme="minorEastAsia" w:hAnsi="Arial" w:cs="Arial"/>
                <w:sz w:val="18"/>
                <w:szCs w:val="18"/>
              </w:rPr>
              <w:t>.</w:t>
            </w:r>
            <w:r w:rsidR="00157F23">
              <w:rPr>
                <w:rFonts w:ascii="Arial" w:eastAsiaTheme="minorEastAsia" w:hAnsi="Arial" w:cs="Arial"/>
                <w:sz w:val="18"/>
                <w:szCs w:val="18"/>
              </w:rPr>
              <w:t>13</w:t>
            </w:r>
          </w:p>
        </w:tc>
      </w:tr>
    </w:tbl>
    <w:p w14:paraId="1B3D6816"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1DCECBF7"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2623B99A" w14:textId="77777777" w:rsidR="00157F23" w:rsidRDefault="00157F23" w:rsidP="005A57F5">
      <w:pPr>
        <w:widowControl w:val="0"/>
        <w:autoSpaceDE w:val="0"/>
        <w:autoSpaceDN w:val="0"/>
        <w:adjustRightInd w:val="0"/>
        <w:spacing w:after="0" w:line="240" w:lineRule="auto"/>
        <w:jc w:val="center"/>
        <w:rPr>
          <w:rFonts w:ascii="Arial" w:eastAsiaTheme="minorEastAsia" w:hAnsi="Arial" w:cs="Arial"/>
          <w:b/>
          <w:bCs/>
          <w:sz w:val="18"/>
          <w:szCs w:val="18"/>
        </w:rPr>
      </w:pPr>
    </w:p>
    <w:p w14:paraId="697B9388" w14:textId="5A6314D9" w:rsidR="005A57F5" w:rsidRPr="00157F23" w:rsidRDefault="005A57F5" w:rsidP="005A57F5">
      <w:pPr>
        <w:widowControl w:val="0"/>
        <w:autoSpaceDE w:val="0"/>
        <w:autoSpaceDN w:val="0"/>
        <w:adjustRightInd w:val="0"/>
        <w:spacing w:after="0" w:line="240" w:lineRule="auto"/>
        <w:jc w:val="center"/>
        <w:rPr>
          <w:rFonts w:ascii="Arial" w:eastAsiaTheme="minorEastAsia" w:hAnsi="Arial" w:cs="Arial"/>
          <w:b/>
          <w:bCs/>
          <w:sz w:val="18"/>
          <w:szCs w:val="18"/>
        </w:rPr>
      </w:pPr>
      <w:r w:rsidRPr="00157F23">
        <w:rPr>
          <w:rFonts w:ascii="Arial" w:eastAsiaTheme="minorEastAsia" w:hAnsi="Arial" w:cs="Arial"/>
          <w:b/>
          <w:bCs/>
          <w:sz w:val="18"/>
          <w:szCs w:val="18"/>
        </w:rPr>
        <w:t>GARDEN GROVE UNIFIED SCHOOL DISTRICT</w:t>
      </w:r>
    </w:p>
    <w:p w14:paraId="44D7AD1C" w14:textId="77777777" w:rsidR="005A57F5" w:rsidRPr="00157F23" w:rsidRDefault="005A57F5" w:rsidP="005A57F5">
      <w:pPr>
        <w:widowControl w:val="0"/>
        <w:autoSpaceDE w:val="0"/>
        <w:autoSpaceDN w:val="0"/>
        <w:adjustRightInd w:val="0"/>
        <w:spacing w:after="0" w:line="240" w:lineRule="auto"/>
        <w:jc w:val="center"/>
        <w:rPr>
          <w:rFonts w:ascii="Arial" w:eastAsiaTheme="minorEastAsia" w:hAnsi="Arial" w:cs="Arial"/>
          <w:b/>
          <w:bCs/>
          <w:sz w:val="18"/>
          <w:szCs w:val="18"/>
        </w:rPr>
      </w:pPr>
      <w:r w:rsidRPr="00157F23">
        <w:rPr>
          <w:rFonts w:ascii="Arial" w:eastAsiaTheme="minorEastAsia" w:hAnsi="Arial" w:cs="Arial"/>
          <w:b/>
          <w:bCs/>
          <w:sz w:val="18"/>
          <w:szCs w:val="18"/>
        </w:rPr>
        <w:t>Preschool Annual Salary Schedule</w:t>
      </w:r>
    </w:p>
    <w:p w14:paraId="2118E9CF" w14:textId="6F0CD562" w:rsidR="005A57F5" w:rsidRPr="00157F23" w:rsidRDefault="005A57F5" w:rsidP="005A57F5">
      <w:pPr>
        <w:widowControl w:val="0"/>
        <w:autoSpaceDE w:val="0"/>
        <w:autoSpaceDN w:val="0"/>
        <w:adjustRightInd w:val="0"/>
        <w:spacing w:after="0" w:line="240" w:lineRule="auto"/>
        <w:jc w:val="center"/>
        <w:rPr>
          <w:rFonts w:ascii="Arial" w:eastAsiaTheme="minorEastAsia" w:hAnsi="Arial" w:cs="Arial"/>
          <w:b/>
          <w:bCs/>
          <w:sz w:val="18"/>
          <w:szCs w:val="18"/>
        </w:rPr>
      </w:pPr>
      <w:r w:rsidRPr="00157F23">
        <w:rPr>
          <w:rFonts w:ascii="Arial" w:eastAsiaTheme="minorEastAsia" w:hAnsi="Arial" w:cs="Arial"/>
          <w:b/>
          <w:bCs/>
          <w:sz w:val="18"/>
          <w:szCs w:val="18"/>
        </w:rPr>
        <w:t>202</w:t>
      </w:r>
      <w:r w:rsidR="00157F23">
        <w:rPr>
          <w:rFonts w:ascii="Arial" w:eastAsiaTheme="minorEastAsia" w:hAnsi="Arial" w:cs="Arial"/>
          <w:b/>
          <w:bCs/>
          <w:sz w:val="18"/>
          <w:szCs w:val="18"/>
        </w:rPr>
        <w:t>5</w:t>
      </w:r>
      <w:r w:rsidRPr="00157F23">
        <w:rPr>
          <w:rFonts w:ascii="Arial" w:eastAsiaTheme="minorEastAsia" w:hAnsi="Arial" w:cs="Arial"/>
          <w:b/>
          <w:bCs/>
          <w:sz w:val="18"/>
          <w:szCs w:val="18"/>
        </w:rPr>
        <w:t>-202</w:t>
      </w:r>
      <w:r w:rsidR="00157F23">
        <w:rPr>
          <w:rFonts w:ascii="Arial" w:eastAsiaTheme="minorEastAsia" w:hAnsi="Arial" w:cs="Arial"/>
          <w:b/>
          <w:bCs/>
          <w:sz w:val="18"/>
          <w:szCs w:val="18"/>
        </w:rPr>
        <w:t>6</w:t>
      </w:r>
    </w:p>
    <w:p w14:paraId="53CE6D7C"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20"/>
        <w:gridCol w:w="948"/>
        <w:gridCol w:w="931"/>
        <w:gridCol w:w="926"/>
        <w:gridCol w:w="800"/>
        <w:gridCol w:w="1216"/>
      </w:tblGrid>
      <w:tr w:rsidR="005A57F5" w:rsidRPr="005F0BC1" w14:paraId="5231C65F" w14:textId="77777777" w:rsidTr="005A57F5">
        <w:trPr>
          <w:trHeight w:val="405"/>
          <w:jc w:val="center"/>
        </w:trPr>
        <w:tc>
          <w:tcPr>
            <w:tcW w:w="720" w:type="dxa"/>
            <w:tcMar>
              <w:top w:w="20" w:type="dxa"/>
              <w:left w:w="20" w:type="dxa"/>
              <w:bottom w:w="0" w:type="dxa"/>
              <w:right w:w="20" w:type="dxa"/>
            </w:tcMar>
            <w:vAlign w:val="bottom"/>
            <w:hideMark/>
          </w:tcPr>
          <w:p w14:paraId="314B0C3C"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Steps</w:t>
            </w:r>
          </w:p>
        </w:tc>
        <w:tc>
          <w:tcPr>
            <w:tcW w:w="948" w:type="dxa"/>
            <w:tcMar>
              <w:top w:w="20" w:type="dxa"/>
              <w:left w:w="20" w:type="dxa"/>
              <w:bottom w:w="0" w:type="dxa"/>
              <w:right w:w="20" w:type="dxa"/>
            </w:tcMar>
            <w:vAlign w:val="bottom"/>
            <w:hideMark/>
          </w:tcPr>
          <w:p w14:paraId="272119A3" w14:textId="77777777" w:rsidR="005A57F5" w:rsidRPr="005F0BC1" w:rsidRDefault="005A57F5" w:rsidP="005A57F5">
            <w:pPr>
              <w:spacing w:after="0" w:line="240" w:lineRule="auto"/>
              <w:ind w:right="30"/>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Group I</w:t>
            </w:r>
          </w:p>
        </w:tc>
        <w:tc>
          <w:tcPr>
            <w:tcW w:w="0" w:type="auto"/>
            <w:tcMar>
              <w:top w:w="20" w:type="dxa"/>
              <w:left w:w="20" w:type="dxa"/>
              <w:bottom w:w="0" w:type="dxa"/>
              <w:right w:w="20" w:type="dxa"/>
            </w:tcMar>
            <w:vAlign w:val="bottom"/>
            <w:hideMark/>
          </w:tcPr>
          <w:p w14:paraId="3BE152C3" w14:textId="77777777" w:rsidR="005A57F5" w:rsidRPr="005F0BC1" w:rsidRDefault="005A57F5" w:rsidP="005A57F5">
            <w:pPr>
              <w:spacing w:after="0" w:line="240" w:lineRule="auto"/>
              <w:ind w:right="45"/>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Group II</w:t>
            </w:r>
          </w:p>
        </w:tc>
        <w:tc>
          <w:tcPr>
            <w:tcW w:w="0" w:type="auto"/>
            <w:tcMar>
              <w:top w:w="20" w:type="dxa"/>
              <w:left w:w="20" w:type="dxa"/>
              <w:bottom w:w="0" w:type="dxa"/>
              <w:right w:w="20" w:type="dxa"/>
            </w:tcMar>
            <w:vAlign w:val="bottom"/>
            <w:hideMark/>
          </w:tcPr>
          <w:p w14:paraId="4E30E6CB"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Group III</w:t>
            </w:r>
          </w:p>
        </w:tc>
        <w:tc>
          <w:tcPr>
            <w:tcW w:w="0" w:type="auto"/>
            <w:tcMar>
              <w:top w:w="20" w:type="dxa"/>
              <w:left w:w="20" w:type="dxa"/>
              <w:bottom w:w="0" w:type="dxa"/>
              <w:right w:w="20" w:type="dxa"/>
            </w:tcMar>
            <w:vAlign w:val="bottom"/>
            <w:hideMark/>
          </w:tcPr>
          <w:p w14:paraId="4512DF6C" w14:textId="77777777" w:rsidR="005A57F5" w:rsidRPr="005F0BC1" w:rsidRDefault="005A57F5" w:rsidP="005A57F5">
            <w:pPr>
              <w:spacing w:after="0" w:line="240" w:lineRule="auto"/>
              <w:ind w:right="-30"/>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Group IV</w:t>
            </w:r>
          </w:p>
        </w:tc>
        <w:tc>
          <w:tcPr>
            <w:tcW w:w="0" w:type="auto"/>
            <w:tcMar>
              <w:top w:w="20" w:type="dxa"/>
              <w:left w:w="20" w:type="dxa"/>
              <w:bottom w:w="0" w:type="dxa"/>
              <w:right w:w="20" w:type="dxa"/>
            </w:tcMar>
            <w:vAlign w:val="bottom"/>
            <w:hideMark/>
          </w:tcPr>
          <w:p w14:paraId="00121EBC" w14:textId="77777777" w:rsidR="005A57F5" w:rsidRPr="005F0BC1" w:rsidRDefault="005A57F5" w:rsidP="005A57F5">
            <w:pPr>
              <w:spacing w:after="0" w:line="240" w:lineRule="auto"/>
              <w:ind w:right="45"/>
              <w:jc w:val="center"/>
              <w:rPr>
                <w:rFonts w:ascii="Arial" w:eastAsia="Times New Roman" w:hAnsi="Arial" w:cs="Arial"/>
                <w:sz w:val="18"/>
                <w:szCs w:val="18"/>
              </w:rPr>
            </w:pPr>
            <w:r w:rsidRPr="005F0BC1">
              <w:rPr>
                <w:rFonts w:ascii="Arial" w:eastAsia="Times New Roman" w:hAnsi="Arial" w:cs="Arial"/>
                <w:b/>
                <w:bCs/>
                <w:color w:val="000000"/>
                <w:sz w:val="18"/>
                <w:szCs w:val="18"/>
                <w:u w:val="single"/>
                <w:shd w:val="clear" w:color="auto" w:fill="FFFFFF"/>
              </w:rPr>
              <w:t>Group V</w:t>
            </w:r>
          </w:p>
        </w:tc>
      </w:tr>
      <w:tr w:rsidR="005A57F5" w:rsidRPr="005F0BC1" w14:paraId="64D71969" w14:textId="77777777" w:rsidTr="005A57F5">
        <w:trPr>
          <w:trHeight w:val="178"/>
          <w:jc w:val="center"/>
        </w:trPr>
        <w:tc>
          <w:tcPr>
            <w:tcW w:w="720" w:type="dxa"/>
            <w:tcMar>
              <w:top w:w="20" w:type="dxa"/>
              <w:left w:w="20" w:type="dxa"/>
              <w:bottom w:w="0" w:type="dxa"/>
              <w:right w:w="20" w:type="dxa"/>
            </w:tcMar>
            <w:vAlign w:val="bottom"/>
            <w:hideMark/>
          </w:tcPr>
          <w:p w14:paraId="5A940D91" w14:textId="77777777" w:rsidR="005A57F5" w:rsidRPr="005F0BC1" w:rsidRDefault="005A57F5" w:rsidP="005A57F5">
            <w:pPr>
              <w:spacing w:after="0" w:line="240" w:lineRule="auto"/>
              <w:rPr>
                <w:rFonts w:ascii="Arial" w:eastAsia="Times New Roman" w:hAnsi="Arial" w:cs="Arial"/>
                <w:sz w:val="18"/>
                <w:szCs w:val="18"/>
              </w:rPr>
            </w:pPr>
          </w:p>
        </w:tc>
        <w:tc>
          <w:tcPr>
            <w:tcW w:w="948" w:type="dxa"/>
            <w:tcMar>
              <w:top w:w="20" w:type="dxa"/>
              <w:left w:w="20" w:type="dxa"/>
              <w:bottom w:w="0" w:type="dxa"/>
              <w:right w:w="20" w:type="dxa"/>
            </w:tcMar>
            <w:vAlign w:val="bottom"/>
            <w:hideMark/>
          </w:tcPr>
          <w:p w14:paraId="7CD96018" w14:textId="77777777" w:rsidR="005A57F5" w:rsidRPr="005F0BC1" w:rsidRDefault="005A57F5" w:rsidP="005A57F5">
            <w:pPr>
              <w:spacing w:after="0" w:line="240" w:lineRule="auto"/>
              <w:jc w:val="center"/>
              <w:rPr>
                <w:rFonts w:ascii="Arial" w:eastAsia="Times New Roman" w:hAnsi="Arial" w:cs="Arial"/>
                <w:sz w:val="18"/>
                <w:szCs w:val="18"/>
              </w:rPr>
            </w:pPr>
            <w:r w:rsidRPr="005F0BC1">
              <w:rPr>
                <w:rFonts w:ascii="Arial" w:eastAsia="Times New Roman" w:hAnsi="Arial" w:cs="Arial"/>
                <w:sz w:val="18"/>
                <w:szCs w:val="18"/>
              </w:rPr>
              <w:t>30-59 units</w:t>
            </w:r>
          </w:p>
        </w:tc>
        <w:tc>
          <w:tcPr>
            <w:tcW w:w="0" w:type="auto"/>
            <w:tcMar>
              <w:top w:w="20" w:type="dxa"/>
              <w:left w:w="20" w:type="dxa"/>
              <w:bottom w:w="0" w:type="dxa"/>
              <w:right w:w="20" w:type="dxa"/>
            </w:tcMar>
            <w:vAlign w:val="bottom"/>
            <w:hideMark/>
          </w:tcPr>
          <w:p w14:paraId="3A48728E" w14:textId="77777777" w:rsidR="005A57F5" w:rsidRPr="005F0BC1" w:rsidRDefault="005A57F5" w:rsidP="005A57F5">
            <w:pPr>
              <w:spacing w:after="0" w:line="240" w:lineRule="auto"/>
              <w:jc w:val="center"/>
              <w:rPr>
                <w:rFonts w:ascii="Arial" w:eastAsia="Times New Roman" w:hAnsi="Arial" w:cs="Arial"/>
                <w:sz w:val="18"/>
                <w:szCs w:val="18"/>
              </w:rPr>
            </w:pPr>
            <w:r w:rsidRPr="005F0BC1">
              <w:rPr>
                <w:rFonts w:ascii="Arial" w:eastAsia="Times New Roman" w:hAnsi="Arial" w:cs="Arial"/>
                <w:sz w:val="18"/>
                <w:szCs w:val="18"/>
              </w:rPr>
              <w:t>60-99 units</w:t>
            </w:r>
          </w:p>
        </w:tc>
        <w:tc>
          <w:tcPr>
            <w:tcW w:w="0" w:type="auto"/>
            <w:tcMar>
              <w:top w:w="20" w:type="dxa"/>
              <w:left w:w="20" w:type="dxa"/>
              <w:bottom w:w="0" w:type="dxa"/>
              <w:right w:w="20" w:type="dxa"/>
            </w:tcMar>
            <w:vAlign w:val="bottom"/>
            <w:hideMark/>
          </w:tcPr>
          <w:p w14:paraId="085F728D" w14:textId="77777777" w:rsidR="005A57F5" w:rsidRPr="005F0BC1" w:rsidRDefault="005A57F5" w:rsidP="005A57F5">
            <w:pPr>
              <w:spacing w:after="0" w:line="240" w:lineRule="auto"/>
              <w:jc w:val="center"/>
              <w:rPr>
                <w:rFonts w:ascii="Arial" w:eastAsia="Times New Roman" w:hAnsi="Arial" w:cs="Arial"/>
                <w:sz w:val="18"/>
                <w:szCs w:val="18"/>
              </w:rPr>
            </w:pPr>
            <w:r w:rsidRPr="005F0BC1">
              <w:rPr>
                <w:rFonts w:ascii="Arial" w:eastAsia="Times New Roman" w:hAnsi="Arial" w:cs="Arial"/>
                <w:sz w:val="18"/>
                <w:szCs w:val="18"/>
              </w:rPr>
              <w:t>100 + units</w:t>
            </w:r>
          </w:p>
        </w:tc>
        <w:tc>
          <w:tcPr>
            <w:tcW w:w="0" w:type="auto"/>
            <w:tcMar>
              <w:top w:w="20" w:type="dxa"/>
              <w:left w:w="20" w:type="dxa"/>
              <w:bottom w:w="0" w:type="dxa"/>
              <w:right w:w="20" w:type="dxa"/>
            </w:tcMar>
            <w:vAlign w:val="bottom"/>
            <w:hideMark/>
          </w:tcPr>
          <w:p w14:paraId="50BA5134" w14:textId="77777777" w:rsidR="005A57F5" w:rsidRPr="005F0BC1" w:rsidRDefault="005A57F5" w:rsidP="005A57F5">
            <w:pPr>
              <w:spacing w:after="0" w:line="240" w:lineRule="auto"/>
              <w:jc w:val="center"/>
              <w:rPr>
                <w:rFonts w:ascii="Arial" w:eastAsia="Times New Roman" w:hAnsi="Arial" w:cs="Arial"/>
                <w:sz w:val="18"/>
                <w:szCs w:val="18"/>
              </w:rPr>
            </w:pPr>
            <w:r w:rsidRPr="005F0BC1">
              <w:rPr>
                <w:rFonts w:ascii="Arial" w:eastAsia="Times New Roman" w:hAnsi="Arial" w:cs="Arial"/>
                <w:sz w:val="18"/>
                <w:szCs w:val="18"/>
              </w:rPr>
              <w:t>B.A.</w:t>
            </w:r>
          </w:p>
        </w:tc>
        <w:tc>
          <w:tcPr>
            <w:tcW w:w="0" w:type="auto"/>
            <w:tcMar>
              <w:top w:w="20" w:type="dxa"/>
              <w:left w:w="20" w:type="dxa"/>
              <w:bottom w:w="0" w:type="dxa"/>
              <w:right w:w="20" w:type="dxa"/>
            </w:tcMar>
            <w:vAlign w:val="bottom"/>
            <w:hideMark/>
          </w:tcPr>
          <w:p w14:paraId="16CA2AC2" w14:textId="77777777" w:rsidR="005A57F5" w:rsidRPr="005F0BC1" w:rsidRDefault="005A57F5" w:rsidP="005A57F5">
            <w:pPr>
              <w:spacing w:after="0" w:line="240" w:lineRule="auto"/>
              <w:jc w:val="center"/>
              <w:rPr>
                <w:rFonts w:ascii="Arial" w:eastAsia="Times New Roman" w:hAnsi="Arial" w:cs="Arial"/>
                <w:sz w:val="18"/>
                <w:szCs w:val="18"/>
              </w:rPr>
            </w:pPr>
            <w:r w:rsidRPr="005F0BC1">
              <w:rPr>
                <w:rFonts w:ascii="Arial" w:eastAsia="Times New Roman" w:hAnsi="Arial" w:cs="Arial"/>
                <w:sz w:val="18"/>
                <w:szCs w:val="18"/>
              </w:rPr>
              <w:t>B.A. + 30 units</w:t>
            </w:r>
          </w:p>
        </w:tc>
      </w:tr>
      <w:tr w:rsidR="00157F23" w:rsidRPr="005F0BC1" w14:paraId="5A4C8381" w14:textId="77777777" w:rsidTr="005A57F5">
        <w:trPr>
          <w:trHeight w:val="405"/>
          <w:jc w:val="center"/>
        </w:trPr>
        <w:tc>
          <w:tcPr>
            <w:tcW w:w="720" w:type="dxa"/>
            <w:tcMar>
              <w:top w:w="20" w:type="dxa"/>
              <w:left w:w="20" w:type="dxa"/>
              <w:bottom w:w="0" w:type="dxa"/>
              <w:right w:w="20" w:type="dxa"/>
            </w:tcMar>
            <w:vAlign w:val="bottom"/>
            <w:hideMark/>
          </w:tcPr>
          <w:p w14:paraId="2AF6AF2E"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1</w:t>
            </w:r>
          </w:p>
        </w:tc>
        <w:tc>
          <w:tcPr>
            <w:tcW w:w="948" w:type="dxa"/>
            <w:tcMar>
              <w:top w:w="20" w:type="dxa"/>
              <w:left w:w="20" w:type="dxa"/>
              <w:bottom w:w="0" w:type="dxa"/>
              <w:right w:w="20" w:type="dxa"/>
            </w:tcMar>
            <w:vAlign w:val="bottom"/>
            <w:hideMark/>
          </w:tcPr>
          <w:p w14:paraId="54AB4FFA" w14:textId="59965ED3"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43</w:t>
            </w:r>
            <w:r>
              <w:rPr>
                <w:rFonts w:ascii="Arial" w:eastAsia="Times New Roman" w:hAnsi="Arial" w:cs="Arial"/>
                <w:color w:val="000000"/>
                <w:sz w:val="18"/>
                <w:szCs w:val="18"/>
                <w:shd w:val="clear" w:color="auto" w:fill="FFFFFF"/>
              </w:rPr>
              <w:t>784</w:t>
            </w:r>
          </w:p>
        </w:tc>
        <w:tc>
          <w:tcPr>
            <w:tcW w:w="0" w:type="auto"/>
            <w:tcMar>
              <w:top w:w="20" w:type="dxa"/>
              <w:left w:w="20" w:type="dxa"/>
              <w:bottom w:w="0" w:type="dxa"/>
              <w:right w:w="20" w:type="dxa"/>
            </w:tcMar>
            <w:vAlign w:val="bottom"/>
            <w:hideMark/>
          </w:tcPr>
          <w:p w14:paraId="4B28029C" w14:textId="17178690"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46629*</w:t>
            </w:r>
          </w:p>
        </w:tc>
        <w:tc>
          <w:tcPr>
            <w:tcW w:w="0" w:type="auto"/>
            <w:tcMar>
              <w:top w:w="20" w:type="dxa"/>
              <w:left w:w="20" w:type="dxa"/>
              <w:bottom w:w="0" w:type="dxa"/>
              <w:right w:w="20" w:type="dxa"/>
            </w:tcMar>
            <w:vAlign w:val="bottom"/>
            <w:hideMark/>
          </w:tcPr>
          <w:p w14:paraId="58F8FDE0" w14:textId="061C0D36"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4</w:t>
            </w:r>
            <w:r>
              <w:rPr>
                <w:rFonts w:ascii="Arial" w:eastAsia="Times New Roman" w:hAnsi="Arial" w:cs="Arial"/>
                <w:color w:val="000000"/>
                <w:sz w:val="18"/>
                <w:szCs w:val="18"/>
                <w:shd w:val="clear" w:color="auto" w:fill="FFFFFF"/>
              </w:rPr>
              <w:t>9660</w:t>
            </w:r>
          </w:p>
        </w:tc>
        <w:tc>
          <w:tcPr>
            <w:tcW w:w="0" w:type="auto"/>
            <w:tcMar>
              <w:top w:w="20" w:type="dxa"/>
              <w:left w:w="20" w:type="dxa"/>
              <w:bottom w:w="0" w:type="dxa"/>
              <w:right w:w="20" w:type="dxa"/>
            </w:tcMar>
            <w:vAlign w:val="bottom"/>
            <w:hideMark/>
          </w:tcPr>
          <w:p w14:paraId="63306718" w14:textId="6D6EB66C"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color w:val="000000"/>
                <w:sz w:val="18"/>
                <w:szCs w:val="18"/>
                <w:shd w:val="clear" w:color="auto" w:fill="FFFFFF"/>
              </w:rPr>
              <w:t>52888</w:t>
            </w:r>
          </w:p>
        </w:tc>
        <w:tc>
          <w:tcPr>
            <w:tcW w:w="0" w:type="auto"/>
            <w:tcMar>
              <w:top w:w="20" w:type="dxa"/>
              <w:left w:w="20" w:type="dxa"/>
              <w:bottom w:w="0" w:type="dxa"/>
              <w:right w:w="20" w:type="dxa"/>
            </w:tcMar>
            <w:vAlign w:val="bottom"/>
            <w:hideMark/>
          </w:tcPr>
          <w:p w14:paraId="52EFF310" w14:textId="53073ABF"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5</w:t>
            </w:r>
            <w:r>
              <w:rPr>
                <w:rFonts w:ascii="Arial" w:eastAsia="Times New Roman" w:hAnsi="Arial" w:cs="Arial"/>
                <w:color w:val="000000"/>
                <w:sz w:val="18"/>
                <w:szCs w:val="18"/>
                <w:shd w:val="clear" w:color="auto" w:fill="FFFFFF"/>
              </w:rPr>
              <w:t>6326</w:t>
            </w:r>
          </w:p>
        </w:tc>
      </w:tr>
      <w:tr w:rsidR="00157F23" w:rsidRPr="005F0BC1" w14:paraId="21B26356" w14:textId="77777777" w:rsidTr="005A57F5">
        <w:trPr>
          <w:trHeight w:val="405"/>
          <w:jc w:val="center"/>
        </w:trPr>
        <w:tc>
          <w:tcPr>
            <w:tcW w:w="720" w:type="dxa"/>
            <w:tcMar>
              <w:top w:w="20" w:type="dxa"/>
              <w:left w:w="20" w:type="dxa"/>
              <w:bottom w:w="0" w:type="dxa"/>
              <w:right w:w="20" w:type="dxa"/>
            </w:tcMar>
            <w:vAlign w:val="bottom"/>
            <w:hideMark/>
          </w:tcPr>
          <w:p w14:paraId="445DCBC6"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2</w:t>
            </w:r>
          </w:p>
        </w:tc>
        <w:tc>
          <w:tcPr>
            <w:tcW w:w="948" w:type="dxa"/>
            <w:tcMar>
              <w:top w:w="20" w:type="dxa"/>
              <w:left w:w="20" w:type="dxa"/>
              <w:bottom w:w="0" w:type="dxa"/>
              <w:right w:w="20" w:type="dxa"/>
            </w:tcMar>
            <w:vAlign w:val="bottom"/>
            <w:hideMark/>
          </w:tcPr>
          <w:p w14:paraId="5D5F3196" w14:textId="68624DDA"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46629</w:t>
            </w:r>
          </w:p>
        </w:tc>
        <w:tc>
          <w:tcPr>
            <w:tcW w:w="0" w:type="auto"/>
            <w:tcMar>
              <w:top w:w="20" w:type="dxa"/>
              <w:left w:w="20" w:type="dxa"/>
              <w:bottom w:w="0" w:type="dxa"/>
              <w:right w:w="20" w:type="dxa"/>
            </w:tcMar>
            <w:vAlign w:val="bottom"/>
            <w:hideMark/>
          </w:tcPr>
          <w:p w14:paraId="27FE2C59" w14:textId="3F61D6A3"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4</w:t>
            </w:r>
            <w:r>
              <w:rPr>
                <w:rFonts w:ascii="Arial" w:eastAsia="Times New Roman" w:hAnsi="Arial" w:cs="Arial"/>
                <w:color w:val="000000"/>
                <w:sz w:val="18"/>
                <w:szCs w:val="18"/>
                <w:shd w:val="clear" w:color="auto" w:fill="FFFFFF"/>
              </w:rPr>
              <w:t>9660</w:t>
            </w:r>
          </w:p>
        </w:tc>
        <w:tc>
          <w:tcPr>
            <w:tcW w:w="0" w:type="auto"/>
            <w:tcMar>
              <w:top w:w="20" w:type="dxa"/>
              <w:left w:w="20" w:type="dxa"/>
              <w:bottom w:w="0" w:type="dxa"/>
              <w:right w:w="20" w:type="dxa"/>
            </w:tcMar>
            <w:vAlign w:val="bottom"/>
            <w:hideMark/>
          </w:tcPr>
          <w:p w14:paraId="5CF8188A" w14:textId="3C9E9B8C"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color w:val="000000"/>
                <w:sz w:val="18"/>
                <w:szCs w:val="18"/>
                <w:shd w:val="clear" w:color="auto" w:fill="FFFFFF"/>
              </w:rPr>
              <w:t>52888</w:t>
            </w:r>
          </w:p>
        </w:tc>
        <w:tc>
          <w:tcPr>
            <w:tcW w:w="0" w:type="auto"/>
            <w:tcMar>
              <w:top w:w="20" w:type="dxa"/>
              <w:left w:w="20" w:type="dxa"/>
              <w:bottom w:w="0" w:type="dxa"/>
              <w:right w:w="20" w:type="dxa"/>
            </w:tcMar>
            <w:vAlign w:val="bottom"/>
            <w:hideMark/>
          </w:tcPr>
          <w:p w14:paraId="34D2478A" w14:textId="3BCE9581"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5</w:t>
            </w:r>
            <w:r>
              <w:rPr>
                <w:rFonts w:ascii="Arial" w:eastAsia="Times New Roman" w:hAnsi="Arial" w:cs="Arial"/>
                <w:color w:val="000000"/>
                <w:sz w:val="18"/>
                <w:szCs w:val="18"/>
                <w:shd w:val="clear" w:color="auto" w:fill="FFFFFF"/>
              </w:rPr>
              <w:t>6326</w:t>
            </w:r>
          </w:p>
        </w:tc>
        <w:tc>
          <w:tcPr>
            <w:tcW w:w="0" w:type="auto"/>
            <w:tcMar>
              <w:top w:w="20" w:type="dxa"/>
              <w:left w:w="20" w:type="dxa"/>
              <w:bottom w:w="0" w:type="dxa"/>
              <w:right w:w="20" w:type="dxa"/>
            </w:tcMar>
            <w:vAlign w:val="bottom"/>
            <w:hideMark/>
          </w:tcPr>
          <w:p w14:paraId="020F5812" w14:textId="6F588DB2"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59987</w:t>
            </w:r>
          </w:p>
        </w:tc>
      </w:tr>
      <w:tr w:rsidR="00157F23" w:rsidRPr="005F0BC1" w14:paraId="60D6BB71" w14:textId="77777777" w:rsidTr="005A57F5">
        <w:trPr>
          <w:trHeight w:val="405"/>
          <w:jc w:val="center"/>
        </w:trPr>
        <w:tc>
          <w:tcPr>
            <w:tcW w:w="720" w:type="dxa"/>
            <w:tcMar>
              <w:top w:w="20" w:type="dxa"/>
              <w:left w:w="20" w:type="dxa"/>
              <w:bottom w:w="0" w:type="dxa"/>
              <w:right w:w="20" w:type="dxa"/>
            </w:tcMar>
            <w:vAlign w:val="bottom"/>
            <w:hideMark/>
          </w:tcPr>
          <w:p w14:paraId="5399A7F2"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3</w:t>
            </w:r>
          </w:p>
        </w:tc>
        <w:tc>
          <w:tcPr>
            <w:tcW w:w="948" w:type="dxa"/>
            <w:tcMar>
              <w:top w:w="20" w:type="dxa"/>
              <w:left w:w="20" w:type="dxa"/>
              <w:bottom w:w="0" w:type="dxa"/>
              <w:right w:w="20" w:type="dxa"/>
            </w:tcMar>
            <w:vAlign w:val="bottom"/>
            <w:hideMark/>
          </w:tcPr>
          <w:p w14:paraId="48CCC741" w14:textId="07CCDF12"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4</w:t>
            </w:r>
            <w:r>
              <w:rPr>
                <w:rFonts w:ascii="Arial" w:eastAsia="Times New Roman" w:hAnsi="Arial" w:cs="Arial"/>
                <w:color w:val="000000"/>
                <w:sz w:val="18"/>
                <w:szCs w:val="18"/>
                <w:shd w:val="clear" w:color="auto" w:fill="FFFFFF"/>
              </w:rPr>
              <w:t>9660</w:t>
            </w:r>
          </w:p>
        </w:tc>
        <w:tc>
          <w:tcPr>
            <w:tcW w:w="0" w:type="auto"/>
            <w:tcMar>
              <w:top w:w="20" w:type="dxa"/>
              <w:left w:w="20" w:type="dxa"/>
              <w:bottom w:w="0" w:type="dxa"/>
              <w:right w:w="20" w:type="dxa"/>
            </w:tcMar>
            <w:vAlign w:val="bottom"/>
            <w:hideMark/>
          </w:tcPr>
          <w:p w14:paraId="7304E85E" w14:textId="1FDB628A"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color w:val="000000"/>
                <w:sz w:val="18"/>
                <w:szCs w:val="18"/>
                <w:shd w:val="clear" w:color="auto" w:fill="FFFFFF"/>
              </w:rPr>
              <w:t>52888</w:t>
            </w:r>
          </w:p>
        </w:tc>
        <w:tc>
          <w:tcPr>
            <w:tcW w:w="0" w:type="auto"/>
            <w:tcMar>
              <w:top w:w="20" w:type="dxa"/>
              <w:left w:w="20" w:type="dxa"/>
              <w:bottom w:w="0" w:type="dxa"/>
              <w:right w:w="20" w:type="dxa"/>
            </w:tcMar>
            <w:vAlign w:val="bottom"/>
            <w:hideMark/>
          </w:tcPr>
          <w:p w14:paraId="1E536399" w14:textId="4FB8748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5</w:t>
            </w:r>
            <w:r>
              <w:rPr>
                <w:rFonts w:ascii="Arial" w:eastAsia="Times New Roman" w:hAnsi="Arial" w:cs="Arial"/>
                <w:color w:val="000000"/>
                <w:sz w:val="18"/>
                <w:szCs w:val="18"/>
                <w:shd w:val="clear" w:color="auto" w:fill="FFFFFF"/>
              </w:rPr>
              <w:t>6326</w:t>
            </w:r>
          </w:p>
        </w:tc>
        <w:tc>
          <w:tcPr>
            <w:tcW w:w="0" w:type="auto"/>
            <w:tcMar>
              <w:top w:w="20" w:type="dxa"/>
              <w:left w:w="20" w:type="dxa"/>
              <w:bottom w:w="0" w:type="dxa"/>
              <w:right w:w="20" w:type="dxa"/>
            </w:tcMar>
            <w:vAlign w:val="bottom"/>
            <w:hideMark/>
          </w:tcPr>
          <w:p w14:paraId="0020AB65" w14:textId="603CA56F"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59987</w:t>
            </w:r>
          </w:p>
        </w:tc>
        <w:tc>
          <w:tcPr>
            <w:tcW w:w="0" w:type="auto"/>
            <w:tcMar>
              <w:top w:w="20" w:type="dxa"/>
              <w:left w:w="20" w:type="dxa"/>
              <w:bottom w:w="0" w:type="dxa"/>
              <w:right w:w="20" w:type="dxa"/>
            </w:tcMar>
            <w:vAlign w:val="bottom"/>
            <w:hideMark/>
          </w:tcPr>
          <w:p w14:paraId="005BE7C2" w14:textId="57F0D329"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63886</w:t>
            </w:r>
          </w:p>
        </w:tc>
      </w:tr>
      <w:tr w:rsidR="00157F23" w:rsidRPr="005F0BC1" w14:paraId="5E0FF23D" w14:textId="77777777" w:rsidTr="00157F23">
        <w:trPr>
          <w:trHeight w:val="405"/>
          <w:jc w:val="center"/>
        </w:trPr>
        <w:tc>
          <w:tcPr>
            <w:tcW w:w="720" w:type="dxa"/>
            <w:tcMar>
              <w:top w:w="20" w:type="dxa"/>
              <w:left w:w="20" w:type="dxa"/>
              <w:bottom w:w="0" w:type="dxa"/>
              <w:right w:w="20" w:type="dxa"/>
            </w:tcMar>
            <w:vAlign w:val="bottom"/>
            <w:hideMark/>
          </w:tcPr>
          <w:p w14:paraId="28E1CE95"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4</w:t>
            </w:r>
          </w:p>
        </w:tc>
        <w:tc>
          <w:tcPr>
            <w:tcW w:w="948" w:type="dxa"/>
            <w:tcMar>
              <w:top w:w="20" w:type="dxa"/>
              <w:left w:w="20" w:type="dxa"/>
              <w:bottom w:w="0" w:type="dxa"/>
              <w:right w:w="20" w:type="dxa"/>
            </w:tcMar>
            <w:vAlign w:val="bottom"/>
            <w:hideMark/>
          </w:tcPr>
          <w:p w14:paraId="79BEF79A"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2E2DC81B" w14:textId="75ADBA9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5</w:t>
            </w:r>
            <w:r>
              <w:rPr>
                <w:rFonts w:ascii="Arial" w:eastAsia="Times New Roman" w:hAnsi="Arial" w:cs="Arial"/>
                <w:color w:val="000000"/>
                <w:sz w:val="18"/>
                <w:szCs w:val="18"/>
                <w:shd w:val="clear" w:color="auto" w:fill="FFFFFF"/>
              </w:rPr>
              <w:t>6326</w:t>
            </w:r>
          </w:p>
        </w:tc>
        <w:tc>
          <w:tcPr>
            <w:tcW w:w="0" w:type="auto"/>
            <w:tcMar>
              <w:top w:w="20" w:type="dxa"/>
              <w:left w:w="20" w:type="dxa"/>
              <w:bottom w:w="0" w:type="dxa"/>
              <w:right w:w="20" w:type="dxa"/>
            </w:tcMar>
            <w:vAlign w:val="bottom"/>
          </w:tcPr>
          <w:p w14:paraId="2D6282B6" w14:textId="44375176"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59987</w:t>
            </w:r>
          </w:p>
        </w:tc>
        <w:tc>
          <w:tcPr>
            <w:tcW w:w="0" w:type="auto"/>
            <w:tcMar>
              <w:top w:w="20" w:type="dxa"/>
              <w:left w:w="20" w:type="dxa"/>
              <w:bottom w:w="0" w:type="dxa"/>
              <w:right w:w="20" w:type="dxa"/>
            </w:tcMar>
            <w:vAlign w:val="bottom"/>
            <w:hideMark/>
          </w:tcPr>
          <w:p w14:paraId="373D3DDC" w14:textId="46466E6E"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63886</w:t>
            </w:r>
          </w:p>
        </w:tc>
        <w:tc>
          <w:tcPr>
            <w:tcW w:w="0" w:type="auto"/>
            <w:tcMar>
              <w:top w:w="20" w:type="dxa"/>
              <w:left w:w="20" w:type="dxa"/>
              <w:bottom w:w="0" w:type="dxa"/>
              <w:right w:w="20" w:type="dxa"/>
            </w:tcMar>
            <w:vAlign w:val="bottom"/>
            <w:hideMark/>
          </w:tcPr>
          <w:p w14:paraId="437AEE2C" w14:textId="09F2F434"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68039</w:t>
            </w:r>
          </w:p>
        </w:tc>
      </w:tr>
      <w:tr w:rsidR="00157F23" w:rsidRPr="005F0BC1" w14:paraId="6FCB3306" w14:textId="77777777" w:rsidTr="00157F23">
        <w:trPr>
          <w:trHeight w:val="405"/>
          <w:jc w:val="center"/>
        </w:trPr>
        <w:tc>
          <w:tcPr>
            <w:tcW w:w="720" w:type="dxa"/>
            <w:tcMar>
              <w:top w:w="20" w:type="dxa"/>
              <w:left w:w="20" w:type="dxa"/>
              <w:bottom w:w="0" w:type="dxa"/>
              <w:right w:w="20" w:type="dxa"/>
            </w:tcMar>
            <w:vAlign w:val="bottom"/>
            <w:hideMark/>
          </w:tcPr>
          <w:p w14:paraId="24CCE95A"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5</w:t>
            </w:r>
          </w:p>
        </w:tc>
        <w:tc>
          <w:tcPr>
            <w:tcW w:w="948" w:type="dxa"/>
            <w:tcMar>
              <w:top w:w="20" w:type="dxa"/>
              <w:left w:w="20" w:type="dxa"/>
              <w:bottom w:w="0" w:type="dxa"/>
              <w:right w:w="20" w:type="dxa"/>
            </w:tcMar>
            <w:vAlign w:val="bottom"/>
            <w:hideMark/>
          </w:tcPr>
          <w:p w14:paraId="6420D758"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5AF226E8" w14:textId="7777777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tcPr>
          <w:p w14:paraId="16CB6741" w14:textId="32309594"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63886</w:t>
            </w:r>
          </w:p>
        </w:tc>
        <w:tc>
          <w:tcPr>
            <w:tcW w:w="0" w:type="auto"/>
            <w:tcMar>
              <w:top w:w="20" w:type="dxa"/>
              <w:left w:w="20" w:type="dxa"/>
              <w:bottom w:w="0" w:type="dxa"/>
              <w:right w:w="20" w:type="dxa"/>
            </w:tcMar>
            <w:vAlign w:val="bottom"/>
            <w:hideMark/>
          </w:tcPr>
          <w:p w14:paraId="1444DB58" w14:textId="0C8F592F"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68039</w:t>
            </w:r>
          </w:p>
        </w:tc>
        <w:tc>
          <w:tcPr>
            <w:tcW w:w="0" w:type="auto"/>
            <w:tcMar>
              <w:top w:w="20" w:type="dxa"/>
              <w:left w:w="20" w:type="dxa"/>
              <w:bottom w:w="0" w:type="dxa"/>
              <w:right w:w="20" w:type="dxa"/>
            </w:tcMar>
            <w:vAlign w:val="bottom"/>
            <w:hideMark/>
          </w:tcPr>
          <w:p w14:paraId="309F7152" w14:textId="34B9323F"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72462</w:t>
            </w:r>
          </w:p>
        </w:tc>
      </w:tr>
      <w:tr w:rsidR="00157F23" w:rsidRPr="005F0BC1" w14:paraId="45DEFCF7" w14:textId="77777777" w:rsidTr="00157F23">
        <w:trPr>
          <w:trHeight w:val="405"/>
          <w:jc w:val="center"/>
        </w:trPr>
        <w:tc>
          <w:tcPr>
            <w:tcW w:w="720" w:type="dxa"/>
            <w:tcMar>
              <w:top w:w="20" w:type="dxa"/>
              <w:left w:w="20" w:type="dxa"/>
              <w:bottom w:w="0" w:type="dxa"/>
              <w:right w:w="20" w:type="dxa"/>
            </w:tcMar>
            <w:vAlign w:val="bottom"/>
            <w:hideMark/>
          </w:tcPr>
          <w:p w14:paraId="61715E05"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6</w:t>
            </w:r>
          </w:p>
        </w:tc>
        <w:tc>
          <w:tcPr>
            <w:tcW w:w="948" w:type="dxa"/>
            <w:tcMar>
              <w:top w:w="20" w:type="dxa"/>
              <w:left w:w="20" w:type="dxa"/>
              <w:bottom w:w="0" w:type="dxa"/>
              <w:right w:w="20" w:type="dxa"/>
            </w:tcMar>
            <w:vAlign w:val="bottom"/>
            <w:hideMark/>
          </w:tcPr>
          <w:p w14:paraId="5530D4EF"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4D65BCF9" w14:textId="7777777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tcPr>
          <w:p w14:paraId="530F88BA" w14:textId="7DC1138B"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68039</w:t>
            </w:r>
          </w:p>
        </w:tc>
        <w:tc>
          <w:tcPr>
            <w:tcW w:w="0" w:type="auto"/>
            <w:tcMar>
              <w:top w:w="20" w:type="dxa"/>
              <w:left w:w="20" w:type="dxa"/>
              <w:bottom w:w="0" w:type="dxa"/>
              <w:right w:w="20" w:type="dxa"/>
            </w:tcMar>
            <w:vAlign w:val="bottom"/>
            <w:hideMark/>
          </w:tcPr>
          <w:p w14:paraId="15FD3378" w14:textId="798A0575"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72462</w:t>
            </w:r>
          </w:p>
        </w:tc>
        <w:tc>
          <w:tcPr>
            <w:tcW w:w="0" w:type="auto"/>
            <w:tcMar>
              <w:top w:w="20" w:type="dxa"/>
              <w:left w:w="20" w:type="dxa"/>
              <w:bottom w:w="0" w:type="dxa"/>
              <w:right w:w="20" w:type="dxa"/>
            </w:tcMar>
            <w:vAlign w:val="bottom"/>
            <w:hideMark/>
          </w:tcPr>
          <w:p w14:paraId="2DAC4BA6" w14:textId="2C708DB0"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77172</w:t>
            </w:r>
          </w:p>
        </w:tc>
      </w:tr>
      <w:tr w:rsidR="00157F23" w:rsidRPr="005F0BC1" w14:paraId="57BC7B85" w14:textId="77777777" w:rsidTr="00157F23">
        <w:trPr>
          <w:trHeight w:val="405"/>
          <w:jc w:val="center"/>
        </w:trPr>
        <w:tc>
          <w:tcPr>
            <w:tcW w:w="720" w:type="dxa"/>
            <w:tcMar>
              <w:top w:w="20" w:type="dxa"/>
              <w:left w:w="20" w:type="dxa"/>
              <w:bottom w:w="0" w:type="dxa"/>
              <w:right w:w="20" w:type="dxa"/>
            </w:tcMar>
            <w:vAlign w:val="bottom"/>
            <w:hideMark/>
          </w:tcPr>
          <w:p w14:paraId="169B6B85"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7</w:t>
            </w:r>
          </w:p>
        </w:tc>
        <w:tc>
          <w:tcPr>
            <w:tcW w:w="948" w:type="dxa"/>
            <w:tcMar>
              <w:top w:w="20" w:type="dxa"/>
              <w:left w:w="20" w:type="dxa"/>
              <w:bottom w:w="0" w:type="dxa"/>
              <w:right w:w="20" w:type="dxa"/>
            </w:tcMar>
            <w:vAlign w:val="bottom"/>
            <w:hideMark/>
          </w:tcPr>
          <w:p w14:paraId="63789459"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23DFFBAA" w14:textId="7777777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tcPr>
          <w:p w14:paraId="62C680B9" w14:textId="3CD4954D"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72462</w:t>
            </w:r>
          </w:p>
        </w:tc>
        <w:tc>
          <w:tcPr>
            <w:tcW w:w="0" w:type="auto"/>
            <w:tcMar>
              <w:top w:w="20" w:type="dxa"/>
              <w:left w:w="20" w:type="dxa"/>
              <w:bottom w:w="0" w:type="dxa"/>
              <w:right w:w="20" w:type="dxa"/>
            </w:tcMar>
            <w:vAlign w:val="bottom"/>
            <w:hideMark/>
          </w:tcPr>
          <w:p w14:paraId="74451C7C" w14:textId="0B954578"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77172</w:t>
            </w:r>
          </w:p>
        </w:tc>
        <w:tc>
          <w:tcPr>
            <w:tcW w:w="0" w:type="auto"/>
            <w:tcMar>
              <w:top w:w="20" w:type="dxa"/>
              <w:left w:w="20" w:type="dxa"/>
              <w:bottom w:w="0" w:type="dxa"/>
              <w:right w:w="20" w:type="dxa"/>
            </w:tcMar>
            <w:vAlign w:val="bottom"/>
            <w:hideMark/>
          </w:tcPr>
          <w:p w14:paraId="1A62B4BD" w14:textId="76449CE8"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82188</w:t>
            </w:r>
          </w:p>
        </w:tc>
      </w:tr>
      <w:tr w:rsidR="00157F23" w:rsidRPr="005F0BC1" w14:paraId="6A7B3CCE" w14:textId="77777777" w:rsidTr="00157F23">
        <w:trPr>
          <w:trHeight w:val="405"/>
          <w:jc w:val="center"/>
        </w:trPr>
        <w:tc>
          <w:tcPr>
            <w:tcW w:w="720" w:type="dxa"/>
            <w:tcMar>
              <w:top w:w="20" w:type="dxa"/>
              <w:left w:w="20" w:type="dxa"/>
              <w:bottom w:w="0" w:type="dxa"/>
              <w:right w:w="20" w:type="dxa"/>
            </w:tcMar>
            <w:vAlign w:val="bottom"/>
            <w:hideMark/>
          </w:tcPr>
          <w:p w14:paraId="74DB7461"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10</w:t>
            </w:r>
          </w:p>
        </w:tc>
        <w:tc>
          <w:tcPr>
            <w:tcW w:w="948" w:type="dxa"/>
            <w:tcMar>
              <w:top w:w="20" w:type="dxa"/>
              <w:left w:w="20" w:type="dxa"/>
              <w:bottom w:w="0" w:type="dxa"/>
              <w:right w:w="20" w:type="dxa"/>
            </w:tcMar>
            <w:vAlign w:val="bottom"/>
            <w:hideMark/>
          </w:tcPr>
          <w:p w14:paraId="220CAFFE"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5BC85566" w14:textId="7777777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tcPr>
          <w:p w14:paraId="2F8117C0" w14:textId="3C06A1E1"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77172</w:t>
            </w:r>
          </w:p>
        </w:tc>
        <w:tc>
          <w:tcPr>
            <w:tcW w:w="0" w:type="auto"/>
            <w:tcMar>
              <w:top w:w="20" w:type="dxa"/>
              <w:left w:w="20" w:type="dxa"/>
              <w:bottom w:w="0" w:type="dxa"/>
              <w:right w:w="20" w:type="dxa"/>
            </w:tcMar>
            <w:vAlign w:val="bottom"/>
            <w:hideMark/>
          </w:tcPr>
          <w:p w14:paraId="0678F799" w14:textId="4C1C4FA6"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82188</w:t>
            </w:r>
          </w:p>
        </w:tc>
        <w:tc>
          <w:tcPr>
            <w:tcW w:w="0" w:type="auto"/>
            <w:tcMar>
              <w:top w:w="20" w:type="dxa"/>
              <w:left w:w="20" w:type="dxa"/>
              <w:bottom w:w="0" w:type="dxa"/>
              <w:right w:w="20" w:type="dxa"/>
            </w:tcMar>
            <w:vAlign w:val="bottom"/>
            <w:hideMark/>
          </w:tcPr>
          <w:p w14:paraId="69BF49B3" w14:textId="798517D3"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87530</w:t>
            </w:r>
          </w:p>
        </w:tc>
      </w:tr>
      <w:tr w:rsidR="00157F23" w:rsidRPr="005F0BC1" w14:paraId="665F6576" w14:textId="77777777" w:rsidTr="00157F23">
        <w:trPr>
          <w:trHeight w:val="405"/>
          <w:jc w:val="center"/>
        </w:trPr>
        <w:tc>
          <w:tcPr>
            <w:tcW w:w="720" w:type="dxa"/>
            <w:tcMar>
              <w:top w:w="20" w:type="dxa"/>
              <w:left w:w="20" w:type="dxa"/>
              <w:bottom w:w="0" w:type="dxa"/>
              <w:right w:w="20" w:type="dxa"/>
            </w:tcMar>
            <w:vAlign w:val="bottom"/>
            <w:hideMark/>
          </w:tcPr>
          <w:p w14:paraId="14D89071" w14:textId="77777777" w:rsidR="00157F23" w:rsidRPr="005F0BC1" w:rsidRDefault="00157F23" w:rsidP="00157F23">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16</w:t>
            </w:r>
          </w:p>
        </w:tc>
        <w:tc>
          <w:tcPr>
            <w:tcW w:w="948" w:type="dxa"/>
            <w:tcMar>
              <w:top w:w="20" w:type="dxa"/>
              <w:left w:w="20" w:type="dxa"/>
              <w:bottom w:w="0" w:type="dxa"/>
              <w:right w:w="20" w:type="dxa"/>
            </w:tcMar>
            <w:vAlign w:val="bottom"/>
            <w:hideMark/>
          </w:tcPr>
          <w:p w14:paraId="5329FE37" w14:textId="77777777" w:rsidR="00157F23" w:rsidRPr="005F0BC1" w:rsidRDefault="00157F23" w:rsidP="00157F23">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0D0A628B" w14:textId="77777777" w:rsidR="00157F23" w:rsidRPr="005F0BC1" w:rsidRDefault="00157F23" w:rsidP="00157F23">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tcPr>
          <w:p w14:paraId="62732AD0" w14:textId="6BFEFA5C" w:rsidR="00157F23" w:rsidRPr="005F0BC1" w:rsidRDefault="00157F23" w:rsidP="00157F23">
            <w:pPr>
              <w:spacing w:after="0" w:line="240" w:lineRule="auto"/>
              <w:ind w:right="-15"/>
              <w:jc w:val="center"/>
              <w:rPr>
                <w:rFonts w:ascii="Arial" w:eastAsia="Times New Roman" w:hAnsi="Arial" w:cs="Arial"/>
                <w:sz w:val="18"/>
                <w:szCs w:val="18"/>
              </w:rPr>
            </w:pPr>
            <w:r>
              <w:rPr>
                <w:rFonts w:ascii="Arial" w:eastAsia="Times New Roman" w:hAnsi="Arial" w:cs="Arial"/>
                <w:sz w:val="18"/>
                <w:szCs w:val="18"/>
              </w:rPr>
              <w:t>82188</w:t>
            </w:r>
          </w:p>
        </w:tc>
        <w:tc>
          <w:tcPr>
            <w:tcW w:w="0" w:type="auto"/>
            <w:tcMar>
              <w:top w:w="20" w:type="dxa"/>
              <w:left w:w="20" w:type="dxa"/>
              <w:bottom w:w="0" w:type="dxa"/>
              <w:right w:w="20" w:type="dxa"/>
            </w:tcMar>
            <w:vAlign w:val="bottom"/>
          </w:tcPr>
          <w:p w14:paraId="773E4FDE" w14:textId="0B64B20E" w:rsidR="00157F23" w:rsidRPr="005F0BC1" w:rsidRDefault="00157F23" w:rsidP="00157F23">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87530</w:t>
            </w:r>
          </w:p>
        </w:tc>
        <w:tc>
          <w:tcPr>
            <w:tcW w:w="0" w:type="auto"/>
            <w:tcMar>
              <w:top w:w="20" w:type="dxa"/>
              <w:left w:w="20" w:type="dxa"/>
              <w:bottom w:w="0" w:type="dxa"/>
              <w:right w:w="20" w:type="dxa"/>
            </w:tcMar>
            <w:vAlign w:val="bottom"/>
            <w:hideMark/>
          </w:tcPr>
          <w:p w14:paraId="2C8ADD7A" w14:textId="6E7C3670" w:rsidR="00157F23" w:rsidRPr="005F0BC1" w:rsidRDefault="00157F23" w:rsidP="00157F23">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93219</w:t>
            </w:r>
          </w:p>
        </w:tc>
      </w:tr>
      <w:tr w:rsidR="005A57F5" w:rsidRPr="005F0BC1" w14:paraId="1551FFDB" w14:textId="77777777" w:rsidTr="00157F23">
        <w:trPr>
          <w:trHeight w:val="405"/>
          <w:jc w:val="center"/>
        </w:trPr>
        <w:tc>
          <w:tcPr>
            <w:tcW w:w="720" w:type="dxa"/>
            <w:tcMar>
              <w:top w:w="20" w:type="dxa"/>
              <w:left w:w="20" w:type="dxa"/>
              <w:bottom w:w="0" w:type="dxa"/>
              <w:right w:w="20" w:type="dxa"/>
            </w:tcMar>
            <w:vAlign w:val="bottom"/>
            <w:hideMark/>
          </w:tcPr>
          <w:p w14:paraId="74C45F64"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20</w:t>
            </w:r>
          </w:p>
        </w:tc>
        <w:tc>
          <w:tcPr>
            <w:tcW w:w="948" w:type="dxa"/>
            <w:tcMar>
              <w:top w:w="20" w:type="dxa"/>
              <w:left w:w="20" w:type="dxa"/>
              <w:bottom w:w="0" w:type="dxa"/>
              <w:right w:w="20" w:type="dxa"/>
            </w:tcMar>
            <w:vAlign w:val="bottom"/>
            <w:hideMark/>
          </w:tcPr>
          <w:p w14:paraId="2C8C8560" w14:textId="77777777" w:rsidR="005A57F5" w:rsidRPr="005F0BC1" w:rsidRDefault="005A57F5" w:rsidP="005A57F5">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25E58C11" w14:textId="77777777" w:rsidR="005A57F5" w:rsidRPr="005F0BC1" w:rsidRDefault="005A57F5" w:rsidP="005A57F5">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723B39FF"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FF0000"/>
                <w:sz w:val="18"/>
                <w:szCs w:val="18"/>
              </w:rPr>
              <w:t> </w:t>
            </w:r>
          </w:p>
        </w:tc>
        <w:tc>
          <w:tcPr>
            <w:tcW w:w="0" w:type="auto"/>
            <w:tcMar>
              <w:top w:w="20" w:type="dxa"/>
              <w:left w:w="20" w:type="dxa"/>
              <w:bottom w:w="0" w:type="dxa"/>
              <w:right w:w="20" w:type="dxa"/>
            </w:tcMar>
            <w:vAlign w:val="bottom"/>
          </w:tcPr>
          <w:p w14:paraId="652CD2F6" w14:textId="73665B85" w:rsidR="005A57F5" w:rsidRPr="005F0BC1" w:rsidRDefault="00157F23" w:rsidP="005A57F5">
            <w:pPr>
              <w:spacing w:after="0" w:line="240" w:lineRule="auto"/>
              <w:ind w:right="-30"/>
              <w:jc w:val="center"/>
              <w:rPr>
                <w:rFonts w:ascii="Arial" w:eastAsia="Times New Roman" w:hAnsi="Arial" w:cs="Arial"/>
                <w:sz w:val="18"/>
                <w:szCs w:val="18"/>
              </w:rPr>
            </w:pPr>
            <w:r>
              <w:rPr>
                <w:rFonts w:ascii="Arial" w:eastAsia="Times New Roman" w:hAnsi="Arial" w:cs="Arial"/>
                <w:sz w:val="18"/>
                <w:szCs w:val="18"/>
              </w:rPr>
              <w:t>93219</w:t>
            </w:r>
          </w:p>
        </w:tc>
        <w:tc>
          <w:tcPr>
            <w:tcW w:w="0" w:type="auto"/>
            <w:tcMar>
              <w:top w:w="20" w:type="dxa"/>
              <w:left w:w="20" w:type="dxa"/>
              <w:bottom w:w="0" w:type="dxa"/>
              <w:right w:w="20" w:type="dxa"/>
            </w:tcMar>
            <w:vAlign w:val="bottom"/>
          </w:tcPr>
          <w:p w14:paraId="03A613CB" w14:textId="2183FF28" w:rsidR="005A57F5" w:rsidRPr="005F0BC1" w:rsidRDefault="00157F23" w:rsidP="005A57F5">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99279</w:t>
            </w:r>
          </w:p>
        </w:tc>
      </w:tr>
      <w:tr w:rsidR="005A57F5" w:rsidRPr="005F0BC1" w14:paraId="3AE1DC9F" w14:textId="77777777" w:rsidTr="00157F23">
        <w:trPr>
          <w:trHeight w:val="405"/>
          <w:jc w:val="center"/>
        </w:trPr>
        <w:tc>
          <w:tcPr>
            <w:tcW w:w="720" w:type="dxa"/>
            <w:tcMar>
              <w:top w:w="20" w:type="dxa"/>
              <w:left w:w="20" w:type="dxa"/>
              <w:bottom w:w="0" w:type="dxa"/>
              <w:right w:w="20" w:type="dxa"/>
            </w:tcMar>
            <w:vAlign w:val="bottom"/>
            <w:hideMark/>
          </w:tcPr>
          <w:p w14:paraId="05D13560"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25</w:t>
            </w:r>
          </w:p>
        </w:tc>
        <w:tc>
          <w:tcPr>
            <w:tcW w:w="948" w:type="dxa"/>
            <w:tcMar>
              <w:top w:w="20" w:type="dxa"/>
              <w:left w:w="20" w:type="dxa"/>
              <w:bottom w:w="0" w:type="dxa"/>
              <w:right w:w="20" w:type="dxa"/>
            </w:tcMar>
            <w:vAlign w:val="bottom"/>
            <w:hideMark/>
          </w:tcPr>
          <w:p w14:paraId="45F95BEC" w14:textId="77777777" w:rsidR="005A57F5" w:rsidRPr="005F0BC1" w:rsidRDefault="005A57F5" w:rsidP="005A57F5">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0A48417B" w14:textId="77777777" w:rsidR="005A57F5" w:rsidRPr="005F0BC1" w:rsidRDefault="005A57F5" w:rsidP="005A57F5">
            <w:pPr>
              <w:spacing w:after="0" w:line="240" w:lineRule="auto"/>
              <w:ind w:right="45"/>
              <w:jc w:val="center"/>
              <w:rPr>
                <w:rFonts w:ascii="Arial" w:eastAsia="Times New Roman" w:hAnsi="Arial" w:cs="Arial"/>
                <w:sz w:val="18"/>
                <w:szCs w:val="18"/>
              </w:rPr>
            </w:pPr>
            <w:r w:rsidRPr="005F0BC1">
              <w:rPr>
                <w:rFonts w:ascii="Arial" w:eastAsia="Times New Roman" w:hAnsi="Arial" w:cs="Arial"/>
                <w:color w:val="000000"/>
                <w:sz w:val="18"/>
                <w:szCs w:val="18"/>
                <w:shd w:val="clear" w:color="auto" w:fill="FFFFFF"/>
              </w:rPr>
              <w:t> </w:t>
            </w:r>
          </w:p>
        </w:tc>
        <w:tc>
          <w:tcPr>
            <w:tcW w:w="0" w:type="auto"/>
            <w:tcMar>
              <w:top w:w="20" w:type="dxa"/>
              <w:left w:w="20" w:type="dxa"/>
              <w:bottom w:w="0" w:type="dxa"/>
              <w:right w:w="20" w:type="dxa"/>
            </w:tcMar>
            <w:vAlign w:val="bottom"/>
            <w:hideMark/>
          </w:tcPr>
          <w:p w14:paraId="1104CFDF" w14:textId="77777777" w:rsidR="005A57F5" w:rsidRPr="005F0BC1" w:rsidRDefault="005A57F5" w:rsidP="005A57F5">
            <w:pPr>
              <w:spacing w:after="0" w:line="240" w:lineRule="auto"/>
              <w:ind w:right="-15"/>
              <w:jc w:val="center"/>
              <w:rPr>
                <w:rFonts w:ascii="Arial" w:eastAsia="Times New Roman" w:hAnsi="Arial" w:cs="Arial"/>
                <w:sz w:val="18"/>
                <w:szCs w:val="18"/>
              </w:rPr>
            </w:pPr>
            <w:r w:rsidRPr="005F0BC1">
              <w:rPr>
                <w:rFonts w:ascii="Arial" w:eastAsia="Times New Roman" w:hAnsi="Arial" w:cs="Arial"/>
                <w:color w:val="FF0000"/>
                <w:sz w:val="18"/>
                <w:szCs w:val="18"/>
              </w:rPr>
              <w:t> </w:t>
            </w:r>
          </w:p>
        </w:tc>
        <w:tc>
          <w:tcPr>
            <w:tcW w:w="0" w:type="auto"/>
            <w:tcMar>
              <w:top w:w="20" w:type="dxa"/>
              <w:left w:w="20" w:type="dxa"/>
              <w:bottom w:w="0" w:type="dxa"/>
              <w:right w:w="20" w:type="dxa"/>
            </w:tcMar>
            <w:vAlign w:val="bottom"/>
            <w:hideMark/>
          </w:tcPr>
          <w:p w14:paraId="00A75CBB" w14:textId="77777777" w:rsidR="005A57F5" w:rsidRPr="005F0BC1" w:rsidRDefault="005A57F5" w:rsidP="005A57F5">
            <w:pPr>
              <w:spacing w:after="0" w:line="240" w:lineRule="auto"/>
              <w:ind w:right="-30"/>
              <w:jc w:val="center"/>
              <w:rPr>
                <w:rFonts w:ascii="Arial" w:eastAsia="Times New Roman" w:hAnsi="Arial" w:cs="Arial"/>
                <w:sz w:val="18"/>
                <w:szCs w:val="18"/>
              </w:rPr>
            </w:pPr>
            <w:r w:rsidRPr="005F0BC1">
              <w:rPr>
                <w:rFonts w:ascii="Arial" w:eastAsia="Times New Roman" w:hAnsi="Arial" w:cs="Arial"/>
                <w:color w:val="FF0000"/>
                <w:sz w:val="18"/>
                <w:szCs w:val="18"/>
              </w:rPr>
              <w:t> </w:t>
            </w:r>
          </w:p>
        </w:tc>
        <w:tc>
          <w:tcPr>
            <w:tcW w:w="0" w:type="auto"/>
            <w:tcMar>
              <w:top w:w="20" w:type="dxa"/>
              <w:left w:w="20" w:type="dxa"/>
              <w:bottom w:w="0" w:type="dxa"/>
              <w:right w:w="20" w:type="dxa"/>
            </w:tcMar>
            <w:vAlign w:val="bottom"/>
          </w:tcPr>
          <w:p w14:paraId="2F9D26AF" w14:textId="3CA4CE7A" w:rsidR="005A57F5" w:rsidRPr="005F0BC1" w:rsidRDefault="00157F23" w:rsidP="005A57F5">
            <w:pPr>
              <w:spacing w:after="0" w:line="240" w:lineRule="auto"/>
              <w:ind w:right="45"/>
              <w:jc w:val="center"/>
              <w:rPr>
                <w:rFonts w:ascii="Arial" w:eastAsia="Times New Roman" w:hAnsi="Arial" w:cs="Arial"/>
                <w:sz w:val="18"/>
                <w:szCs w:val="18"/>
              </w:rPr>
            </w:pPr>
            <w:r>
              <w:rPr>
                <w:rFonts w:ascii="Arial" w:eastAsia="Times New Roman" w:hAnsi="Arial" w:cs="Arial"/>
                <w:sz w:val="18"/>
                <w:szCs w:val="18"/>
              </w:rPr>
              <w:t>105732</w:t>
            </w:r>
          </w:p>
        </w:tc>
      </w:tr>
    </w:tbl>
    <w:p w14:paraId="05D984F6"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37A6CE6B" w14:textId="77777777" w:rsidR="00157F23" w:rsidRDefault="00157F23" w:rsidP="00157F23">
      <w:pPr>
        <w:tabs>
          <w:tab w:val="left" w:pos="-1440"/>
          <w:tab w:val="left" w:pos="-720"/>
          <w:tab w:val="decimal" w:pos="2355"/>
          <w:tab w:val="decimal" w:pos="4267"/>
          <w:tab w:val="decimal" w:pos="6108"/>
          <w:tab w:val="decimal" w:pos="8019"/>
        </w:tabs>
        <w:rPr>
          <w:rFonts w:ascii="Arial" w:hAnsi="Arial" w:cs="Arial"/>
          <w:sz w:val="18"/>
          <w:szCs w:val="20"/>
        </w:rPr>
      </w:pPr>
      <w:r w:rsidRPr="00157F23">
        <w:rPr>
          <w:rFonts w:ascii="Arial" w:hAnsi="Arial" w:cs="Arial"/>
          <w:sz w:val="18"/>
          <w:szCs w:val="20"/>
        </w:rPr>
        <w:t>*For rates referred to Article 12 of the agreement Group 2, Step 1 shall be $46,629.</w:t>
      </w:r>
    </w:p>
    <w:p w14:paraId="7F9C10E9" w14:textId="77777777" w:rsidR="00157F23" w:rsidRPr="00157F23" w:rsidRDefault="00157F23" w:rsidP="00157F23">
      <w:pPr>
        <w:tabs>
          <w:tab w:val="left" w:pos="-1440"/>
          <w:tab w:val="left" w:pos="-720"/>
          <w:tab w:val="decimal" w:pos="2355"/>
          <w:tab w:val="decimal" w:pos="4267"/>
          <w:tab w:val="decimal" w:pos="6108"/>
          <w:tab w:val="decimal" w:pos="8019"/>
        </w:tabs>
        <w:spacing w:after="0" w:line="240" w:lineRule="auto"/>
        <w:rPr>
          <w:rFonts w:ascii="Arial" w:hAnsi="Arial"/>
          <w:sz w:val="14"/>
        </w:rPr>
      </w:pPr>
      <w:r w:rsidRPr="00157F23">
        <w:rPr>
          <w:rFonts w:ascii="Arial" w:hAnsi="Arial"/>
          <w:sz w:val="14"/>
        </w:rPr>
        <w:t>Effective date:  7/01/25</w:t>
      </w:r>
    </w:p>
    <w:p w14:paraId="2141C5F0" w14:textId="77777777" w:rsidR="00157F23" w:rsidRPr="00157F23" w:rsidRDefault="00157F23" w:rsidP="00157F23">
      <w:pPr>
        <w:tabs>
          <w:tab w:val="left" w:pos="-1440"/>
          <w:tab w:val="left" w:pos="-720"/>
          <w:tab w:val="decimal" w:pos="2355"/>
          <w:tab w:val="decimal" w:pos="4267"/>
          <w:tab w:val="decimal" w:pos="6108"/>
          <w:tab w:val="decimal" w:pos="8019"/>
        </w:tabs>
        <w:spacing w:after="0" w:line="240" w:lineRule="auto"/>
        <w:rPr>
          <w:rFonts w:ascii="Arial" w:hAnsi="Arial"/>
          <w:sz w:val="14"/>
        </w:rPr>
      </w:pPr>
      <w:r w:rsidRPr="00157F23">
        <w:rPr>
          <w:rFonts w:ascii="Arial" w:hAnsi="Arial"/>
          <w:sz w:val="14"/>
        </w:rPr>
        <w:t>Board approved: 6/02/26</w:t>
      </w:r>
    </w:p>
    <w:p w14:paraId="73535570" w14:textId="48818ECB" w:rsidR="00157F23" w:rsidRPr="00157F23" w:rsidRDefault="00157F23" w:rsidP="00157F23">
      <w:pPr>
        <w:tabs>
          <w:tab w:val="left" w:pos="-1440"/>
          <w:tab w:val="left" w:pos="-720"/>
          <w:tab w:val="decimal" w:pos="2355"/>
          <w:tab w:val="decimal" w:pos="4267"/>
          <w:tab w:val="decimal" w:pos="6108"/>
          <w:tab w:val="decimal" w:pos="8019"/>
        </w:tabs>
        <w:spacing w:after="0" w:line="240" w:lineRule="auto"/>
        <w:rPr>
          <w:rFonts w:ascii="Arial" w:hAnsi="Arial"/>
          <w:sz w:val="14"/>
        </w:rPr>
      </w:pPr>
      <w:r w:rsidRPr="00157F23">
        <w:rPr>
          <w:rFonts w:ascii="Arial" w:hAnsi="Arial"/>
          <w:sz w:val="14"/>
        </w:rPr>
        <w:t>Salary Schedules/AdultEdPreschool 2025-26</w:t>
      </w:r>
    </w:p>
    <w:p w14:paraId="419806CD" w14:textId="77777777" w:rsidR="0094090C" w:rsidRPr="005F0BC1" w:rsidRDefault="0094090C" w:rsidP="005A57F5">
      <w:pPr>
        <w:spacing w:after="0" w:line="240" w:lineRule="auto"/>
        <w:jc w:val="center"/>
        <w:rPr>
          <w:rFonts w:ascii="Arial" w:eastAsia="Times New Roman" w:hAnsi="Arial" w:cs="Arial"/>
          <w:b/>
          <w:sz w:val="18"/>
          <w:szCs w:val="18"/>
        </w:rPr>
      </w:pPr>
      <w:bookmarkStart w:id="7" w:name="_Hlk197420121"/>
    </w:p>
    <w:p w14:paraId="0049BD2C" w14:textId="77777777" w:rsidR="0094090C" w:rsidRPr="005F0BC1" w:rsidRDefault="0094090C" w:rsidP="005A57F5">
      <w:pPr>
        <w:spacing w:after="0" w:line="240" w:lineRule="auto"/>
        <w:jc w:val="center"/>
        <w:rPr>
          <w:rFonts w:ascii="Arial" w:eastAsia="Times New Roman" w:hAnsi="Arial" w:cs="Arial"/>
          <w:b/>
          <w:sz w:val="18"/>
          <w:szCs w:val="18"/>
        </w:rPr>
      </w:pPr>
    </w:p>
    <w:p w14:paraId="6BB85F77" w14:textId="30A2D074" w:rsidR="005A57F5" w:rsidRPr="005F0BC1" w:rsidRDefault="005A57F5" w:rsidP="005A57F5">
      <w:pPr>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lastRenderedPageBreak/>
        <w:t>Garden Grove Unified School District</w:t>
      </w:r>
    </w:p>
    <w:p w14:paraId="1B334002"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Evaluation Procedure</w:t>
      </w:r>
    </w:p>
    <w:p w14:paraId="182B563C"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2"/>
          <w:szCs w:val="12"/>
        </w:rPr>
      </w:pPr>
    </w:p>
    <w:p w14:paraId="5197F68A" w14:textId="77777777" w:rsidR="005A57F5" w:rsidRPr="005F0BC1" w:rsidRDefault="005A57F5" w:rsidP="005A57F5">
      <w:pPr>
        <w:tabs>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School Year :  </w:t>
      </w:r>
      <w:r w:rsidRPr="005F0BC1">
        <w:rPr>
          <w:rFonts w:ascii="Arial" w:eastAsia="Times New Roman" w:hAnsi="Arial" w:cs="Arial"/>
          <w:bCs/>
          <w:sz w:val="18"/>
          <w:szCs w:val="18"/>
        </w:rPr>
        <w:t>20</w:t>
      </w:r>
      <w:r w:rsidRPr="005F0BC1">
        <w:rPr>
          <w:rFonts w:ascii="Arial" w:eastAsia="Times New Roman" w:hAnsi="Arial" w:cs="Arial"/>
          <w:bCs/>
          <w:sz w:val="18"/>
          <w:szCs w:val="18"/>
        </w:rPr>
        <w:fldChar w:fldCharType="begin">
          <w:ffData>
            <w:name w:val="Text1"/>
            <w:enabled/>
            <w:calcOnExit w:val="0"/>
            <w:textInput>
              <w:maxLength w:val="2"/>
            </w:textInput>
          </w:ffData>
        </w:fldChar>
      </w:r>
      <w:bookmarkStart w:id="8" w:name="Text1"/>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8"/>
      <w:r w:rsidRPr="005F0BC1">
        <w:rPr>
          <w:rFonts w:ascii="Arial" w:eastAsia="Times New Roman" w:hAnsi="Arial" w:cs="Arial"/>
          <w:bCs/>
          <w:sz w:val="18"/>
          <w:szCs w:val="18"/>
        </w:rPr>
        <w:t xml:space="preserve"> / 20</w:t>
      </w:r>
      <w:r w:rsidRPr="005F0BC1">
        <w:rPr>
          <w:rFonts w:ascii="Arial" w:eastAsia="Times New Roman" w:hAnsi="Arial" w:cs="Arial"/>
          <w:bCs/>
          <w:sz w:val="18"/>
          <w:szCs w:val="18"/>
        </w:rPr>
        <w:fldChar w:fldCharType="begin">
          <w:ffData>
            <w:name w:val="Text2"/>
            <w:enabled/>
            <w:calcOnExit w:val="0"/>
            <w:textInput>
              <w:maxLength w:val="2"/>
            </w:textInput>
          </w:ffData>
        </w:fldChar>
      </w:r>
      <w:bookmarkStart w:id="9" w:name="Text2"/>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9"/>
      <w:r w:rsidRPr="005F0BC1">
        <w:rPr>
          <w:rFonts w:ascii="Arial" w:eastAsia="Times New Roman" w:hAnsi="Arial" w:cs="Arial"/>
          <w:sz w:val="18"/>
          <w:szCs w:val="18"/>
        </w:rPr>
        <w:tab/>
      </w:r>
    </w:p>
    <w:p w14:paraId="4DD9F58E"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Employee : </w:t>
      </w:r>
      <w:r w:rsidRPr="005F0BC1">
        <w:rPr>
          <w:rFonts w:ascii="Arial" w:eastAsia="Times New Roman" w:hAnsi="Arial" w:cs="Arial"/>
          <w:bCs/>
          <w:sz w:val="18"/>
          <w:szCs w:val="18"/>
        </w:rPr>
        <w:fldChar w:fldCharType="begin">
          <w:ffData>
            <w:name w:val="Text3"/>
            <w:enabled/>
            <w:calcOnExit w:val="0"/>
            <w:textInput>
              <w:maxLength w:val="50"/>
            </w:textInput>
          </w:ffData>
        </w:fldChar>
      </w:r>
      <w:bookmarkStart w:id="10" w:name="Text3"/>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10"/>
      <w:r w:rsidRPr="005F0BC1">
        <w:rPr>
          <w:rFonts w:ascii="Arial" w:eastAsia="Times New Roman" w:hAnsi="Arial" w:cs="Arial"/>
          <w:sz w:val="18"/>
          <w:szCs w:val="18"/>
        </w:rPr>
        <w:t xml:space="preserve">Location : </w:t>
      </w:r>
      <w:r w:rsidRPr="005F0BC1">
        <w:rPr>
          <w:rFonts w:ascii="Arial" w:eastAsia="Times New Roman" w:hAnsi="Arial" w:cs="Arial"/>
          <w:bCs/>
          <w:sz w:val="18"/>
          <w:szCs w:val="18"/>
        </w:rPr>
        <w:fldChar w:fldCharType="begin">
          <w:ffData>
            <w:name w:val="Text5"/>
            <w:enabled/>
            <w:calcOnExit w:val="0"/>
            <w:textInput>
              <w:maxLength w:val="50"/>
            </w:textInput>
          </w:ffData>
        </w:fldChar>
      </w:r>
      <w:bookmarkStart w:id="11" w:name="Text5"/>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11"/>
      <w:r w:rsidRPr="005F0BC1">
        <w:rPr>
          <w:rFonts w:ascii="Arial" w:eastAsia="Times New Roman" w:hAnsi="Arial" w:cs="Arial"/>
          <w:sz w:val="18"/>
          <w:szCs w:val="18"/>
        </w:rPr>
        <w:tab/>
        <w:t xml:space="preserve">Position : </w:t>
      </w:r>
      <w:r w:rsidRPr="005F0BC1">
        <w:rPr>
          <w:rFonts w:ascii="Arial" w:eastAsia="Times New Roman" w:hAnsi="Arial" w:cs="Arial"/>
          <w:bCs/>
          <w:sz w:val="18"/>
          <w:szCs w:val="18"/>
        </w:rPr>
        <w:fldChar w:fldCharType="begin">
          <w:ffData>
            <w:name w:val="Text6"/>
            <w:enabled/>
            <w:calcOnExit w:val="0"/>
            <w:textInput>
              <w:maxLength w:val="50"/>
            </w:textInput>
          </w:ffData>
        </w:fldChar>
      </w:r>
      <w:bookmarkStart w:id="12" w:name="Text6"/>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12"/>
    </w:p>
    <w:p w14:paraId="3DAE383B"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bookmarkStart w:id="13" w:name="Text7"/>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13"/>
      <w:r w:rsidRPr="005F0BC1">
        <w:rPr>
          <w:rFonts w:ascii="Arial" w:eastAsia="Times New Roman" w:hAnsi="Arial" w:cs="Arial"/>
          <w:bCs/>
          <w:sz w:val="18"/>
          <w:szCs w:val="18"/>
        </w:rPr>
        <w:t xml:space="preserve">       </w:t>
      </w:r>
    </w:p>
    <w:p w14:paraId="5FAFFBA2"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w:t>
      </w:r>
      <w:r w:rsidRPr="005F0BC1">
        <w:rPr>
          <w:rFonts w:ascii="Arial" w:eastAsia="Times New Roman" w:hAnsi="Arial" w:cs="Arial"/>
          <w:sz w:val="18"/>
          <w:szCs w:val="18"/>
        </w:rPr>
        <w:fldChar w:fldCharType="begin">
          <w:ffData>
            <w:name w:val="Check1"/>
            <w:enabled/>
            <w:calcOnExit w:val="0"/>
            <w:checkBox>
              <w:size w:val="18"/>
              <w:default w:val="0"/>
            </w:checkBox>
          </w:ffData>
        </w:fldChar>
      </w:r>
      <w:bookmarkStart w:id="14" w:name="Check1"/>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14"/>
      <w:r w:rsidRPr="005F0BC1">
        <w:rPr>
          <w:rFonts w:ascii="Arial" w:eastAsia="Times New Roman" w:hAnsi="Arial" w:cs="Arial"/>
          <w:sz w:val="18"/>
          <w:szCs w:val="18"/>
        </w:rPr>
        <w:t xml:space="preserve"> Probationary </w:t>
      </w:r>
      <w:r w:rsidRPr="005F0BC1">
        <w:rPr>
          <w:rFonts w:ascii="Arial" w:eastAsia="Times New Roman" w:hAnsi="Arial" w:cs="Arial"/>
          <w:sz w:val="18"/>
          <w:szCs w:val="18"/>
        </w:rPr>
        <w:fldChar w:fldCharType="begin">
          <w:ffData>
            <w:name w:val="Check2"/>
            <w:enabled/>
            <w:calcOnExit w:val="0"/>
            <w:checkBox>
              <w:size w:val="18"/>
              <w:default w:val="0"/>
            </w:checkBox>
          </w:ffData>
        </w:fldChar>
      </w:r>
      <w:bookmarkStart w:id="15" w:name="Check2"/>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15"/>
      <w:r w:rsidRPr="005F0BC1">
        <w:rPr>
          <w:rFonts w:ascii="Arial" w:eastAsia="Times New Roman" w:hAnsi="Arial" w:cs="Arial"/>
          <w:sz w:val="18"/>
          <w:szCs w:val="18"/>
        </w:rPr>
        <w:t xml:space="preserve"> Permanent (3-10) </w:t>
      </w:r>
      <w:r w:rsidRPr="005F0BC1">
        <w:rPr>
          <w:rFonts w:ascii="Arial" w:eastAsia="Times New Roman" w:hAnsi="Arial" w:cs="Arial"/>
          <w:sz w:val="18"/>
          <w:szCs w:val="18"/>
        </w:rPr>
        <w:fldChar w:fldCharType="begin">
          <w:ffData>
            <w:name w:val="Check3"/>
            <w:enabled/>
            <w:calcOnExit w:val="0"/>
            <w:checkBox>
              <w:size w:val="18"/>
              <w:default w:val="0"/>
            </w:checkBox>
          </w:ffData>
        </w:fldChar>
      </w:r>
      <w:bookmarkStart w:id="16" w:name="Check3"/>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16"/>
      <w:r w:rsidRPr="005F0BC1">
        <w:rPr>
          <w:rFonts w:ascii="Arial" w:eastAsia="Times New Roman" w:hAnsi="Arial" w:cs="Arial"/>
          <w:sz w:val="18"/>
          <w:szCs w:val="18"/>
        </w:rPr>
        <w:t xml:space="preserve"> Permanent (11+)  </w:t>
      </w:r>
      <w:r w:rsidRPr="005F0BC1">
        <w:rPr>
          <w:rFonts w:ascii="Arial" w:eastAsia="Times New Roman" w:hAnsi="Arial" w:cs="Arial"/>
          <w:sz w:val="18"/>
          <w:szCs w:val="18"/>
        </w:rPr>
        <w:fldChar w:fldCharType="begin">
          <w:ffData>
            <w:name w:val=""/>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p>
    <w:p w14:paraId="7D556BA3"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Evaluator :   </w:t>
      </w:r>
      <w:r w:rsidRPr="005F0BC1">
        <w:rPr>
          <w:rFonts w:ascii="Arial" w:eastAsia="Times New Roman" w:hAnsi="Arial" w:cs="Arial"/>
          <w:bCs/>
          <w:sz w:val="18"/>
          <w:szCs w:val="18"/>
        </w:rPr>
        <w:fldChar w:fldCharType="begin">
          <w:ffData>
            <w:name w:val="Text8"/>
            <w:enabled/>
            <w:calcOnExit w:val="0"/>
            <w:textInput>
              <w:maxLength w:val="50"/>
            </w:textInput>
          </w:ffData>
        </w:fldChar>
      </w:r>
      <w:bookmarkStart w:id="17" w:name="Text8"/>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bookmarkEnd w:id="17"/>
      <w:r w:rsidRPr="005F0BC1">
        <w:rPr>
          <w:rFonts w:ascii="Arial" w:eastAsia="Times New Roman" w:hAnsi="Arial" w:cs="Arial"/>
          <w:sz w:val="18"/>
          <w:szCs w:val="18"/>
        </w:rPr>
        <w:tab/>
        <w:t>Title :</w:t>
      </w:r>
    </w:p>
    <w:p w14:paraId="510F3AB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p>
    <w:p w14:paraId="504D1523" w14:textId="77777777" w:rsidR="005A57F5" w:rsidRPr="005F0BC1" w:rsidRDefault="005A57F5" w:rsidP="005A57F5">
      <w:pPr>
        <w:widowControl w:val="0"/>
        <w:tabs>
          <w:tab w:val="left" w:pos="576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You are being evaluated this year pursuant to the contract or principal discretion. The areas for evaluation, as prescribed by Education Code sections 44660-44664, are:</w:t>
      </w:r>
    </w:p>
    <w:p w14:paraId="3830CD8F" w14:textId="77777777" w:rsidR="005A57F5" w:rsidRPr="005F0BC1" w:rsidRDefault="005A57F5" w:rsidP="005A57F5">
      <w:pPr>
        <w:widowControl w:val="0"/>
        <w:numPr>
          <w:ilvl w:val="0"/>
          <w:numId w:val="28"/>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Progress of pupils towards standards established by School Board grade level expectancies, course outlines, etc.</w:t>
      </w:r>
    </w:p>
    <w:p w14:paraId="434ACBBA" w14:textId="77777777" w:rsidR="005A57F5" w:rsidRPr="005F0BC1" w:rsidRDefault="005A57F5" w:rsidP="005A57F5">
      <w:pPr>
        <w:widowControl w:val="0"/>
        <w:numPr>
          <w:ilvl w:val="0"/>
          <w:numId w:val="28"/>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Instructional techniques and strategies</w:t>
      </w:r>
    </w:p>
    <w:p w14:paraId="2776842D" w14:textId="77777777" w:rsidR="005A57F5" w:rsidRPr="005F0BC1" w:rsidRDefault="005A57F5" w:rsidP="005A57F5">
      <w:pPr>
        <w:widowControl w:val="0"/>
        <w:numPr>
          <w:ilvl w:val="0"/>
          <w:numId w:val="28"/>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Adherence to curricular objectives</w:t>
      </w:r>
    </w:p>
    <w:p w14:paraId="08B97184" w14:textId="77777777" w:rsidR="005A57F5" w:rsidRPr="005F0BC1" w:rsidRDefault="005A57F5" w:rsidP="005A57F5">
      <w:pPr>
        <w:widowControl w:val="0"/>
        <w:numPr>
          <w:ilvl w:val="0"/>
          <w:numId w:val="28"/>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Establishing and maintaining a suitable learning environment within the scope of the employee’s responsibilities</w:t>
      </w:r>
    </w:p>
    <w:p w14:paraId="4D448D26" w14:textId="77777777" w:rsidR="005A57F5" w:rsidRPr="005F0BC1" w:rsidRDefault="005A57F5" w:rsidP="005A57F5">
      <w:pPr>
        <w:widowControl w:val="0"/>
        <w:numPr>
          <w:ilvl w:val="0"/>
          <w:numId w:val="28"/>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Job responsibilities</w:t>
      </w:r>
    </w:p>
    <w:p w14:paraId="59E7CD7C" w14:textId="77777777" w:rsidR="005A57F5" w:rsidRPr="005F0BC1" w:rsidRDefault="005A57F5" w:rsidP="005A57F5">
      <w:pPr>
        <w:tabs>
          <w:tab w:val="left" w:pos="630"/>
        </w:tabs>
        <w:spacing w:after="0" w:line="240" w:lineRule="auto"/>
        <w:jc w:val="both"/>
        <w:rPr>
          <w:rFonts w:ascii="Arial" w:eastAsiaTheme="minorEastAsia" w:hAnsi="Arial" w:cs="Arial"/>
          <w:sz w:val="12"/>
          <w:szCs w:val="12"/>
        </w:rPr>
      </w:pPr>
    </w:p>
    <w:p w14:paraId="2CC2F05B" w14:textId="77777777" w:rsidR="005A57F5" w:rsidRPr="005F0BC1" w:rsidRDefault="005A57F5" w:rsidP="005A57F5">
      <w:pPr>
        <w:widowControl w:val="0"/>
        <w:tabs>
          <w:tab w:val="left" w:pos="630"/>
        </w:tabs>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 xml:space="preserve">The Evaluation Procedures are outlined in Article 7 “Evaluation” of the GGEA/GGUSD contract. As per the contract, temporary and probationary employees have at least two unscheduled observations and one scheduled observation. </w:t>
      </w:r>
    </w:p>
    <w:p w14:paraId="4D8B9286" w14:textId="77777777" w:rsidR="005A57F5" w:rsidRPr="005F0BC1" w:rsidRDefault="005A57F5" w:rsidP="005A57F5">
      <w:pPr>
        <w:widowControl w:val="0"/>
        <w:tabs>
          <w:tab w:val="left" w:pos="630"/>
        </w:tabs>
        <w:autoSpaceDE w:val="0"/>
        <w:autoSpaceDN w:val="0"/>
        <w:adjustRightInd w:val="0"/>
        <w:spacing w:after="0" w:line="240" w:lineRule="auto"/>
        <w:jc w:val="both"/>
        <w:rPr>
          <w:rFonts w:ascii="Arial" w:eastAsiaTheme="minorEastAsia" w:hAnsi="Arial" w:cs="Arial"/>
          <w:sz w:val="12"/>
          <w:szCs w:val="12"/>
        </w:rPr>
      </w:pPr>
    </w:p>
    <w:p w14:paraId="7E80F2BF"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fldChar w:fldCharType="begin">
          <w:ffData>
            <w:name w:val="Check4"/>
            <w:enabled/>
            <w:calcOnExit w:val="0"/>
            <w:checkBox>
              <w:sizeAuto/>
              <w:default w:val="0"/>
            </w:checkBox>
          </w:ffData>
        </w:fldChar>
      </w:r>
      <w:bookmarkStart w:id="18" w:name="Check4"/>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18"/>
      <w:r w:rsidRPr="005F0BC1">
        <w:rPr>
          <w:rFonts w:ascii="Arial" w:eastAsia="Times New Roman" w:hAnsi="Arial" w:cs="Arial"/>
          <w:sz w:val="18"/>
          <w:szCs w:val="18"/>
        </w:rPr>
        <w:tab/>
        <w:t>I am a temporary/probationary employee who will have at least</w:t>
      </w:r>
    </w:p>
    <w:p w14:paraId="33ED81F3"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two unscheduled observations and one scheduled observation.</w:t>
      </w:r>
    </w:p>
    <w:p w14:paraId="399F04CB"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2487BE75" w14:textId="77777777" w:rsidR="005A57F5" w:rsidRPr="005F0BC1" w:rsidRDefault="005A57F5" w:rsidP="005A57F5">
      <w:pPr>
        <w:tabs>
          <w:tab w:val="left" w:pos="630"/>
        </w:tabs>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Permanent employees choose between a minimum of two unscheduled observations or a minimum of one scheduled observation.  Please indicate your choice below: </w:t>
      </w:r>
    </w:p>
    <w:p w14:paraId="06A258C3"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1D33E48B" w14:textId="77777777" w:rsidR="005A57F5" w:rsidRPr="005F0BC1" w:rsidRDefault="005A57F5" w:rsidP="005A57F5">
      <w:pPr>
        <w:tabs>
          <w:tab w:val="left" w:pos="630"/>
          <w:tab w:val="left" w:pos="1440"/>
        </w:tabs>
        <w:spacing w:after="0" w:line="240" w:lineRule="auto"/>
        <w:ind w:left="720" w:hanging="93"/>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fldChar w:fldCharType="begin">
          <w:ffData>
            <w:name w:val="Check5"/>
            <w:enabled/>
            <w:calcOnExit w:val="0"/>
            <w:checkBox>
              <w:sizeAuto/>
              <w:default w:val="0"/>
            </w:checkBox>
          </w:ffData>
        </w:fldChar>
      </w:r>
      <w:bookmarkStart w:id="19" w:name="Check5"/>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19"/>
      <w:r w:rsidRPr="005F0BC1">
        <w:rPr>
          <w:rFonts w:ascii="Arial" w:eastAsia="Times New Roman" w:hAnsi="Arial" w:cs="Arial"/>
          <w:sz w:val="18"/>
          <w:szCs w:val="18"/>
        </w:rPr>
        <w:tab/>
        <w:t>I am a permanent employee and will have two unscheduled</w:t>
      </w:r>
    </w:p>
    <w:p w14:paraId="6AD368B5" w14:textId="77777777" w:rsidR="005A57F5" w:rsidRPr="005F0BC1" w:rsidRDefault="005A57F5" w:rsidP="005A57F5">
      <w:pPr>
        <w:tabs>
          <w:tab w:val="left" w:pos="630"/>
          <w:tab w:val="left" w:pos="1440"/>
        </w:tabs>
        <w:spacing w:after="0" w:line="240" w:lineRule="auto"/>
        <w:ind w:left="720" w:hanging="93"/>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observations.</w:t>
      </w:r>
    </w:p>
    <w:p w14:paraId="4B64DB25" w14:textId="77777777" w:rsidR="005A57F5" w:rsidRPr="005F0BC1" w:rsidRDefault="005A57F5" w:rsidP="005A57F5">
      <w:pPr>
        <w:tabs>
          <w:tab w:val="left" w:pos="630"/>
        </w:tabs>
        <w:spacing w:after="0" w:line="240" w:lineRule="auto"/>
        <w:ind w:left="627"/>
        <w:jc w:val="both"/>
        <w:rPr>
          <w:rFonts w:ascii="Arial" w:eastAsia="Times New Roman" w:hAnsi="Arial" w:cs="Arial"/>
          <w:sz w:val="12"/>
          <w:szCs w:val="12"/>
        </w:rPr>
      </w:pPr>
    </w:p>
    <w:p w14:paraId="7737E9CA" w14:textId="77777777" w:rsidR="005A57F5" w:rsidRPr="005F0BC1" w:rsidRDefault="005A57F5" w:rsidP="005A57F5">
      <w:pPr>
        <w:tabs>
          <w:tab w:val="left" w:pos="630"/>
        </w:tabs>
        <w:spacing w:after="0" w:line="240" w:lineRule="auto"/>
        <w:ind w:left="627"/>
        <w:jc w:val="both"/>
        <w:rPr>
          <w:rFonts w:ascii="Arial" w:eastAsia="Times New Roman" w:hAnsi="Arial" w:cs="Arial"/>
          <w:sz w:val="18"/>
          <w:szCs w:val="18"/>
        </w:rPr>
      </w:pPr>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6"/>
            <w:enabled/>
            <w:calcOnExit w:val="0"/>
            <w:checkBox>
              <w:sizeAuto/>
              <w:default w:val="0"/>
            </w:checkBox>
          </w:ffData>
        </w:fldChar>
      </w:r>
      <w:bookmarkStart w:id="20" w:name="Check6"/>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20"/>
      <w:r w:rsidRPr="005F0BC1">
        <w:rPr>
          <w:rFonts w:ascii="Arial" w:eastAsia="Times New Roman" w:hAnsi="Arial" w:cs="Arial"/>
          <w:sz w:val="18"/>
          <w:szCs w:val="18"/>
        </w:rPr>
        <w:tab/>
        <w:t xml:space="preserve">I am a permanent employee and will have one scheduled </w:t>
      </w:r>
    </w:p>
    <w:p w14:paraId="3710D1EF" w14:textId="77777777" w:rsidR="005A57F5" w:rsidRPr="005F0BC1" w:rsidRDefault="005A57F5" w:rsidP="005A57F5">
      <w:pPr>
        <w:tabs>
          <w:tab w:val="left" w:pos="630"/>
        </w:tabs>
        <w:spacing w:after="0" w:line="240" w:lineRule="auto"/>
        <w:ind w:left="627"/>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observation.</w:t>
      </w:r>
    </w:p>
    <w:p w14:paraId="1B5298DD"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4ABF245C"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Important dates to remember:</w:t>
      </w:r>
    </w:p>
    <w:p w14:paraId="21E2C19A"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October 1</w:t>
      </w:r>
      <w:r w:rsidRPr="005F0BC1">
        <w:rPr>
          <w:rFonts w:ascii="Arial" w:eastAsia="Times New Roman" w:hAnsi="Arial" w:cs="Arial"/>
          <w:sz w:val="18"/>
          <w:szCs w:val="18"/>
        </w:rPr>
        <w:tab/>
      </w:r>
      <w:r w:rsidRPr="005F0BC1">
        <w:rPr>
          <w:rFonts w:ascii="Arial" w:eastAsia="Times New Roman" w:hAnsi="Arial" w:cs="Arial"/>
          <w:sz w:val="18"/>
          <w:szCs w:val="18"/>
        </w:rPr>
        <w:tab/>
        <w:t>Evaluation Process Form must be submitted.</w:t>
      </w:r>
    </w:p>
    <w:p w14:paraId="132A052B"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December 10</w:t>
      </w:r>
      <w:r w:rsidRPr="005F0BC1">
        <w:rPr>
          <w:rFonts w:ascii="Arial" w:eastAsia="Times New Roman" w:hAnsi="Arial" w:cs="Arial"/>
          <w:sz w:val="18"/>
          <w:szCs w:val="18"/>
        </w:rPr>
        <w:tab/>
        <w:t>First observation must be completed.</w:t>
      </w:r>
    </w:p>
    <w:p w14:paraId="4E14FC64"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March 15</w:t>
      </w:r>
      <w:r w:rsidRPr="005F0BC1">
        <w:rPr>
          <w:rFonts w:ascii="Arial" w:eastAsia="Times New Roman" w:hAnsi="Arial" w:cs="Arial"/>
          <w:sz w:val="18"/>
          <w:szCs w:val="18"/>
        </w:rPr>
        <w:tab/>
      </w:r>
      <w:r w:rsidRPr="005F0BC1">
        <w:rPr>
          <w:rFonts w:ascii="Arial" w:eastAsia="Times New Roman" w:hAnsi="Arial" w:cs="Arial"/>
          <w:sz w:val="18"/>
          <w:szCs w:val="18"/>
        </w:rPr>
        <w:tab/>
        <w:t>Employee may be given a Recommended</w:t>
      </w:r>
    </w:p>
    <w:p w14:paraId="162363E5" w14:textId="77777777" w:rsidR="005A57F5" w:rsidRPr="005F0BC1" w:rsidRDefault="005A57F5" w:rsidP="005A57F5">
      <w:pPr>
        <w:tabs>
          <w:tab w:val="left" w:pos="630"/>
        </w:tabs>
        <w:spacing w:after="0" w:line="240" w:lineRule="auto"/>
        <w:ind w:left="2430"/>
        <w:jc w:val="both"/>
        <w:rPr>
          <w:rFonts w:ascii="Arial" w:eastAsia="Times New Roman" w:hAnsi="Arial" w:cs="Arial"/>
          <w:sz w:val="18"/>
          <w:szCs w:val="18"/>
        </w:rPr>
      </w:pPr>
      <w:r w:rsidRPr="005F0BC1">
        <w:rPr>
          <w:rFonts w:ascii="Arial" w:eastAsia="Times New Roman" w:hAnsi="Arial" w:cs="Arial"/>
          <w:sz w:val="18"/>
          <w:szCs w:val="18"/>
        </w:rPr>
        <w:tab/>
        <w:t>Improvements Form.</w:t>
      </w:r>
    </w:p>
    <w:p w14:paraId="66BBFA51"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May 1</w:t>
      </w:r>
      <w:r w:rsidRPr="005F0BC1">
        <w:rPr>
          <w:rFonts w:ascii="Arial" w:eastAsia="Times New Roman" w:hAnsi="Arial" w:cs="Arial"/>
          <w:sz w:val="18"/>
          <w:szCs w:val="18"/>
        </w:rPr>
        <w:tab/>
      </w:r>
      <w:r w:rsidRPr="005F0BC1">
        <w:rPr>
          <w:rFonts w:ascii="Arial" w:eastAsia="Times New Roman" w:hAnsi="Arial" w:cs="Arial"/>
          <w:sz w:val="18"/>
          <w:szCs w:val="18"/>
        </w:rPr>
        <w:tab/>
        <w:t>Evaluation conference must be held.</w:t>
      </w:r>
    </w:p>
    <w:p w14:paraId="547EE31F"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May 15</w:t>
      </w:r>
      <w:r w:rsidRPr="005F0BC1">
        <w:rPr>
          <w:rFonts w:ascii="Arial" w:eastAsia="Times New Roman" w:hAnsi="Arial" w:cs="Arial"/>
          <w:sz w:val="18"/>
          <w:szCs w:val="18"/>
        </w:rPr>
        <w:tab/>
      </w:r>
      <w:r w:rsidRPr="005F0BC1">
        <w:rPr>
          <w:rFonts w:ascii="Arial" w:eastAsia="Times New Roman" w:hAnsi="Arial" w:cs="Arial"/>
          <w:sz w:val="18"/>
          <w:szCs w:val="18"/>
        </w:rPr>
        <w:tab/>
        <w:t xml:space="preserve">Employee shall be given a written summary of </w:t>
      </w:r>
    </w:p>
    <w:p w14:paraId="22DBF31B" w14:textId="77777777" w:rsidR="005A57F5" w:rsidRPr="005F0BC1" w:rsidRDefault="005A57F5" w:rsidP="005A57F5">
      <w:pPr>
        <w:tabs>
          <w:tab w:val="left" w:pos="630"/>
        </w:tabs>
        <w:spacing w:after="0" w:line="240" w:lineRule="auto"/>
        <w:ind w:left="2430"/>
        <w:jc w:val="both"/>
        <w:rPr>
          <w:rFonts w:ascii="Arial" w:eastAsia="Times New Roman" w:hAnsi="Arial" w:cs="Arial"/>
          <w:sz w:val="18"/>
          <w:szCs w:val="18"/>
        </w:rPr>
      </w:pPr>
      <w:r w:rsidRPr="005F0BC1">
        <w:rPr>
          <w:rFonts w:ascii="Arial" w:eastAsia="Times New Roman" w:hAnsi="Arial" w:cs="Arial"/>
          <w:sz w:val="18"/>
          <w:szCs w:val="18"/>
        </w:rPr>
        <w:tab/>
        <w:t>the conference.</w:t>
      </w:r>
    </w:p>
    <w:p w14:paraId="6B0A1A4A"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7D9F6DA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683ED21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4D0DE91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9B4B89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1519E4B4" w14:textId="77777777" w:rsidR="0094090C"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bookmarkEnd w:id="7"/>
    </w:p>
    <w:p w14:paraId="1D67863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r w:rsidRPr="005F0BC1">
        <w:rPr>
          <w:rFonts w:ascii="Arial" w:eastAsiaTheme="minorEastAsia" w:hAnsi="Arial" w:cs="Arial"/>
          <w:sz w:val="12"/>
          <w:szCs w:val="12"/>
        </w:rPr>
        <w:t>(Rev.9/12)</w:t>
      </w:r>
    </w:p>
    <w:p w14:paraId="2793AD24" w14:textId="2218816A" w:rsidR="005A57F5" w:rsidRPr="005F0BC1" w:rsidRDefault="005A57F5" w:rsidP="005A57F5">
      <w:pPr>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Garden Grove Unified School District</w:t>
      </w:r>
    </w:p>
    <w:p w14:paraId="6765FF6A"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Evaluation Procedure – JROTC Instructions</w:t>
      </w:r>
    </w:p>
    <w:p w14:paraId="4F046E55"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2"/>
          <w:szCs w:val="12"/>
        </w:rPr>
      </w:pPr>
    </w:p>
    <w:p w14:paraId="78099123" w14:textId="77777777" w:rsidR="005A57F5" w:rsidRPr="005F0BC1" w:rsidRDefault="005A57F5" w:rsidP="005A57F5">
      <w:pPr>
        <w:tabs>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School Year :  </w:t>
      </w:r>
      <w:r w:rsidRPr="005F0BC1">
        <w:rPr>
          <w:rFonts w:ascii="Arial" w:eastAsia="Times New Roman" w:hAnsi="Arial" w:cs="Arial"/>
          <w:bCs/>
          <w:sz w:val="18"/>
          <w:szCs w:val="18"/>
        </w:rPr>
        <w:t>20</w:t>
      </w:r>
      <w:r w:rsidRPr="005F0BC1">
        <w:rPr>
          <w:rFonts w:ascii="Arial" w:eastAsia="Times New Roman" w:hAnsi="Arial" w:cs="Arial"/>
          <w:bCs/>
          <w:sz w:val="18"/>
          <w:szCs w:val="18"/>
        </w:rPr>
        <w:fldChar w:fldCharType="begin">
          <w:ffData>
            <w:name w:val="Text1"/>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 20</w:t>
      </w:r>
      <w:r w:rsidRPr="005F0BC1">
        <w:rPr>
          <w:rFonts w:ascii="Arial" w:eastAsia="Times New Roman" w:hAnsi="Arial" w:cs="Arial"/>
          <w:bCs/>
          <w:sz w:val="18"/>
          <w:szCs w:val="18"/>
        </w:rPr>
        <w:fldChar w:fldCharType="begin">
          <w:ffData>
            <w:name w:val="Text2"/>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r>
    </w:p>
    <w:p w14:paraId="2211D8E3"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Employee : </w:t>
      </w:r>
      <w:r w:rsidRPr="005F0BC1">
        <w:rPr>
          <w:rFonts w:ascii="Arial" w:eastAsia="Times New Roman" w:hAnsi="Arial" w:cs="Arial"/>
          <w:bCs/>
          <w:sz w:val="18"/>
          <w:szCs w:val="18"/>
        </w:rPr>
        <w:fldChar w:fldCharType="begin">
          <w:ffData>
            <w:name w:val="Text3"/>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 xml:space="preserve">Location : </w:t>
      </w:r>
      <w:r w:rsidRPr="005F0BC1">
        <w:rPr>
          <w:rFonts w:ascii="Arial" w:eastAsia="Times New Roman" w:hAnsi="Arial" w:cs="Arial"/>
          <w:bCs/>
          <w:sz w:val="18"/>
          <w:szCs w:val="18"/>
        </w:rPr>
        <w:fldChar w:fldCharType="begin">
          <w:ffData>
            <w:name w:val="Text5"/>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 xml:space="preserve">Position : </w:t>
      </w:r>
      <w:r w:rsidRPr="005F0BC1">
        <w:rPr>
          <w:rFonts w:ascii="Arial" w:eastAsia="Times New Roman" w:hAnsi="Arial" w:cs="Arial"/>
          <w:bCs/>
          <w:sz w:val="18"/>
          <w:szCs w:val="18"/>
        </w:rPr>
        <w:fldChar w:fldCharType="begin">
          <w:ffData>
            <w:name w:val="Text6"/>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p>
    <w:p w14:paraId="21BA48F8"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w:t>
      </w:r>
    </w:p>
    <w:p w14:paraId="028E1708"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(1-2) </w:t>
      </w:r>
      <w:r w:rsidRPr="005F0BC1">
        <w:rPr>
          <w:rFonts w:ascii="Arial" w:eastAsia="Times New Roman" w:hAnsi="Arial" w:cs="Arial"/>
          <w:sz w:val="18"/>
          <w:szCs w:val="18"/>
        </w:rPr>
        <w:fldChar w:fldCharType="begin">
          <w:ffData>
            <w:name w:val="Check1"/>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Temporary (3-10) </w:t>
      </w:r>
      <w:r w:rsidRPr="005F0BC1">
        <w:rPr>
          <w:rFonts w:ascii="Arial" w:eastAsia="Times New Roman" w:hAnsi="Arial" w:cs="Arial"/>
          <w:sz w:val="18"/>
          <w:szCs w:val="18"/>
        </w:rPr>
        <w:fldChar w:fldCharType="begin">
          <w:ffData>
            <w:name w:val="Check2"/>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Temporary (11+) </w:t>
      </w:r>
      <w:r w:rsidRPr="005F0BC1">
        <w:rPr>
          <w:rFonts w:ascii="Arial" w:eastAsia="Times New Roman" w:hAnsi="Arial" w:cs="Arial"/>
          <w:sz w:val="18"/>
          <w:szCs w:val="18"/>
        </w:rPr>
        <w:fldChar w:fldCharType="begin">
          <w:ffData>
            <w:name w:val="Check3"/>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w:t>
      </w:r>
    </w:p>
    <w:p w14:paraId="20164595"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Evaluator :   </w:t>
      </w:r>
      <w:r w:rsidRPr="005F0BC1">
        <w:rPr>
          <w:rFonts w:ascii="Arial" w:eastAsia="Times New Roman" w:hAnsi="Arial" w:cs="Arial"/>
          <w:bCs/>
          <w:sz w:val="18"/>
          <w:szCs w:val="18"/>
        </w:rPr>
        <w:fldChar w:fldCharType="begin">
          <w:ffData>
            <w:name w:val="Text8"/>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Title :</w:t>
      </w:r>
    </w:p>
    <w:p w14:paraId="1178170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p>
    <w:p w14:paraId="47187DB3" w14:textId="77777777" w:rsidR="005A57F5" w:rsidRPr="005F0BC1" w:rsidRDefault="005A57F5" w:rsidP="005A57F5">
      <w:pPr>
        <w:widowControl w:val="0"/>
        <w:tabs>
          <w:tab w:val="left" w:pos="576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You are being evaluated this year pursuant to the contract or principal discretion. The areas for evaluation, as prescribed by Education Code sections 44660-44664, are:</w:t>
      </w:r>
    </w:p>
    <w:p w14:paraId="119B162B" w14:textId="77777777" w:rsidR="00AE4764" w:rsidRPr="005F0BC1" w:rsidRDefault="005A57F5" w:rsidP="00AE4764">
      <w:pPr>
        <w:pStyle w:val="ListParagraph"/>
        <w:widowControl w:val="0"/>
        <w:numPr>
          <w:ilvl w:val="0"/>
          <w:numId w:val="31"/>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Progress of pupils towards standards established by School Board grade</w:t>
      </w:r>
    </w:p>
    <w:p w14:paraId="05AE36CF" w14:textId="77777777" w:rsidR="005A57F5" w:rsidRPr="005F0BC1" w:rsidRDefault="005A57F5" w:rsidP="00AE4764">
      <w:pPr>
        <w:pStyle w:val="ListParagraph"/>
        <w:widowControl w:val="0"/>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level expectancies, course outlines, etc.</w:t>
      </w:r>
    </w:p>
    <w:p w14:paraId="077945BF" w14:textId="77777777" w:rsidR="005A57F5" w:rsidRPr="005F0BC1" w:rsidRDefault="005A57F5" w:rsidP="00AE4764">
      <w:pPr>
        <w:widowControl w:val="0"/>
        <w:numPr>
          <w:ilvl w:val="0"/>
          <w:numId w:val="31"/>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Instructional techniques and strategies</w:t>
      </w:r>
    </w:p>
    <w:p w14:paraId="527559BF" w14:textId="77777777" w:rsidR="005A57F5" w:rsidRPr="005F0BC1" w:rsidRDefault="005A57F5" w:rsidP="00AE4764">
      <w:pPr>
        <w:widowControl w:val="0"/>
        <w:numPr>
          <w:ilvl w:val="0"/>
          <w:numId w:val="31"/>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Adherence to curricular objectives</w:t>
      </w:r>
    </w:p>
    <w:p w14:paraId="7B00D86A" w14:textId="77777777" w:rsidR="00AE4764" w:rsidRPr="005F0BC1" w:rsidRDefault="005A57F5" w:rsidP="00AE4764">
      <w:pPr>
        <w:widowControl w:val="0"/>
        <w:numPr>
          <w:ilvl w:val="0"/>
          <w:numId w:val="31"/>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Establishing and maintaining a suitable learning environment within the</w:t>
      </w:r>
    </w:p>
    <w:p w14:paraId="6A7B4727" w14:textId="77777777" w:rsidR="005A57F5" w:rsidRPr="005F0BC1" w:rsidRDefault="00AE4764" w:rsidP="00AE4764">
      <w:pPr>
        <w:widowControl w:val="0"/>
        <w:tabs>
          <w:tab w:val="left" w:pos="630"/>
        </w:tabs>
        <w:autoSpaceDE w:val="0"/>
        <w:autoSpaceDN w:val="0"/>
        <w:adjustRightInd w:val="0"/>
        <w:spacing w:after="0" w:line="240" w:lineRule="auto"/>
        <w:ind w:left="360"/>
        <w:jc w:val="both"/>
        <w:rPr>
          <w:rFonts w:ascii="Arial" w:eastAsiaTheme="minorEastAsia" w:hAnsi="Arial" w:cs="Arial"/>
          <w:sz w:val="18"/>
          <w:szCs w:val="18"/>
        </w:rPr>
      </w:pPr>
      <w:r w:rsidRPr="005F0BC1">
        <w:rPr>
          <w:rFonts w:ascii="Arial" w:eastAsiaTheme="minorEastAsia" w:hAnsi="Arial" w:cs="Arial"/>
          <w:sz w:val="18"/>
          <w:szCs w:val="18"/>
        </w:rPr>
        <w:t xml:space="preserve">      </w:t>
      </w:r>
      <w:r w:rsidR="005A57F5" w:rsidRPr="005F0BC1">
        <w:rPr>
          <w:rFonts w:ascii="Arial" w:eastAsiaTheme="minorEastAsia" w:hAnsi="Arial" w:cs="Arial"/>
          <w:sz w:val="18"/>
          <w:szCs w:val="18"/>
        </w:rPr>
        <w:t>scope of the employee’s responsibilities</w:t>
      </w:r>
    </w:p>
    <w:p w14:paraId="16658BB2" w14:textId="77777777" w:rsidR="005A57F5" w:rsidRPr="005F0BC1" w:rsidRDefault="005A57F5" w:rsidP="00AE4764">
      <w:pPr>
        <w:widowControl w:val="0"/>
        <w:numPr>
          <w:ilvl w:val="0"/>
          <w:numId w:val="31"/>
        </w:numPr>
        <w:tabs>
          <w:tab w:val="left" w:pos="630"/>
        </w:tabs>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sz w:val="18"/>
          <w:szCs w:val="18"/>
        </w:rPr>
        <w:t>Job responsibilities</w:t>
      </w:r>
    </w:p>
    <w:p w14:paraId="50ACEE0D" w14:textId="77777777" w:rsidR="005A57F5" w:rsidRPr="005F0BC1" w:rsidRDefault="005A57F5" w:rsidP="005A57F5">
      <w:pPr>
        <w:tabs>
          <w:tab w:val="left" w:pos="630"/>
        </w:tabs>
        <w:spacing w:after="0" w:line="240" w:lineRule="auto"/>
        <w:jc w:val="both"/>
        <w:rPr>
          <w:rFonts w:ascii="Arial" w:eastAsiaTheme="minorEastAsia" w:hAnsi="Arial" w:cs="Arial"/>
          <w:sz w:val="12"/>
          <w:szCs w:val="12"/>
        </w:rPr>
      </w:pPr>
    </w:p>
    <w:p w14:paraId="15354004" w14:textId="77777777" w:rsidR="005A57F5" w:rsidRPr="005F0BC1" w:rsidRDefault="005A57F5" w:rsidP="005A57F5">
      <w:pPr>
        <w:widowControl w:val="0"/>
        <w:tabs>
          <w:tab w:val="left" w:pos="630"/>
        </w:tabs>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 xml:space="preserve">The Evaluation Procedures are outlined in Article 15 “Junior Reserve Officer Training Corps Instructors” of the GGEA/GGUSD contract. JROTC Senior Instructors and Instructors are on temporary contracts each year and, as per the contract, JROTC employees in their first and second year will have at least two unscheduled observations and one scheduled observation. </w:t>
      </w:r>
    </w:p>
    <w:p w14:paraId="36E5A462" w14:textId="77777777" w:rsidR="005A57F5" w:rsidRPr="005F0BC1" w:rsidRDefault="005A57F5" w:rsidP="005A57F5">
      <w:pPr>
        <w:widowControl w:val="0"/>
        <w:tabs>
          <w:tab w:val="left" w:pos="630"/>
        </w:tabs>
        <w:autoSpaceDE w:val="0"/>
        <w:autoSpaceDN w:val="0"/>
        <w:adjustRightInd w:val="0"/>
        <w:spacing w:after="0" w:line="240" w:lineRule="auto"/>
        <w:jc w:val="both"/>
        <w:rPr>
          <w:rFonts w:ascii="Arial" w:eastAsiaTheme="minorEastAsia" w:hAnsi="Arial" w:cs="Arial"/>
          <w:sz w:val="12"/>
          <w:szCs w:val="12"/>
        </w:rPr>
      </w:pPr>
    </w:p>
    <w:p w14:paraId="22E00FA8"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fldChar w:fldCharType="begin">
          <w:ffData>
            <w:name w:val="Check4"/>
            <w:enabled/>
            <w:calcOnExit w:val="0"/>
            <w:checkBox>
              <w:sizeAuto/>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ab/>
        <w:t>I am a temporary JROTC employee and will have at least</w:t>
      </w:r>
    </w:p>
    <w:p w14:paraId="08C56186"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two unscheduled observations and one scheduled observation.</w:t>
      </w:r>
    </w:p>
    <w:p w14:paraId="173AFBB8"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4CD7717F" w14:textId="77777777" w:rsidR="005A57F5" w:rsidRPr="005F0BC1" w:rsidRDefault="005A57F5" w:rsidP="005A57F5">
      <w:pPr>
        <w:tabs>
          <w:tab w:val="left" w:pos="630"/>
        </w:tabs>
        <w:spacing w:after="0" w:line="240" w:lineRule="auto"/>
        <w:rPr>
          <w:rFonts w:ascii="Arial" w:eastAsia="Times New Roman" w:hAnsi="Arial" w:cs="Arial"/>
          <w:sz w:val="18"/>
          <w:szCs w:val="18"/>
        </w:rPr>
      </w:pPr>
      <w:r w:rsidRPr="005F0BC1">
        <w:rPr>
          <w:rFonts w:ascii="Arial" w:eastAsia="Times New Roman" w:hAnsi="Arial" w:cs="Arial"/>
          <w:sz w:val="18"/>
          <w:szCs w:val="18"/>
        </w:rPr>
        <w:t>Starting in year 3 in the District, temporary JROTC employees choose between a minimum of two unscheduled observations or a minimum of one scheduled observation.  Please indicate your choice below:</w:t>
      </w:r>
    </w:p>
    <w:p w14:paraId="002A0310"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66C41BD5" w14:textId="77777777" w:rsidR="005A57F5" w:rsidRPr="005F0BC1" w:rsidRDefault="005A57F5" w:rsidP="005A57F5">
      <w:pPr>
        <w:tabs>
          <w:tab w:val="left" w:pos="630"/>
          <w:tab w:val="left" w:pos="1440"/>
        </w:tabs>
        <w:spacing w:after="0" w:line="240" w:lineRule="auto"/>
        <w:ind w:left="720" w:hanging="93"/>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fldChar w:fldCharType="begin">
          <w:ffData>
            <w:name w:val="Check5"/>
            <w:enabled/>
            <w:calcOnExit w:val="0"/>
            <w:checkBox>
              <w:sizeAuto/>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ab/>
        <w:t>I am a temporary JROTC employee and will have two</w:t>
      </w:r>
    </w:p>
    <w:p w14:paraId="0C6C9BDE" w14:textId="77777777" w:rsidR="005A57F5" w:rsidRPr="005F0BC1" w:rsidRDefault="005A57F5" w:rsidP="005A57F5">
      <w:pPr>
        <w:tabs>
          <w:tab w:val="left" w:pos="630"/>
          <w:tab w:val="left" w:pos="1440"/>
        </w:tabs>
        <w:spacing w:after="0" w:line="240" w:lineRule="auto"/>
        <w:ind w:left="720" w:hanging="93"/>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unscheduled observations.</w:t>
      </w:r>
    </w:p>
    <w:p w14:paraId="3DA43B36" w14:textId="77777777" w:rsidR="005A57F5" w:rsidRPr="005F0BC1" w:rsidRDefault="005A57F5" w:rsidP="005A57F5">
      <w:pPr>
        <w:tabs>
          <w:tab w:val="left" w:pos="630"/>
        </w:tabs>
        <w:spacing w:after="0" w:line="240" w:lineRule="auto"/>
        <w:ind w:left="627"/>
        <w:jc w:val="both"/>
        <w:rPr>
          <w:rFonts w:ascii="Arial" w:eastAsia="Times New Roman" w:hAnsi="Arial" w:cs="Arial"/>
          <w:sz w:val="8"/>
          <w:szCs w:val="8"/>
        </w:rPr>
      </w:pPr>
    </w:p>
    <w:p w14:paraId="60805CDC" w14:textId="77777777" w:rsidR="005A57F5" w:rsidRPr="005F0BC1" w:rsidRDefault="005A57F5" w:rsidP="005A57F5">
      <w:pPr>
        <w:tabs>
          <w:tab w:val="left" w:pos="630"/>
        </w:tabs>
        <w:spacing w:after="0" w:line="240" w:lineRule="auto"/>
        <w:ind w:left="627"/>
        <w:rPr>
          <w:rFonts w:ascii="Arial" w:eastAsia="Times New Roman" w:hAnsi="Arial" w:cs="Arial"/>
          <w:sz w:val="18"/>
          <w:szCs w:val="18"/>
        </w:rPr>
      </w:pPr>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6"/>
            <w:enabled/>
            <w:calcOnExit w:val="0"/>
            <w:checkBox>
              <w:sizeAuto/>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ab/>
        <w:t>I am a temporary JROTC employee and will have one</w:t>
      </w:r>
    </w:p>
    <w:p w14:paraId="37774062" w14:textId="77777777" w:rsidR="005A57F5" w:rsidRPr="005F0BC1" w:rsidRDefault="005A57F5" w:rsidP="005A57F5">
      <w:pPr>
        <w:tabs>
          <w:tab w:val="left" w:pos="630"/>
        </w:tabs>
        <w:spacing w:after="0" w:line="240" w:lineRule="auto"/>
        <w:ind w:left="627"/>
        <w:rPr>
          <w:rFonts w:ascii="Arial" w:eastAsia="Times New Roman" w:hAnsi="Arial" w:cs="Arial"/>
          <w:sz w:val="18"/>
          <w:szCs w:val="18"/>
        </w:rPr>
      </w:pPr>
      <w:r w:rsidRPr="005F0BC1">
        <w:rPr>
          <w:rFonts w:ascii="Arial" w:eastAsia="Times New Roman" w:hAnsi="Arial" w:cs="Arial"/>
          <w:sz w:val="18"/>
          <w:szCs w:val="18"/>
        </w:rPr>
        <w:tab/>
      </w:r>
      <w:r w:rsidRPr="005F0BC1">
        <w:rPr>
          <w:rFonts w:ascii="Arial" w:eastAsia="Times New Roman" w:hAnsi="Arial" w:cs="Arial"/>
          <w:sz w:val="18"/>
          <w:szCs w:val="18"/>
        </w:rPr>
        <w:tab/>
      </w:r>
      <w:r w:rsidRPr="005F0BC1">
        <w:rPr>
          <w:rFonts w:ascii="Arial" w:eastAsia="Times New Roman" w:hAnsi="Arial" w:cs="Arial"/>
          <w:sz w:val="18"/>
          <w:szCs w:val="18"/>
        </w:rPr>
        <w:tab/>
        <w:t>scheduled observation.</w:t>
      </w:r>
    </w:p>
    <w:p w14:paraId="74EDCEFB" w14:textId="77777777" w:rsidR="005A57F5" w:rsidRPr="005F0BC1" w:rsidRDefault="005A57F5" w:rsidP="005A57F5">
      <w:pPr>
        <w:tabs>
          <w:tab w:val="left" w:pos="630"/>
        </w:tabs>
        <w:spacing w:after="0" w:line="240" w:lineRule="auto"/>
        <w:jc w:val="both"/>
        <w:rPr>
          <w:rFonts w:ascii="Arial" w:eastAsia="Times New Roman" w:hAnsi="Arial" w:cs="Arial"/>
          <w:sz w:val="12"/>
          <w:szCs w:val="12"/>
        </w:rPr>
      </w:pPr>
    </w:p>
    <w:p w14:paraId="622A7C27" w14:textId="77777777" w:rsidR="005A57F5" w:rsidRPr="005F0BC1" w:rsidRDefault="005A57F5" w:rsidP="005A57F5">
      <w:pPr>
        <w:tabs>
          <w:tab w:val="left" w:pos="630"/>
        </w:tabs>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Important dates to remember:</w:t>
      </w:r>
    </w:p>
    <w:p w14:paraId="12E9BF82"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October 1</w:t>
      </w:r>
      <w:r w:rsidRPr="005F0BC1">
        <w:rPr>
          <w:rFonts w:ascii="Arial" w:eastAsia="Times New Roman" w:hAnsi="Arial" w:cs="Arial"/>
          <w:sz w:val="18"/>
          <w:szCs w:val="18"/>
        </w:rPr>
        <w:tab/>
      </w:r>
      <w:r w:rsidRPr="005F0BC1">
        <w:rPr>
          <w:rFonts w:ascii="Arial" w:eastAsia="Times New Roman" w:hAnsi="Arial" w:cs="Arial"/>
          <w:sz w:val="18"/>
          <w:szCs w:val="18"/>
        </w:rPr>
        <w:tab/>
        <w:t>Evaluation Process Form must be submitted.</w:t>
      </w:r>
    </w:p>
    <w:p w14:paraId="2C64A1D0"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December 10</w:t>
      </w:r>
      <w:r w:rsidRPr="005F0BC1">
        <w:rPr>
          <w:rFonts w:ascii="Arial" w:eastAsia="Times New Roman" w:hAnsi="Arial" w:cs="Arial"/>
          <w:sz w:val="18"/>
          <w:szCs w:val="18"/>
        </w:rPr>
        <w:tab/>
        <w:t>First observation must be completed.</w:t>
      </w:r>
    </w:p>
    <w:p w14:paraId="2BA07C42"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March 15</w:t>
      </w:r>
      <w:r w:rsidRPr="005F0BC1">
        <w:rPr>
          <w:rFonts w:ascii="Arial" w:eastAsia="Times New Roman" w:hAnsi="Arial" w:cs="Arial"/>
          <w:sz w:val="18"/>
          <w:szCs w:val="18"/>
        </w:rPr>
        <w:tab/>
      </w:r>
      <w:r w:rsidRPr="005F0BC1">
        <w:rPr>
          <w:rFonts w:ascii="Arial" w:eastAsia="Times New Roman" w:hAnsi="Arial" w:cs="Arial"/>
          <w:sz w:val="18"/>
          <w:szCs w:val="18"/>
        </w:rPr>
        <w:tab/>
        <w:t>Employee may be given a Recommended</w:t>
      </w:r>
    </w:p>
    <w:p w14:paraId="46CBC5B2" w14:textId="77777777" w:rsidR="005A57F5" w:rsidRPr="005F0BC1" w:rsidRDefault="005A57F5" w:rsidP="005A57F5">
      <w:pPr>
        <w:tabs>
          <w:tab w:val="left" w:pos="630"/>
        </w:tabs>
        <w:spacing w:after="0" w:line="240" w:lineRule="auto"/>
        <w:ind w:left="2430"/>
        <w:jc w:val="both"/>
        <w:rPr>
          <w:rFonts w:ascii="Arial" w:eastAsia="Times New Roman" w:hAnsi="Arial" w:cs="Arial"/>
          <w:sz w:val="18"/>
          <w:szCs w:val="18"/>
        </w:rPr>
      </w:pPr>
      <w:r w:rsidRPr="005F0BC1">
        <w:rPr>
          <w:rFonts w:ascii="Arial" w:eastAsia="Times New Roman" w:hAnsi="Arial" w:cs="Arial"/>
          <w:sz w:val="18"/>
          <w:szCs w:val="18"/>
        </w:rPr>
        <w:tab/>
        <w:t>Improvements Form.</w:t>
      </w:r>
    </w:p>
    <w:p w14:paraId="126C0FB7"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May 1</w:t>
      </w:r>
      <w:r w:rsidRPr="005F0BC1">
        <w:rPr>
          <w:rFonts w:ascii="Arial" w:eastAsia="Times New Roman" w:hAnsi="Arial" w:cs="Arial"/>
          <w:sz w:val="18"/>
          <w:szCs w:val="18"/>
        </w:rPr>
        <w:tab/>
      </w:r>
      <w:r w:rsidRPr="005F0BC1">
        <w:rPr>
          <w:rFonts w:ascii="Arial" w:eastAsia="Times New Roman" w:hAnsi="Arial" w:cs="Arial"/>
          <w:sz w:val="18"/>
          <w:szCs w:val="18"/>
        </w:rPr>
        <w:tab/>
        <w:t>Evaluation conference must be held.</w:t>
      </w:r>
    </w:p>
    <w:p w14:paraId="56A38EFC" w14:textId="77777777" w:rsidR="005A57F5" w:rsidRPr="005F0BC1" w:rsidRDefault="005A57F5" w:rsidP="005A57F5">
      <w:pPr>
        <w:widowControl w:val="0"/>
        <w:numPr>
          <w:ilvl w:val="0"/>
          <w:numId w:val="29"/>
        </w:numPr>
        <w:tabs>
          <w:tab w:val="left" w:pos="630"/>
        </w:tabs>
        <w:autoSpaceDE w:val="0"/>
        <w:autoSpaceDN w:val="0"/>
        <w:adjustRightInd w:val="0"/>
        <w:spacing w:after="0" w:line="240" w:lineRule="auto"/>
        <w:jc w:val="both"/>
        <w:rPr>
          <w:rFonts w:ascii="Arial" w:eastAsia="Times New Roman" w:hAnsi="Arial" w:cs="Arial"/>
          <w:sz w:val="18"/>
          <w:szCs w:val="18"/>
        </w:rPr>
      </w:pPr>
      <w:r w:rsidRPr="005F0BC1">
        <w:rPr>
          <w:rFonts w:ascii="Arial" w:eastAsia="Times New Roman" w:hAnsi="Arial" w:cs="Arial"/>
          <w:sz w:val="18"/>
          <w:szCs w:val="18"/>
        </w:rPr>
        <w:t>by May 15</w:t>
      </w:r>
      <w:r w:rsidRPr="005F0BC1">
        <w:rPr>
          <w:rFonts w:ascii="Arial" w:eastAsia="Times New Roman" w:hAnsi="Arial" w:cs="Arial"/>
          <w:sz w:val="18"/>
          <w:szCs w:val="18"/>
        </w:rPr>
        <w:tab/>
      </w:r>
      <w:r w:rsidRPr="005F0BC1">
        <w:rPr>
          <w:rFonts w:ascii="Arial" w:eastAsia="Times New Roman" w:hAnsi="Arial" w:cs="Arial"/>
          <w:sz w:val="18"/>
          <w:szCs w:val="18"/>
        </w:rPr>
        <w:tab/>
        <w:t xml:space="preserve">Employee shall be given a written summary of </w:t>
      </w:r>
    </w:p>
    <w:p w14:paraId="5BB13987" w14:textId="77777777" w:rsidR="005A57F5" w:rsidRPr="005F0BC1" w:rsidRDefault="005A57F5" w:rsidP="005A57F5">
      <w:pPr>
        <w:tabs>
          <w:tab w:val="left" w:pos="630"/>
        </w:tabs>
        <w:spacing w:after="0" w:line="240" w:lineRule="auto"/>
        <w:ind w:left="2430"/>
        <w:jc w:val="both"/>
        <w:rPr>
          <w:rFonts w:ascii="Arial" w:eastAsia="Times New Roman" w:hAnsi="Arial" w:cs="Arial"/>
          <w:sz w:val="18"/>
          <w:szCs w:val="18"/>
        </w:rPr>
      </w:pPr>
      <w:r w:rsidRPr="005F0BC1">
        <w:rPr>
          <w:rFonts w:ascii="Arial" w:eastAsia="Times New Roman" w:hAnsi="Arial" w:cs="Arial"/>
          <w:sz w:val="18"/>
          <w:szCs w:val="18"/>
        </w:rPr>
        <w:tab/>
        <w:t>the conference.</w:t>
      </w:r>
    </w:p>
    <w:p w14:paraId="38F8E408" w14:textId="77777777" w:rsidR="005A57F5" w:rsidRPr="005F0BC1" w:rsidRDefault="005A57F5" w:rsidP="005A57F5">
      <w:pPr>
        <w:tabs>
          <w:tab w:val="left" w:pos="630"/>
        </w:tabs>
        <w:spacing w:after="0" w:line="240" w:lineRule="auto"/>
        <w:jc w:val="both"/>
        <w:rPr>
          <w:rFonts w:ascii="Arial" w:eastAsia="Times New Roman" w:hAnsi="Arial" w:cs="Arial"/>
          <w:sz w:val="8"/>
          <w:szCs w:val="8"/>
        </w:rPr>
      </w:pPr>
    </w:p>
    <w:p w14:paraId="3F50E7A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1DD3452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4D1113C7" w14:textId="77777777" w:rsidR="003B7EA4" w:rsidRPr="005F0BC1" w:rsidRDefault="003B7EA4" w:rsidP="005A57F5">
      <w:pPr>
        <w:widowControl w:val="0"/>
        <w:autoSpaceDE w:val="0"/>
        <w:autoSpaceDN w:val="0"/>
        <w:adjustRightInd w:val="0"/>
        <w:spacing w:after="0" w:line="240" w:lineRule="auto"/>
        <w:rPr>
          <w:rFonts w:ascii="Arial" w:eastAsiaTheme="minorEastAsia" w:hAnsi="Arial" w:cs="Arial"/>
          <w:sz w:val="8"/>
          <w:szCs w:val="8"/>
        </w:rPr>
      </w:pPr>
    </w:p>
    <w:p w14:paraId="2330A9F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1CF60995" w14:textId="77777777" w:rsidR="003B7EA4"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 xml:space="preserve">Date                         </w:t>
      </w:r>
    </w:p>
    <w:p w14:paraId="25DA5539" w14:textId="77777777" w:rsidR="00612ADD" w:rsidRPr="005F0BC1" w:rsidRDefault="005A57F5" w:rsidP="00612ADD">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2"/>
          <w:szCs w:val="12"/>
        </w:rPr>
        <w:t>(Rev. 4/24)</w:t>
      </w:r>
    </w:p>
    <w:p w14:paraId="4404391C" w14:textId="35A19355" w:rsidR="005A57F5" w:rsidRPr="005F0BC1" w:rsidRDefault="00A7025B" w:rsidP="00A7025B">
      <w:pPr>
        <w:spacing w:after="0" w:line="240" w:lineRule="auto"/>
        <w:jc w:val="center"/>
        <w:rPr>
          <w:rFonts w:ascii="Arial" w:eastAsiaTheme="minorEastAsia" w:hAnsi="Arial" w:cs="Arial"/>
          <w:sz w:val="18"/>
          <w:szCs w:val="18"/>
        </w:rPr>
      </w:pPr>
      <w:r w:rsidRPr="005F0BC1">
        <w:rPr>
          <w:rFonts w:ascii="Arial" w:eastAsia="Times New Roman" w:hAnsi="Arial" w:cs="Arial"/>
          <w:b/>
          <w:sz w:val="18"/>
          <w:szCs w:val="18"/>
        </w:rPr>
        <w:br w:type="page"/>
      </w:r>
      <w:r w:rsidR="005A57F5" w:rsidRPr="005F0BC1">
        <w:rPr>
          <w:rFonts w:ascii="Arial" w:eastAsia="Times New Roman" w:hAnsi="Arial" w:cs="Arial"/>
          <w:b/>
          <w:sz w:val="18"/>
          <w:szCs w:val="18"/>
        </w:rPr>
        <w:t>Garden Grove Unified School District</w:t>
      </w:r>
    </w:p>
    <w:p w14:paraId="710FB2FF" w14:textId="77777777" w:rsidR="005A57F5" w:rsidRPr="005F0BC1" w:rsidRDefault="005A57F5" w:rsidP="00A7025B">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Observation Report</w:t>
      </w:r>
    </w:p>
    <w:p w14:paraId="3F7FF5C0" w14:textId="77777777" w:rsidR="005A57F5" w:rsidRPr="005F0BC1" w:rsidRDefault="005A57F5" w:rsidP="005A57F5">
      <w:pPr>
        <w:tabs>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Name:                             Date of Visit:                 Scheduled: </w:t>
      </w:r>
      <w:r w:rsidRPr="005F0BC1">
        <w:rPr>
          <w:rFonts w:ascii="Arial" w:eastAsiaTheme="minorEastAsia" w:hAnsi="Arial" w:cs="Arial"/>
          <w:sz w:val="18"/>
          <w:szCs w:val="18"/>
        </w:rPr>
        <w:fldChar w:fldCharType="begin">
          <w:ffData>
            <w:name w:val="Check6"/>
            <w:enabled/>
            <w:calcOnExit w:val="0"/>
            <w:checkBox>
              <w:sizeAuto/>
              <w:default w:val="0"/>
            </w:checkBox>
          </w:ffData>
        </w:fldChar>
      </w:r>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r w:rsidRPr="005F0BC1">
        <w:rPr>
          <w:rFonts w:ascii="Arial" w:eastAsia="Times New Roman" w:hAnsi="Arial" w:cs="Arial"/>
          <w:sz w:val="18"/>
          <w:szCs w:val="18"/>
        </w:rPr>
        <w:t xml:space="preserve">  Unscheduled: </w:t>
      </w:r>
      <w:r w:rsidRPr="005F0BC1">
        <w:rPr>
          <w:rFonts w:ascii="Arial" w:eastAsiaTheme="minorEastAsia" w:hAnsi="Arial" w:cs="Arial"/>
          <w:sz w:val="18"/>
          <w:szCs w:val="18"/>
        </w:rPr>
        <w:fldChar w:fldCharType="begin">
          <w:ffData>
            <w:name w:val="Check6"/>
            <w:enabled/>
            <w:calcOnExit w:val="0"/>
            <w:checkBox>
              <w:sizeAuto/>
              <w:default w:val="0"/>
            </w:checkBox>
          </w:ffData>
        </w:fldChar>
      </w:r>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p>
    <w:p w14:paraId="2B03A29E"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School:</w:t>
      </w:r>
    </w:p>
    <w:p w14:paraId="4582460A"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w:t>
      </w:r>
    </w:p>
    <w:p w14:paraId="31C5C1C7"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w:t>
      </w:r>
      <w:r w:rsidRPr="005F0BC1">
        <w:rPr>
          <w:rFonts w:ascii="Arial" w:eastAsia="Times New Roman" w:hAnsi="Arial" w:cs="Arial"/>
          <w:sz w:val="18"/>
          <w:szCs w:val="18"/>
        </w:rPr>
        <w:fldChar w:fldCharType="begin">
          <w:ffData>
            <w:name w:val="Check1"/>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Probationary </w:t>
      </w:r>
      <w:r w:rsidRPr="005F0BC1">
        <w:rPr>
          <w:rFonts w:ascii="Arial" w:eastAsia="Times New Roman" w:hAnsi="Arial" w:cs="Arial"/>
          <w:sz w:val="18"/>
          <w:szCs w:val="18"/>
        </w:rPr>
        <w:fldChar w:fldCharType="begin">
          <w:ffData>
            <w:name w:val="Check2"/>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(3-10) </w:t>
      </w:r>
      <w:r w:rsidRPr="005F0BC1">
        <w:rPr>
          <w:rFonts w:ascii="Arial" w:eastAsia="Times New Roman" w:hAnsi="Arial" w:cs="Arial"/>
          <w:sz w:val="18"/>
          <w:szCs w:val="18"/>
        </w:rPr>
        <w:fldChar w:fldCharType="begin">
          <w:ffData>
            <w:name w:val="Check3"/>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(11+)  </w:t>
      </w:r>
      <w:r w:rsidRPr="005F0BC1">
        <w:rPr>
          <w:rFonts w:ascii="Arial" w:eastAsia="Times New Roman" w:hAnsi="Arial" w:cs="Arial"/>
          <w:sz w:val="18"/>
          <w:szCs w:val="18"/>
        </w:rPr>
        <w:fldChar w:fldCharType="begin">
          <w:ffData>
            <w:name w:val=""/>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p>
    <w:p w14:paraId="0AA7C876"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Time:   From              To      </w:t>
      </w:r>
      <w:r w:rsidRPr="005F0BC1">
        <w:rPr>
          <w:rFonts w:ascii="Arial" w:eastAsia="Times New Roman" w:hAnsi="Arial" w:cs="Arial"/>
          <w:sz w:val="18"/>
          <w:szCs w:val="18"/>
        </w:rPr>
        <w:tab/>
      </w:r>
    </w:p>
    <w:p w14:paraId="61C21030" w14:textId="77777777" w:rsidR="005A57F5" w:rsidRPr="005F0BC1" w:rsidRDefault="003B7EA4"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sz w:val="18"/>
          <w:szCs w:val="18"/>
        </w:rPr>
        <mc:AlternateContent>
          <mc:Choice Requires="wps">
            <w:drawing>
              <wp:anchor distT="0" distB="0" distL="114300" distR="114300" simplePos="0" relativeHeight="251661312" behindDoc="0" locked="0" layoutInCell="1" allowOverlap="1" wp14:anchorId="69547173" wp14:editId="679146BB">
                <wp:simplePos x="0" y="0"/>
                <wp:positionH relativeFrom="column">
                  <wp:posOffset>1854073</wp:posOffset>
                </wp:positionH>
                <wp:positionV relativeFrom="paragraph">
                  <wp:posOffset>41910</wp:posOffset>
                </wp:positionV>
                <wp:extent cx="883920" cy="855345"/>
                <wp:effectExtent l="0" t="0" r="0" b="190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855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545E" w14:textId="77777777" w:rsidR="006E4134" w:rsidRPr="00571F24" w:rsidRDefault="006E4134" w:rsidP="005A57F5">
                            <w:pPr>
                              <w:spacing w:line="360" w:lineRule="auto"/>
                              <w:rPr>
                                <w:sz w:val="12"/>
                                <w:szCs w:val="12"/>
                              </w:rPr>
                            </w:pPr>
                            <w:r w:rsidRPr="00571F24">
                              <w:rPr>
                                <w:sz w:val="12"/>
                                <w:szCs w:val="12"/>
                              </w:rPr>
                              <w:t>Satisfactory</w:t>
                            </w:r>
                          </w:p>
                          <w:p w14:paraId="2972860C" w14:textId="77777777" w:rsidR="006E4134" w:rsidRPr="00571F24" w:rsidRDefault="006E4134" w:rsidP="005A57F5">
                            <w:pPr>
                              <w:spacing w:line="360" w:lineRule="auto"/>
                              <w:rPr>
                                <w:sz w:val="12"/>
                                <w:szCs w:val="12"/>
                              </w:rPr>
                            </w:pPr>
                            <w:r w:rsidRPr="00571F24">
                              <w:rPr>
                                <w:sz w:val="12"/>
                                <w:szCs w:val="12"/>
                              </w:rPr>
                              <w:t>Needs Improvement</w:t>
                            </w:r>
                          </w:p>
                          <w:p w14:paraId="298D436B" w14:textId="77777777" w:rsidR="006E4134" w:rsidRPr="00571F24" w:rsidRDefault="006E4134" w:rsidP="005A57F5">
                            <w:pPr>
                              <w:spacing w:line="360" w:lineRule="auto"/>
                              <w:rPr>
                                <w:sz w:val="12"/>
                                <w:szCs w:val="12"/>
                              </w:rPr>
                            </w:pPr>
                            <w:r w:rsidRPr="00571F24">
                              <w:rPr>
                                <w:sz w:val="12"/>
                                <w:szCs w:val="12"/>
                              </w:rPr>
                              <w:t>Not Observed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47173" id="_x0000_t202" coordsize="21600,21600" o:spt="202" path="m,l,21600r21600,l21600,xe">
                <v:stroke joinstyle="miter"/>
                <v:path gradientshapeok="t" o:connecttype="rect"/>
              </v:shapetype>
              <v:shape id="Text Box 27" o:spid="_x0000_s1026" type="#_x0000_t202" style="position:absolute;margin-left:146pt;margin-top:3.3pt;width:69.6pt;height: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EW8wEAAMwDAAAOAAAAZHJzL2Uyb0RvYy54bWysU8Fu2zAMvQ/YPwi6L07SZE2NOEWXIsOA&#10;rhvQ9QNkWbaFyaJGKbHz96PkNM22WzEfCEmUHvken9e3Q2fYQaHXYAs+m0w5U1ZCpW1T8Ocfuw8r&#10;znwQthIGrCr4UXl+u3n/bt27XM2hBVMpZARifd67grchuDzLvGxVJ/wEnLKUrAE7EWiLTVah6Am9&#10;M9l8Ov2Y9YCVQ5DKezq9H5N8k/DrWsnwra69CswUnHoLKWKKZYzZZi3yBoVrtTy1Id7QRSe0paJn&#10;qHsRBNuj/geq0xLBQx0mEroM6lpLlTgQm9n0LzZPrXAqcSFxvDvL5P8frHw8PLnvyMLwCQYaYCLh&#10;3QPIn55Z2LbCNuoOEfpWiYoKz6JkWe98fnoapfa5jyBl/xUqGrLYB0hAQ41dVIV4MkKnARzPoqsh&#10;MEmHq9XVzZwyklKr5fJqsUwVRP7y2KEPnxV0LC4KjjTTBC4ODz7EZkT+ciXW8mB0tdPGpA025dYg&#10;Owia/y59J/Q/rhkbL1uIz0bEeJJYRmIjxTCUAyUj2xKqI/FFGP1E/qdFjPNrYtKTnQruf+0FKs7M&#10;F0uy3cwWi+i/tFksryNjvMyUlxlhZQvk0sDZuNyG0bN7h7ppqdg4KAt3JHWtkwyvjZ1aJ8skdU72&#10;jp683Kdbrz/h5jcAAAD//wMAUEsDBBQABgAIAAAAIQDrhuFu3gAAAAkBAAAPAAAAZHJzL2Rvd25y&#10;ZXYueG1sTI/NTsMwEITvSLyDtUjcqPNTRRDiVAWJE1Il2ojzNl7i0NiOYjcNPD3LCY6jGc18U20W&#10;O4iZptB7pyBdJSDItV73rlPQHF7u7kGEiE7j4B0p+KIAm/r6qsJS+4t7o3kfO8ElLpSowMQ4llKG&#10;1pDFsPIjOfY+/GQxspw6qSe8cLkdZJYkhbTYO14wONKzofa0P1sFc/LdtDl6+br7LJrT1mRP8+5d&#10;qdubZfsIItIS/8Lwi8/oUDPT0Z+dDmJQkD1k/CUqKAoQ7K/zNANx5OA6zUHWlfz/oP4BAAD//wMA&#10;UEsBAi0AFAAGAAgAAAAhALaDOJL+AAAA4QEAABMAAAAAAAAAAAAAAAAAAAAAAFtDb250ZW50X1R5&#10;cGVzXS54bWxQSwECLQAUAAYACAAAACEAOP0h/9YAAACUAQAACwAAAAAAAAAAAAAAAAAvAQAAX3Jl&#10;bHMvLnJlbHNQSwECLQAUAAYACAAAACEAUoTRFvMBAADMAwAADgAAAAAAAAAAAAAAAAAuAgAAZHJz&#10;L2Uyb0RvYy54bWxQSwECLQAUAAYACAAAACEA64bhbt4AAAAJAQAADwAAAAAAAAAAAAAAAABNBAAA&#10;ZHJzL2Rvd25yZXYueG1sUEsFBgAAAAAEAAQA8wAAAFgFAAAAAA==&#10;" stroked="f">
                <v:textbox style="layout-flow:vertical;mso-layout-flow-alt:bottom-to-top">
                  <w:txbxContent>
                    <w:p w14:paraId="4AB5545E" w14:textId="77777777" w:rsidR="006E4134" w:rsidRPr="00571F24" w:rsidRDefault="006E4134" w:rsidP="005A57F5">
                      <w:pPr>
                        <w:spacing w:line="360" w:lineRule="auto"/>
                        <w:rPr>
                          <w:sz w:val="12"/>
                          <w:szCs w:val="12"/>
                        </w:rPr>
                      </w:pPr>
                      <w:r w:rsidRPr="00571F24">
                        <w:rPr>
                          <w:sz w:val="12"/>
                          <w:szCs w:val="12"/>
                        </w:rPr>
                        <w:t>Satisfactory</w:t>
                      </w:r>
                    </w:p>
                    <w:p w14:paraId="2972860C" w14:textId="77777777" w:rsidR="006E4134" w:rsidRPr="00571F24" w:rsidRDefault="006E4134" w:rsidP="005A57F5">
                      <w:pPr>
                        <w:spacing w:line="360" w:lineRule="auto"/>
                        <w:rPr>
                          <w:sz w:val="12"/>
                          <w:szCs w:val="12"/>
                        </w:rPr>
                      </w:pPr>
                      <w:r w:rsidRPr="00571F24">
                        <w:rPr>
                          <w:sz w:val="12"/>
                          <w:szCs w:val="12"/>
                        </w:rPr>
                        <w:t>Needs Improvement</w:t>
                      </w:r>
                    </w:p>
                    <w:p w14:paraId="298D436B" w14:textId="77777777" w:rsidR="006E4134" w:rsidRPr="00571F24" w:rsidRDefault="006E4134" w:rsidP="005A57F5">
                      <w:pPr>
                        <w:spacing w:line="360" w:lineRule="auto"/>
                        <w:rPr>
                          <w:sz w:val="12"/>
                          <w:szCs w:val="12"/>
                        </w:rPr>
                      </w:pPr>
                      <w:r w:rsidRPr="00571F24">
                        <w:rPr>
                          <w:sz w:val="12"/>
                          <w:szCs w:val="12"/>
                        </w:rPr>
                        <w:t>Not Observed</w:t>
                      </w:r>
                    </w:p>
                  </w:txbxContent>
                </v:textbox>
              </v:shape>
            </w:pict>
          </mc:Fallback>
        </mc:AlternateContent>
      </w:r>
      <w:r w:rsidR="005A57F5" w:rsidRPr="005F0BC1">
        <w:rPr>
          <w:rFonts w:ascii="Arial" w:eastAsiaTheme="minorEastAsia" w:hAnsi="Arial" w:cs="Arial"/>
          <w:sz w:val="18"/>
          <w:szCs w:val="18"/>
        </w:rPr>
        <w:t xml:space="preserve">Subject                   Grade          </w:t>
      </w:r>
    </w:p>
    <w:p w14:paraId="6CF3D98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1EDE770" w14:textId="77777777" w:rsidR="005A57F5" w:rsidRPr="005F0BC1" w:rsidRDefault="004434A8" w:rsidP="005A57F5">
      <w:pPr>
        <w:widowControl w:val="0"/>
        <w:autoSpaceDE w:val="0"/>
        <w:autoSpaceDN w:val="0"/>
        <w:adjustRightInd w:val="0"/>
        <w:spacing w:after="0" w:line="240" w:lineRule="auto"/>
        <w:rPr>
          <w:rFonts w:ascii="Arial" w:eastAsiaTheme="minorEastAsia" w:hAnsi="Arial" w:cs="Arial"/>
          <w:b/>
          <w:sz w:val="18"/>
          <w:szCs w:val="18"/>
          <w:u w:val="single"/>
        </w:rPr>
      </w:pPr>
      <w:r w:rsidRPr="005F0BC1">
        <w:rPr>
          <w:rFonts w:ascii="Arial" w:eastAsiaTheme="minorEastAsia" w:hAnsi="Arial" w:cs="Arial"/>
          <w:b/>
          <w:noProof/>
          <w:sz w:val="18"/>
          <w:szCs w:val="18"/>
          <w:u w:val="single"/>
        </w:rPr>
        <mc:AlternateContent>
          <mc:Choice Requires="wps">
            <w:drawing>
              <wp:anchor distT="0" distB="0" distL="114300" distR="114300" simplePos="0" relativeHeight="251665408" behindDoc="0" locked="0" layoutInCell="1" allowOverlap="1" wp14:anchorId="4B535ABC" wp14:editId="57CCC03A">
                <wp:simplePos x="0" y="0"/>
                <wp:positionH relativeFrom="column">
                  <wp:posOffset>2659075</wp:posOffset>
                </wp:positionH>
                <wp:positionV relativeFrom="paragraph">
                  <wp:posOffset>35661</wp:posOffset>
                </wp:positionV>
                <wp:extent cx="0" cy="4081881"/>
                <wp:effectExtent l="0" t="0" r="38100" b="33020"/>
                <wp:wrapNone/>
                <wp:docPr id="47" name="Straight Connector 47"/>
                <wp:cNvGraphicFramePr/>
                <a:graphic xmlns:a="http://schemas.openxmlformats.org/drawingml/2006/main">
                  <a:graphicData uri="http://schemas.microsoft.com/office/word/2010/wordprocessingShape">
                    <wps:wsp>
                      <wps:cNvCnPr/>
                      <wps:spPr>
                        <a:xfrm>
                          <a:off x="0" y="0"/>
                          <a:ext cx="0" cy="408188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B39AF" id="Straight Connector 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4pt,2.8pt" to="209.4pt,3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W4tgEAALkDAAAOAAAAZHJzL2Uyb0RvYy54bWysU8GO2yAQvVfaf0DcG9vRahtZcfaQVXtZ&#10;daNu+wEshhgVGDTQ2Pn7DjjxVm21h6oXzMC8N/Me4+395Cw7KYwGfMebVc2Z8hJ6448d//b14/sN&#10;ZzEJ3wsLXnX8rCK/3928246hVWsYwPYKGZH42I6h40NKoa2qKAflRFxBUJ4uNaATiUI8Vj2Kkdid&#10;rdZ1fVeNgH1AkCpGOn2YL/mu8GutZHrSOqrEbMept1RWLOtLXqvdVrRHFGEw8tKG+IcunDCeii5U&#10;DyIJ9gPNH1TOSIQIOq0kuAq0NlIVDaSmqX9T8zyIoIoWMieGxab4/2jl59MBmek7fvuBMy8cvdFz&#10;QmGOQ2J78J4cBGR0SU6NIbYE2PsDXqIYDphlTxpd/pIgNhV3z4u7akpMzoeSTm/rTbPZNJmvegUG&#10;jOmTAsfypuPW+CxctOL0GNOcek0hXG5kLl126WxVTrb+i9IkhoqtC7qMkdpbZCdBA9B/v5YtmRmi&#10;jbULqH4bdMnNMFVGawE2bwOX7FIRfFqAznjAv4HTdG1Vz/lX1bPWLPsF+nN5iGIHzUcx9DLLeQB/&#10;jQv89Y/b/QQAAP//AwBQSwMEFAAGAAgAAAAhAN4hIKTbAAAACQEAAA8AAABkcnMvZG93bnJldi54&#10;bWxMj8FOwzAQRO9I/IO1SFwQdQohjUI2VYTUD6DlwNGNlziqvQ6xm4a/x4gDHEczmnlTbxdnxUxT&#10;GDwjrFcZCOLO64F7hLfD7r4EEaJiraxnQviiANvm+qpWlfYXfqV5H3uRSjhUCsHEOFZShs6QU2Hl&#10;R+LkffjJqZjk1Es9qUsqd1Y+ZFkhnRo4LRg10ouh7rQ/O4TD+4a0ubPtrD5bzf3jadhtMsTbm6V9&#10;BhFpiX9h+MFP6NAkpqM/sw7CIuTrMqFHhKcCRPJ/9RGhyMscZFPL/w+abwAAAP//AwBQSwECLQAU&#10;AAYACAAAACEAtoM4kv4AAADhAQAAEwAAAAAAAAAAAAAAAAAAAAAAW0NvbnRlbnRfVHlwZXNdLnht&#10;bFBLAQItABQABgAIAAAAIQA4/SH/1gAAAJQBAAALAAAAAAAAAAAAAAAAAC8BAABfcmVscy8ucmVs&#10;c1BLAQItABQABgAIAAAAIQBbHdW4tgEAALkDAAAOAAAAAAAAAAAAAAAAAC4CAABkcnMvZTJvRG9j&#10;LnhtbFBLAQItABQABgAIAAAAIQDeISCk2wAAAAkBAAAPAAAAAAAAAAAAAAAAABAEAABkcnMvZG93&#10;bnJldi54bWxQSwUGAAAAAAQABADzAAAAGAUAAAAA&#10;" strokecolor="black [3200]" strokeweight="1pt">
                <v:stroke joinstyle="miter"/>
              </v:line>
            </w:pict>
          </mc:Fallback>
        </mc:AlternateContent>
      </w:r>
      <w:r w:rsidR="005A57F5" w:rsidRPr="005F0BC1">
        <w:rPr>
          <w:rFonts w:ascii="Arial" w:eastAsiaTheme="minorEastAsia" w:hAnsi="Arial" w:cs="Arial"/>
          <w:b/>
          <w:sz w:val="18"/>
          <w:szCs w:val="18"/>
          <w:u w:val="single"/>
        </w:rPr>
        <w:t>Factor Ratings</w:t>
      </w:r>
      <w:r w:rsidR="005A57F5" w:rsidRPr="005F0BC1">
        <w:rPr>
          <w:rFonts w:ascii="Arial" w:eastAsiaTheme="minorEastAsia" w:hAnsi="Arial" w:cs="Arial"/>
          <w:sz w:val="18"/>
          <w:szCs w:val="18"/>
        </w:rPr>
        <w:tab/>
        <w:t xml:space="preserve">  </w:t>
      </w:r>
      <w:r w:rsidR="005A57F5" w:rsidRPr="005F0BC1">
        <w:rPr>
          <w:rFonts w:ascii="Arial" w:eastAsiaTheme="minorEastAsia" w:hAnsi="Arial" w:cs="Arial"/>
          <w:sz w:val="18"/>
          <w:szCs w:val="18"/>
        </w:rPr>
        <w:tab/>
      </w:r>
      <w:r w:rsidR="005A57F5" w:rsidRPr="005F0BC1">
        <w:rPr>
          <w:rFonts w:ascii="Arial" w:eastAsiaTheme="minorEastAsia" w:hAnsi="Arial" w:cs="Arial"/>
          <w:sz w:val="18"/>
          <w:szCs w:val="18"/>
        </w:rPr>
        <w:tab/>
      </w:r>
      <w:r w:rsidR="005A57F5" w:rsidRPr="005F0BC1">
        <w:rPr>
          <w:rFonts w:ascii="Arial" w:eastAsiaTheme="minorEastAsia" w:hAnsi="Arial" w:cs="Arial"/>
          <w:sz w:val="18"/>
          <w:szCs w:val="18"/>
        </w:rPr>
        <w:tab/>
      </w:r>
      <w:r w:rsidR="005A57F5" w:rsidRPr="005F0BC1">
        <w:rPr>
          <w:rFonts w:ascii="Arial" w:eastAsiaTheme="minorEastAsia" w:hAnsi="Arial" w:cs="Arial"/>
          <w:sz w:val="18"/>
          <w:szCs w:val="18"/>
        </w:rPr>
        <w:tab/>
        <w:t xml:space="preserve"> </w:t>
      </w:r>
      <w:r w:rsidR="005A57F5" w:rsidRPr="005F0BC1">
        <w:rPr>
          <w:rFonts w:ascii="Arial" w:eastAsiaTheme="minorEastAsia" w:hAnsi="Arial" w:cs="Arial"/>
          <w:b/>
          <w:sz w:val="18"/>
          <w:szCs w:val="18"/>
          <w:u w:val="single"/>
        </w:rPr>
        <w:t>Observations/Comments</w:t>
      </w:r>
    </w:p>
    <w:p w14:paraId="7ED49F35" w14:textId="77777777" w:rsidR="005A57F5" w:rsidRPr="005F0BC1" w:rsidRDefault="005A57F5" w:rsidP="005A57F5">
      <w:pPr>
        <w:keepNext/>
        <w:tabs>
          <w:tab w:val="left" w:pos="5760"/>
        </w:tabs>
        <w:spacing w:after="0" w:line="360" w:lineRule="auto"/>
        <w:jc w:val="both"/>
        <w:outlineLvl w:val="0"/>
        <w:rPr>
          <w:rFonts w:ascii="Arial" w:eastAsia="Times New Roman" w:hAnsi="Arial" w:cs="Arial"/>
          <w:b/>
          <w:sz w:val="18"/>
          <w:szCs w:val="18"/>
        </w:rPr>
      </w:pPr>
    </w:p>
    <w:p w14:paraId="3DECA732" w14:textId="77777777" w:rsidR="004434A8" w:rsidRPr="005F0BC1" w:rsidRDefault="004434A8" w:rsidP="005A57F5">
      <w:pPr>
        <w:keepNext/>
        <w:tabs>
          <w:tab w:val="left" w:pos="5760"/>
        </w:tabs>
        <w:spacing w:after="0" w:line="360" w:lineRule="auto"/>
        <w:jc w:val="both"/>
        <w:outlineLvl w:val="0"/>
        <w:rPr>
          <w:rFonts w:ascii="Arial" w:eastAsia="Times New Roman" w:hAnsi="Arial" w:cs="Arial"/>
          <w:b/>
          <w:sz w:val="18"/>
          <w:szCs w:val="18"/>
        </w:rPr>
      </w:pPr>
    </w:p>
    <w:tbl>
      <w:tblPr>
        <w:tblpPr w:leftFromText="180" w:rightFromText="180" w:vertAnchor="text" w:horzAnchor="margin" w:tblpY="-6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tblGrid>
      <w:tr w:rsidR="005A57F5" w:rsidRPr="005F0BC1" w14:paraId="526EA734" w14:textId="77777777" w:rsidTr="005A57F5">
        <w:trPr>
          <w:trHeight w:val="4580"/>
        </w:trPr>
        <w:tc>
          <w:tcPr>
            <w:tcW w:w="2790" w:type="dxa"/>
            <w:tcBorders>
              <w:top w:val="nil"/>
              <w:left w:val="nil"/>
              <w:bottom w:val="nil"/>
              <w:right w:val="nil"/>
            </w:tcBorders>
          </w:tcPr>
          <w:p w14:paraId="3AD6F538" w14:textId="77777777" w:rsidR="005A57F5" w:rsidRPr="005F0BC1" w:rsidRDefault="005A57F5" w:rsidP="005A57F5">
            <w:pPr>
              <w:widowControl w:val="0"/>
              <w:tabs>
                <w:tab w:val="left" w:pos="360"/>
                <w:tab w:val="left" w:pos="4140"/>
                <w:tab w:val="left" w:pos="4500"/>
                <w:tab w:val="left" w:pos="4860"/>
              </w:tabs>
              <w:autoSpaceDE w:val="0"/>
              <w:autoSpaceDN w:val="0"/>
              <w:adjustRightInd w:val="0"/>
              <w:spacing w:after="0" w:line="360" w:lineRule="auto"/>
              <w:ind w:left="-12"/>
              <w:rPr>
                <w:rFonts w:ascii="Arial" w:eastAsiaTheme="minorEastAsia" w:hAnsi="Arial" w:cs="Arial"/>
                <w:b/>
                <w:sz w:val="18"/>
                <w:szCs w:val="18"/>
              </w:rPr>
            </w:pPr>
            <w:r w:rsidRPr="005F0BC1">
              <w:rPr>
                <w:rFonts w:ascii="Arial" w:eastAsiaTheme="minorEastAsia" w:hAnsi="Arial" w:cs="Arial"/>
                <w:sz w:val="18"/>
                <w:szCs w:val="18"/>
              </w:rPr>
              <w:tab/>
            </w:r>
            <w:r w:rsidRPr="005F0BC1">
              <w:rPr>
                <w:rFonts w:ascii="Arial" w:eastAsiaTheme="minorEastAsia" w:hAnsi="Arial" w:cs="Arial"/>
                <w:b/>
                <w:sz w:val="18"/>
                <w:szCs w:val="18"/>
              </w:rPr>
              <w:t>INSTRUCTION</w:t>
            </w:r>
          </w:p>
          <w:p w14:paraId="638A26D4"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Management of Instructional Time</w:t>
            </w:r>
          </w:p>
          <w:p w14:paraId="460089C7"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Instructional Strategies</w:t>
            </w:r>
          </w:p>
          <w:p w14:paraId="1DB26D50"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Instructional Presentation</w:t>
            </w:r>
          </w:p>
          <w:p w14:paraId="61185D9E"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Appropriate Curriculum</w:t>
            </w:r>
          </w:p>
          <w:p w14:paraId="7ECC6224" w14:textId="77777777" w:rsidR="005A57F5" w:rsidRPr="005F0BC1" w:rsidRDefault="005A57F5" w:rsidP="005A57F5">
            <w:pPr>
              <w:widowControl w:val="0"/>
              <w:tabs>
                <w:tab w:val="left" w:pos="360"/>
                <w:tab w:val="left" w:pos="4140"/>
                <w:tab w:val="left" w:pos="4500"/>
                <w:tab w:val="left" w:pos="4860"/>
              </w:tabs>
              <w:autoSpaceDE w:val="0"/>
              <w:autoSpaceDN w:val="0"/>
              <w:adjustRightInd w:val="0"/>
              <w:spacing w:after="0" w:line="360" w:lineRule="auto"/>
              <w:ind w:left="348"/>
              <w:contextualSpacing/>
              <w:rPr>
                <w:rFonts w:ascii="Arial" w:eastAsiaTheme="minorEastAsia" w:hAnsi="Arial" w:cs="Arial"/>
                <w:b/>
                <w:sz w:val="18"/>
                <w:szCs w:val="18"/>
              </w:rPr>
            </w:pPr>
            <w:r w:rsidRPr="005F0BC1">
              <w:rPr>
                <w:rFonts w:ascii="Arial" w:eastAsiaTheme="minorEastAsia" w:hAnsi="Arial" w:cs="Arial"/>
                <w:b/>
                <w:sz w:val="18"/>
                <w:szCs w:val="18"/>
              </w:rPr>
              <w:t>CLASSROOM MANAGEMENT</w:t>
            </w:r>
          </w:p>
          <w:p w14:paraId="01DE06ED"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Management of Student Behavior</w:t>
            </w:r>
          </w:p>
          <w:p w14:paraId="3DBC71B6"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Management of Classroom Environment</w:t>
            </w:r>
          </w:p>
          <w:p w14:paraId="01633521" w14:textId="77777777" w:rsidR="005A57F5" w:rsidRPr="005F0BC1" w:rsidRDefault="005A57F5" w:rsidP="005A57F5">
            <w:pPr>
              <w:widowControl w:val="0"/>
              <w:tabs>
                <w:tab w:val="left" w:pos="360"/>
                <w:tab w:val="left" w:pos="4140"/>
                <w:tab w:val="left" w:pos="4500"/>
                <w:tab w:val="left" w:pos="4860"/>
              </w:tabs>
              <w:autoSpaceDE w:val="0"/>
              <w:autoSpaceDN w:val="0"/>
              <w:adjustRightInd w:val="0"/>
              <w:spacing w:after="0" w:line="360" w:lineRule="auto"/>
              <w:ind w:left="348"/>
              <w:contextualSpacing/>
              <w:rPr>
                <w:rFonts w:ascii="Arial" w:eastAsiaTheme="minorEastAsia" w:hAnsi="Arial" w:cs="Arial"/>
                <w:b/>
                <w:sz w:val="18"/>
                <w:szCs w:val="18"/>
              </w:rPr>
            </w:pPr>
            <w:r w:rsidRPr="005F0BC1">
              <w:rPr>
                <w:rFonts w:ascii="Arial" w:eastAsiaTheme="minorEastAsia" w:hAnsi="Arial" w:cs="Arial"/>
                <w:b/>
                <w:sz w:val="18"/>
                <w:szCs w:val="18"/>
              </w:rPr>
              <w:t>STUDENT PROGRESS</w:t>
            </w:r>
          </w:p>
          <w:p w14:paraId="55F9ED95"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Instructional Monitoring</w:t>
            </w:r>
          </w:p>
          <w:p w14:paraId="701C489D"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t>Instructional Feedback</w:t>
            </w:r>
          </w:p>
          <w:p w14:paraId="081AB263" w14:textId="77777777" w:rsidR="005A57F5" w:rsidRPr="005F0BC1" w:rsidRDefault="005A57F5" w:rsidP="005A57F5">
            <w:pPr>
              <w:widowControl w:val="0"/>
              <w:tabs>
                <w:tab w:val="left" w:pos="360"/>
                <w:tab w:val="left" w:pos="4140"/>
                <w:tab w:val="left" w:pos="4500"/>
                <w:tab w:val="left" w:pos="4860"/>
              </w:tabs>
              <w:autoSpaceDE w:val="0"/>
              <w:autoSpaceDN w:val="0"/>
              <w:adjustRightInd w:val="0"/>
              <w:spacing w:after="0" w:line="360" w:lineRule="auto"/>
              <w:ind w:left="348"/>
              <w:contextualSpacing/>
              <w:rPr>
                <w:rFonts w:ascii="Arial" w:eastAsiaTheme="minorEastAsia" w:hAnsi="Arial" w:cs="Arial"/>
                <w:b/>
                <w:sz w:val="18"/>
                <w:szCs w:val="18"/>
              </w:rPr>
            </w:pPr>
            <w:r w:rsidRPr="005F0BC1">
              <w:rPr>
                <w:rFonts w:ascii="Arial" w:eastAsiaTheme="minorEastAsia" w:hAnsi="Arial" w:cs="Arial"/>
                <w:b/>
                <w:sz w:val="18"/>
                <w:szCs w:val="18"/>
              </w:rPr>
              <w:t>OTHER</w:t>
            </w:r>
          </w:p>
          <w:p w14:paraId="033A437B"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fldChar w:fldCharType="begin">
                <w:ffData>
                  <w:name w:val="Text38"/>
                  <w:enabled/>
                  <w:calcOnExit w:val="0"/>
                  <w:textInput/>
                </w:ffData>
              </w:fldChar>
            </w:r>
            <w:bookmarkStart w:id="21" w:name="Text38"/>
            <w:r w:rsidRPr="005F0BC1">
              <w:rPr>
                <w:rFonts w:ascii="Arial" w:eastAsiaTheme="minorEastAsia" w:hAnsi="Arial" w:cs="Arial"/>
                <w:sz w:val="18"/>
                <w:szCs w:val="18"/>
              </w:rPr>
              <w:instrText xml:space="preserve"> FORMTEXT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sz w:val="18"/>
                <w:szCs w:val="18"/>
              </w:rPr>
              <w:fldChar w:fldCharType="end"/>
            </w:r>
            <w:bookmarkEnd w:id="21"/>
          </w:p>
          <w:p w14:paraId="6D3B6C0B" w14:textId="77777777" w:rsidR="005A57F5" w:rsidRPr="005F0BC1" w:rsidRDefault="005A57F5" w:rsidP="005A57F5">
            <w:pPr>
              <w:widowControl w:val="0"/>
              <w:numPr>
                <w:ilvl w:val="0"/>
                <w:numId w:val="30"/>
              </w:numPr>
              <w:tabs>
                <w:tab w:val="left" w:pos="360"/>
                <w:tab w:val="left" w:pos="4140"/>
                <w:tab w:val="left" w:pos="4500"/>
                <w:tab w:val="left" w:pos="4860"/>
              </w:tabs>
              <w:autoSpaceDE w:val="0"/>
              <w:autoSpaceDN w:val="0"/>
              <w:adjustRightInd w:val="0"/>
              <w:spacing w:after="0" w:line="360" w:lineRule="auto"/>
              <w:contextualSpacing/>
              <w:rPr>
                <w:rFonts w:ascii="Arial" w:eastAsiaTheme="minorEastAsia" w:hAnsi="Arial" w:cs="Arial"/>
                <w:sz w:val="18"/>
                <w:szCs w:val="18"/>
              </w:rPr>
            </w:pPr>
            <w:r w:rsidRPr="005F0BC1">
              <w:rPr>
                <w:rFonts w:ascii="Arial" w:eastAsiaTheme="minorEastAsia" w:hAnsi="Arial" w:cs="Arial"/>
                <w:sz w:val="18"/>
                <w:szCs w:val="18"/>
              </w:rPr>
              <w:fldChar w:fldCharType="begin">
                <w:ffData>
                  <w:name w:val="Text39"/>
                  <w:enabled/>
                  <w:calcOnExit w:val="0"/>
                  <w:textInput/>
                </w:ffData>
              </w:fldChar>
            </w:r>
            <w:bookmarkStart w:id="22" w:name="Text39"/>
            <w:r w:rsidRPr="005F0BC1">
              <w:rPr>
                <w:rFonts w:ascii="Arial" w:eastAsiaTheme="minorEastAsia" w:hAnsi="Arial" w:cs="Arial"/>
                <w:sz w:val="18"/>
                <w:szCs w:val="18"/>
              </w:rPr>
              <w:instrText xml:space="preserve"> FORMTEXT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noProof/>
                <w:sz w:val="18"/>
                <w:szCs w:val="18"/>
              </w:rPr>
              <w:t> </w:t>
            </w:r>
            <w:r w:rsidRPr="005F0BC1">
              <w:rPr>
                <w:rFonts w:ascii="Arial" w:eastAsiaTheme="minorEastAsia" w:hAnsi="Arial" w:cs="Arial"/>
                <w:sz w:val="18"/>
                <w:szCs w:val="18"/>
              </w:rPr>
              <w:fldChar w:fldCharType="end"/>
            </w:r>
            <w:bookmarkEnd w:id="22"/>
            <w:r w:rsidRPr="005F0BC1">
              <w:rPr>
                <w:rFonts w:ascii="Arial" w:eastAsiaTheme="minorEastAsia" w:hAnsi="Arial" w:cs="Arial"/>
                <w:sz w:val="18"/>
                <w:szCs w:val="18"/>
              </w:rPr>
              <w:t xml:space="preserve"> </w:t>
            </w:r>
          </w:p>
          <w:p w14:paraId="1BACE234" w14:textId="77777777" w:rsidR="005A57F5" w:rsidRPr="005F0BC1" w:rsidRDefault="005A57F5" w:rsidP="005A57F5">
            <w:pPr>
              <w:widowControl w:val="0"/>
              <w:autoSpaceDE w:val="0"/>
              <w:autoSpaceDN w:val="0"/>
              <w:adjustRightInd w:val="0"/>
              <w:spacing w:after="0" w:line="240" w:lineRule="auto"/>
              <w:ind w:left="-12"/>
              <w:rPr>
                <w:rFonts w:ascii="Arial" w:eastAsiaTheme="minorEastAsia" w:hAnsi="Arial" w:cs="Arial"/>
                <w:sz w:val="18"/>
                <w:szCs w:val="18"/>
                <w:u w:val="single"/>
              </w:rPr>
            </w:pPr>
            <w:r w:rsidRPr="005F0BC1">
              <w:rPr>
                <w:rFonts w:ascii="Arial" w:eastAsiaTheme="minorEastAsia" w:hAnsi="Arial" w:cs="Arial"/>
                <w:sz w:val="18"/>
                <w:szCs w:val="18"/>
                <w:u w:val="single"/>
              </w:rPr>
              <w:t>Strengths</w:t>
            </w:r>
          </w:p>
        </w:tc>
      </w:tr>
    </w:tbl>
    <w:p w14:paraId="7A114636" w14:textId="77777777" w:rsidR="005A57F5" w:rsidRPr="005F0BC1" w:rsidRDefault="005A57F5" w:rsidP="005A57F5">
      <w:pPr>
        <w:keepNext/>
        <w:spacing w:after="0" w:line="360" w:lineRule="auto"/>
        <w:ind w:firstLine="360"/>
        <w:outlineLvl w:val="2"/>
        <w:rPr>
          <w:rFonts w:ascii="Arial" w:eastAsia="Times New Roman" w:hAnsi="Arial" w:cs="Arial"/>
          <w:b/>
          <w:sz w:val="18"/>
          <w:szCs w:val="18"/>
        </w:rPr>
      </w:pPr>
    </w:p>
    <w:p w14:paraId="03BF7B09"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
            <w:enabled/>
            <w:calcOnExit w:val="0"/>
            <w:checkBox>
              <w:sizeAuto/>
              <w:default w:val="0"/>
            </w:checkBox>
          </w:ffData>
        </w:fldChar>
      </w:r>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
            <w:enabled/>
            <w:calcOnExit w:val="0"/>
            <w:checkBox>
              <w:sizeAuto/>
              <w:default w:val="0"/>
              <w:checked w:val="0"/>
            </w:checkBox>
          </w:ffData>
        </w:fldChar>
      </w:r>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6"/>
            <w:enabled/>
            <w:calcOnExit w:val="0"/>
            <w:checkBox>
              <w:sizeAuto/>
              <w:default w:val="0"/>
            </w:checkBox>
          </w:ffData>
        </w:fldChar>
      </w:r>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p>
    <w:p w14:paraId="63DFADA8"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1715F860"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7"/>
            <w:enabled/>
            <w:calcOnExit w:val="0"/>
            <w:checkBox>
              <w:sizeAuto/>
              <w:default w:val="0"/>
            </w:checkBox>
          </w:ffData>
        </w:fldChar>
      </w:r>
      <w:bookmarkStart w:id="23" w:name="Check7"/>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3"/>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8"/>
            <w:enabled/>
            <w:calcOnExit w:val="0"/>
            <w:checkBox>
              <w:sizeAuto/>
              <w:default w:val="0"/>
            </w:checkBox>
          </w:ffData>
        </w:fldChar>
      </w:r>
      <w:bookmarkStart w:id="24" w:name="Check8"/>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4"/>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9"/>
            <w:enabled/>
            <w:calcOnExit w:val="0"/>
            <w:checkBox>
              <w:sizeAuto/>
              <w:default w:val="0"/>
            </w:checkBox>
          </w:ffData>
        </w:fldChar>
      </w:r>
      <w:bookmarkStart w:id="25" w:name="Check9"/>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5"/>
    </w:p>
    <w:p w14:paraId="40E63565"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10"/>
            <w:enabled/>
            <w:calcOnExit w:val="0"/>
            <w:checkBox>
              <w:sizeAuto/>
              <w:default w:val="0"/>
              <w:checked w:val="0"/>
            </w:checkBox>
          </w:ffData>
        </w:fldChar>
      </w:r>
      <w:bookmarkStart w:id="26" w:name="Check10"/>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6"/>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1"/>
            <w:enabled/>
            <w:calcOnExit w:val="0"/>
            <w:checkBox>
              <w:sizeAuto/>
              <w:default w:val="0"/>
              <w:checked w:val="0"/>
            </w:checkBox>
          </w:ffData>
        </w:fldChar>
      </w:r>
      <w:bookmarkStart w:id="27" w:name="Check11"/>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7"/>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2"/>
            <w:enabled/>
            <w:calcOnExit w:val="0"/>
            <w:checkBox>
              <w:sizeAuto/>
              <w:default w:val="0"/>
            </w:checkBox>
          </w:ffData>
        </w:fldChar>
      </w:r>
      <w:bookmarkStart w:id="28" w:name="Check12"/>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8"/>
    </w:p>
    <w:p w14:paraId="5A9B3836"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0FC84543"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13"/>
            <w:enabled/>
            <w:calcOnExit w:val="0"/>
            <w:checkBox>
              <w:sizeAuto/>
              <w:default w:val="0"/>
            </w:checkBox>
          </w:ffData>
        </w:fldChar>
      </w:r>
      <w:bookmarkStart w:id="29" w:name="Check13"/>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29"/>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4"/>
            <w:enabled/>
            <w:calcOnExit w:val="0"/>
            <w:checkBox>
              <w:sizeAuto/>
              <w:default w:val="0"/>
            </w:checkBox>
          </w:ffData>
        </w:fldChar>
      </w:r>
      <w:bookmarkStart w:id="30" w:name="Check14"/>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0"/>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5"/>
            <w:enabled/>
            <w:calcOnExit w:val="0"/>
            <w:checkBox>
              <w:sizeAuto/>
              <w:default w:val="0"/>
            </w:checkBox>
          </w:ffData>
        </w:fldChar>
      </w:r>
      <w:bookmarkStart w:id="31" w:name="Check15"/>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1"/>
    </w:p>
    <w:p w14:paraId="1115E66C"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103570DD"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6D378787"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16"/>
            <w:enabled/>
            <w:calcOnExit w:val="0"/>
            <w:checkBox>
              <w:sizeAuto/>
              <w:default w:val="0"/>
            </w:checkBox>
          </w:ffData>
        </w:fldChar>
      </w:r>
      <w:bookmarkStart w:id="32" w:name="Check16"/>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2"/>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7"/>
            <w:enabled/>
            <w:calcOnExit w:val="0"/>
            <w:checkBox>
              <w:sizeAuto/>
              <w:default w:val="0"/>
            </w:checkBox>
          </w:ffData>
        </w:fldChar>
      </w:r>
      <w:bookmarkStart w:id="33" w:name="Check17"/>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3"/>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18"/>
            <w:enabled/>
            <w:calcOnExit w:val="0"/>
            <w:checkBox>
              <w:sizeAuto/>
              <w:default w:val="0"/>
            </w:checkBox>
          </w:ffData>
        </w:fldChar>
      </w:r>
      <w:bookmarkStart w:id="34" w:name="Check18"/>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4"/>
    </w:p>
    <w:p w14:paraId="06573D8F"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5BE13FA2"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19"/>
            <w:enabled/>
            <w:calcOnExit w:val="0"/>
            <w:checkBox>
              <w:sizeAuto/>
              <w:default w:val="0"/>
            </w:checkBox>
          </w:ffData>
        </w:fldChar>
      </w:r>
      <w:bookmarkStart w:id="35" w:name="Check19"/>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5"/>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0"/>
            <w:enabled/>
            <w:calcOnExit w:val="0"/>
            <w:checkBox>
              <w:sizeAuto/>
              <w:default w:val="0"/>
            </w:checkBox>
          </w:ffData>
        </w:fldChar>
      </w:r>
      <w:bookmarkStart w:id="36" w:name="Check20"/>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6"/>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1"/>
            <w:enabled/>
            <w:calcOnExit w:val="0"/>
            <w:checkBox>
              <w:sizeAuto/>
              <w:default w:val="0"/>
            </w:checkBox>
          </w:ffData>
        </w:fldChar>
      </w:r>
      <w:bookmarkStart w:id="37" w:name="Check21"/>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7"/>
    </w:p>
    <w:p w14:paraId="6B531BE4"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p>
    <w:p w14:paraId="6E61E533"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22"/>
            <w:enabled/>
            <w:calcOnExit w:val="0"/>
            <w:checkBox>
              <w:sizeAuto/>
              <w:default w:val="0"/>
            </w:checkBox>
          </w:ffData>
        </w:fldChar>
      </w:r>
      <w:bookmarkStart w:id="38" w:name="Check22"/>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8"/>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3"/>
            <w:enabled/>
            <w:calcOnExit w:val="0"/>
            <w:checkBox>
              <w:sizeAuto/>
              <w:default w:val="0"/>
            </w:checkBox>
          </w:ffData>
        </w:fldChar>
      </w:r>
      <w:bookmarkStart w:id="39" w:name="Check23"/>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39"/>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4"/>
            <w:enabled/>
            <w:calcOnExit w:val="0"/>
            <w:checkBox>
              <w:sizeAuto/>
              <w:default w:val="0"/>
            </w:checkBox>
          </w:ffData>
        </w:fldChar>
      </w:r>
      <w:bookmarkStart w:id="40" w:name="Check24"/>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40"/>
    </w:p>
    <w:p w14:paraId="3CA2BA9B"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fldChar w:fldCharType="begin">
          <w:ffData>
            <w:name w:val="Check25"/>
            <w:enabled/>
            <w:calcOnExit w:val="0"/>
            <w:checkBox>
              <w:sizeAuto/>
              <w:default w:val="0"/>
              <w:checked w:val="0"/>
            </w:checkBox>
          </w:ffData>
        </w:fldChar>
      </w:r>
      <w:bookmarkStart w:id="41" w:name="Check25"/>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41"/>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6"/>
            <w:enabled/>
            <w:calcOnExit w:val="0"/>
            <w:checkBox>
              <w:sizeAuto/>
              <w:default w:val="0"/>
            </w:checkBox>
          </w:ffData>
        </w:fldChar>
      </w:r>
      <w:bookmarkStart w:id="42" w:name="Check26"/>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42"/>
      <w:r w:rsidRPr="005F0BC1">
        <w:rPr>
          <w:rFonts w:ascii="Arial" w:eastAsiaTheme="minorEastAsia" w:hAnsi="Arial" w:cs="Arial"/>
          <w:sz w:val="18"/>
          <w:szCs w:val="18"/>
        </w:rPr>
        <w:t xml:space="preserve">   </w:t>
      </w:r>
      <w:r w:rsidRPr="005F0BC1">
        <w:rPr>
          <w:rFonts w:ascii="Arial" w:eastAsiaTheme="minorEastAsia" w:hAnsi="Arial" w:cs="Arial"/>
          <w:sz w:val="18"/>
          <w:szCs w:val="18"/>
        </w:rPr>
        <w:fldChar w:fldCharType="begin">
          <w:ffData>
            <w:name w:val="Check27"/>
            <w:enabled/>
            <w:calcOnExit w:val="0"/>
            <w:checkBox>
              <w:sizeAuto/>
              <w:default w:val="0"/>
            </w:checkBox>
          </w:ffData>
        </w:fldChar>
      </w:r>
      <w:bookmarkStart w:id="43" w:name="Check27"/>
      <w:r w:rsidRPr="005F0BC1">
        <w:rPr>
          <w:rFonts w:ascii="Arial" w:eastAsiaTheme="minorEastAsia" w:hAnsi="Arial" w:cs="Arial"/>
          <w:sz w:val="18"/>
          <w:szCs w:val="18"/>
        </w:rPr>
        <w:instrText xml:space="preserve"> FORMCHECKBOX </w:instrText>
      </w:r>
      <w:r w:rsidRPr="005F0BC1">
        <w:rPr>
          <w:rFonts w:ascii="Arial" w:eastAsiaTheme="minorEastAsia" w:hAnsi="Arial" w:cs="Arial"/>
          <w:sz w:val="18"/>
          <w:szCs w:val="18"/>
        </w:rPr>
      </w:r>
      <w:r w:rsidRPr="005F0BC1">
        <w:rPr>
          <w:rFonts w:ascii="Arial" w:eastAsiaTheme="minorEastAsia" w:hAnsi="Arial" w:cs="Arial"/>
          <w:sz w:val="18"/>
          <w:szCs w:val="18"/>
        </w:rPr>
        <w:fldChar w:fldCharType="separate"/>
      </w:r>
      <w:r w:rsidRPr="005F0BC1">
        <w:rPr>
          <w:rFonts w:ascii="Arial" w:eastAsiaTheme="minorEastAsia" w:hAnsi="Arial" w:cs="Arial"/>
          <w:sz w:val="18"/>
          <w:szCs w:val="18"/>
        </w:rPr>
        <w:fldChar w:fldCharType="end"/>
      </w:r>
      <w:bookmarkEnd w:id="43"/>
    </w:p>
    <w:p w14:paraId="49DDA77F" w14:textId="77777777" w:rsidR="005A57F5" w:rsidRPr="005F0BC1" w:rsidRDefault="005A57F5" w:rsidP="005A57F5">
      <w:pPr>
        <w:widowControl w:val="0"/>
        <w:tabs>
          <w:tab w:val="left" w:pos="4140"/>
          <w:tab w:val="left" w:pos="4500"/>
          <w:tab w:val="left" w:pos="4860"/>
        </w:tabs>
        <w:autoSpaceDE w:val="0"/>
        <w:autoSpaceDN w:val="0"/>
        <w:adjustRightInd w:val="0"/>
        <w:spacing w:after="0" w:line="360" w:lineRule="auto"/>
        <w:ind w:right="-36"/>
        <w:rPr>
          <w:rFonts w:ascii="Arial" w:eastAsiaTheme="minorEastAsia" w:hAnsi="Arial" w:cs="Arial"/>
          <w:sz w:val="18"/>
          <w:szCs w:val="18"/>
        </w:rPr>
      </w:pP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 xml:space="preserve">                                </w:t>
      </w:r>
    </w:p>
    <w:p w14:paraId="576F8F26" w14:textId="77777777" w:rsidR="005A57F5" w:rsidRPr="005F0BC1" w:rsidRDefault="005A57F5" w:rsidP="005A57F5">
      <w:pPr>
        <w:keepNext/>
        <w:spacing w:after="0" w:line="360" w:lineRule="auto"/>
        <w:outlineLvl w:val="4"/>
        <w:rPr>
          <w:rFonts w:ascii="Arial" w:eastAsia="Times New Roman" w:hAnsi="Arial" w:cs="Arial"/>
          <w:sz w:val="18"/>
          <w:szCs w:val="18"/>
        </w:rPr>
      </w:pPr>
      <w:r w:rsidRPr="005F0BC1">
        <w:rPr>
          <w:rFonts w:ascii="Arial" w:eastAsia="Times New Roman" w:hAnsi="Arial" w:cs="Arial"/>
          <w:sz w:val="18"/>
          <w:szCs w:val="18"/>
        </w:rPr>
        <w:fldChar w:fldCharType="begin">
          <w:ffData>
            <w:name w:val="Check28"/>
            <w:enabled/>
            <w:calcOnExit w:val="0"/>
            <w:checkBox>
              <w:sizeAuto/>
              <w:default w:val="0"/>
              <w:checked w:val="0"/>
            </w:checkBox>
          </w:ffData>
        </w:fldChar>
      </w:r>
      <w:bookmarkStart w:id="44" w:name="Check28"/>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4"/>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29"/>
            <w:enabled/>
            <w:calcOnExit w:val="0"/>
            <w:checkBox>
              <w:sizeAuto/>
              <w:default w:val="0"/>
            </w:checkBox>
          </w:ffData>
        </w:fldChar>
      </w:r>
      <w:bookmarkStart w:id="45" w:name="Check29"/>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5"/>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30"/>
            <w:enabled/>
            <w:calcOnExit w:val="0"/>
            <w:checkBox>
              <w:sizeAuto/>
              <w:default w:val="0"/>
            </w:checkBox>
          </w:ffData>
        </w:fldChar>
      </w:r>
      <w:bookmarkStart w:id="46" w:name="Check30"/>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6"/>
      <w:r w:rsidRPr="005F0BC1">
        <w:rPr>
          <w:rFonts w:ascii="Arial" w:eastAsia="Times New Roman" w:hAnsi="Arial" w:cs="Arial"/>
          <w:sz w:val="18"/>
          <w:szCs w:val="18"/>
        </w:rPr>
        <w:t xml:space="preserve"> </w:t>
      </w:r>
    </w:p>
    <w:p w14:paraId="6DD380BD" w14:textId="77777777" w:rsidR="005A57F5" w:rsidRPr="005F0BC1" w:rsidRDefault="005A57F5" w:rsidP="005A57F5">
      <w:pPr>
        <w:keepNext/>
        <w:spacing w:after="0" w:line="360" w:lineRule="auto"/>
        <w:outlineLvl w:val="4"/>
        <w:rPr>
          <w:rFonts w:ascii="Arial" w:eastAsia="Times New Roman" w:hAnsi="Arial" w:cs="Arial"/>
          <w:sz w:val="18"/>
          <w:szCs w:val="18"/>
        </w:rPr>
      </w:pPr>
      <w:r w:rsidRPr="005F0BC1">
        <w:rPr>
          <w:rFonts w:ascii="Arial" w:eastAsia="Times New Roman" w:hAnsi="Arial" w:cs="Arial"/>
          <w:sz w:val="18"/>
          <w:szCs w:val="18"/>
        </w:rPr>
        <w:fldChar w:fldCharType="begin">
          <w:ffData>
            <w:name w:val="Check31"/>
            <w:enabled/>
            <w:calcOnExit w:val="0"/>
            <w:checkBox>
              <w:sizeAuto/>
              <w:default w:val="0"/>
              <w:checked w:val="0"/>
            </w:checkBox>
          </w:ffData>
        </w:fldChar>
      </w:r>
      <w:bookmarkStart w:id="47" w:name="Check31"/>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7"/>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32"/>
            <w:enabled/>
            <w:calcOnExit w:val="0"/>
            <w:checkBox>
              <w:sizeAuto/>
              <w:default w:val="0"/>
            </w:checkBox>
          </w:ffData>
        </w:fldChar>
      </w:r>
      <w:bookmarkStart w:id="48" w:name="Check32"/>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8"/>
      <w:r w:rsidRPr="005F0BC1">
        <w:rPr>
          <w:rFonts w:ascii="Arial" w:eastAsia="Times New Roman" w:hAnsi="Arial" w:cs="Arial"/>
          <w:sz w:val="18"/>
          <w:szCs w:val="18"/>
        </w:rPr>
        <w:t xml:space="preserve">   </w:t>
      </w:r>
      <w:r w:rsidRPr="005F0BC1">
        <w:rPr>
          <w:rFonts w:ascii="Arial" w:eastAsia="Times New Roman" w:hAnsi="Arial" w:cs="Arial"/>
          <w:sz w:val="18"/>
          <w:szCs w:val="18"/>
        </w:rPr>
        <w:fldChar w:fldCharType="begin">
          <w:ffData>
            <w:name w:val="Check33"/>
            <w:enabled/>
            <w:calcOnExit w:val="0"/>
            <w:checkBox>
              <w:sizeAuto/>
              <w:default w:val="0"/>
            </w:checkBox>
          </w:ffData>
        </w:fldChar>
      </w:r>
      <w:bookmarkStart w:id="49" w:name="Check33"/>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bookmarkEnd w:id="49"/>
    </w:p>
    <w:p w14:paraId="65FECDF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p>
    <w:p w14:paraId="7B316282" w14:textId="77777777" w:rsidR="004D3BF7" w:rsidRPr="005F0BC1" w:rsidRDefault="004D3BF7" w:rsidP="005A57F5">
      <w:pPr>
        <w:widowControl w:val="0"/>
        <w:autoSpaceDE w:val="0"/>
        <w:autoSpaceDN w:val="0"/>
        <w:adjustRightInd w:val="0"/>
        <w:spacing w:after="0" w:line="240" w:lineRule="auto"/>
        <w:rPr>
          <w:rFonts w:ascii="Arial" w:eastAsiaTheme="minorEastAsia" w:hAnsi="Arial" w:cs="Arial"/>
          <w:sz w:val="18"/>
          <w:szCs w:val="18"/>
          <w:u w:val="single"/>
        </w:rPr>
      </w:pPr>
    </w:p>
    <w:p w14:paraId="309D223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Recommendations (If applicable)</w:t>
      </w:r>
      <w:r w:rsidR="004D3BF7" w:rsidRPr="005F0BC1">
        <w:rPr>
          <w:rFonts w:ascii="Arial" w:eastAsiaTheme="minorEastAsia" w:hAnsi="Arial" w:cs="Arial"/>
          <w:sz w:val="18"/>
          <w:szCs w:val="18"/>
          <w:u w:val="single"/>
        </w:rPr>
        <w:t>:</w:t>
      </w:r>
    </w:p>
    <w:p w14:paraId="173778A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p>
    <w:p w14:paraId="461D1149" w14:textId="77777777" w:rsidR="004D3BF7" w:rsidRPr="005F0BC1" w:rsidRDefault="004D3BF7" w:rsidP="004D3BF7">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642CFD33" w14:textId="77777777" w:rsidR="004D3BF7" w:rsidRPr="005F0BC1" w:rsidRDefault="004D3BF7" w:rsidP="004D3BF7">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2CFA8C02" w14:textId="77777777" w:rsidR="004D3BF7" w:rsidRPr="005F0BC1" w:rsidRDefault="004D3BF7" w:rsidP="004D3BF7">
      <w:pPr>
        <w:widowControl w:val="0"/>
        <w:autoSpaceDE w:val="0"/>
        <w:autoSpaceDN w:val="0"/>
        <w:adjustRightInd w:val="0"/>
        <w:spacing w:after="0" w:line="240" w:lineRule="auto"/>
        <w:rPr>
          <w:rFonts w:ascii="Arial" w:eastAsiaTheme="minorEastAsia" w:hAnsi="Arial" w:cs="Arial"/>
          <w:sz w:val="18"/>
          <w:szCs w:val="18"/>
        </w:rPr>
      </w:pPr>
    </w:p>
    <w:p w14:paraId="22D9F395" w14:textId="77777777" w:rsidR="004D3BF7" w:rsidRPr="005F0BC1" w:rsidRDefault="004D3BF7" w:rsidP="004D3BF7">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1E626037" w14:textId="77777777" w:rsidR="005A57F5" w:rsidRPr="005F0BC1" w:rsidRDefault="004D3BF7"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r w:rsidR="005A57F5" w:rsidRPr="005F0BC1">
        <w:rPr>
          <w:rFonts w:ascii="Arial" w:eastAsiaTheme="minorEastAsia" w:hAnsi="Arial" w:cs="Arial"/>
          <w:sz w:val="18"/>
          <w:szCs w:val="18"/>
        </w:rPr>
        <w:tab/>
      </w:r>
      <w:r w:rsidR="005A57F5" w:rsidRPr="005F0BC1">
        <w:rPr>
          <w:rFonts w:ascii="Arial" w:eastAsiaTheme="minorEastAsia" w:hAnsi="Arial" w:cs="Arial"/>
          <w:sz w:val="18"/>
          <w:szCs w:val="18"/>
        </w:rPr>
        <w:tab/>
      </w:r>
    </w:p>
    <w:p w14:paraId="3F11E397" w14:textId="77777777" w:rsidR="003B7EA4" w:rsidRPr="005F0BC1" w:rsidRDefault="003B7EA4" w:rsidP="004D3BF7">
      <w:pPr>
        <w:widowControl w:val="0"/>
        <w:autoSpaceDE w:val="0"/>
        <w:autoSpaceDN w:val="0"/>
        <w:adjustRightInd w:val="0"/>
        <w:spacing w:after="0" w:line="240" w:lineRule="auto"/>
        <w:rPr>
          <w:rFonts w:ascii="Arial" w:eastAsiaTheme="minorEastAsia" w:hAnsi="Arial" w:cs="Arial"/>
          <w:sz w:val="12"/>
          <w:szCs w:val="12"/>
          <w:u w:val="single"/>
        </w:rPr>
      </w:pPr>
      <w:r w:rsidRPr="005F0BC1">
        <w:rPr>
          <w:rFonts w:ascii="Arial" w:eastAsiaTheme="minorEastAsia" w:hAnsi="Arial" w:cs="Arial"/>
          <w:sz w:val="12"/>
          <w:szCs w:val="12"/>
        </w:rPr>
        <w:t>(</w:t>
      </w:r>
      <w:r w:rsidR="005A57F5" w:rsidRPr="005F0BC1">
        <w:rPr>
          <w:rFonts w:ascii="Arial" w:eastAsiaTheme="minorEastAsia" w:hAnsi="Arial" w:cs="Arial"/>
          <w:sz w:val="12"/>
          <w:szCs w:val="12"/>
        </w:rPr>
        <w:t>Rev. 3/09)</w:t>
      </w:r>
    </w:p>
    <w:p w14:paraId="2C54E7E1" w14:textId="409D2E90" w:rsidR="005A57F5" w:rsidRPr="005F0BC1" w:rsidRDefault="005A57F5" w:rsidP="005A57F5">
      <w:pPr>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Garden Grove Unified School District</w:t>
      </w:r>
    </w:p>
    <w:p w14:paraId="50507C47"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Recommended Improvements</w:t>
      </w:r>
    </w:p>
    <w:p w14:paraId="3ABC8BF5"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6E51F983" w14:textId="77777777" w:rsidR="005A57F5" w:rsidRPr="005F0BC1" w:rsidRDefault="005A57F5" w:rsidP="005A57F5">
      <w:pPr>
        <w:tabs>
          <w:tab w:val="left" w:pos="3150"/>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School Year :  </w:t>
      </w:r>
      <w:r w:rsidRPr="005F0BC1">
        <w:rPr>
          <w:rFonts w:ascii="Arial" w:eastAsia="Times New Roman" w:hAnsi="Arial" w:cs="Arial"/>
          <w:bCs/>
          <w:sz w:val="18"/>
          <w:szCs w:val="18"/>
        </w:rPr>
        <w:t>20</w:t>
      </w:r>
      <w:r w:rsidRPr="005F0BC1">
        <w:rPr>
          <w:rFonts w:ascii="Arial" w:eastAsia="Times New Roman" w:hAnsi="Arial" w:cs="Arial"/>
          <w:bCs/>
          <w:sz w:val="18"/>
          <w:szCs w:val="18"/>
        </w:rPr>
        <w:fldChar w:fldCharType="begin">
          <w:ffData>
            <w:name w:val="Text1"/>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 20</w:t>
      </w:r>
      <w:r w:rsidRPr="005F0BC1">
        <w:rPr>
          <w:rFonts w:ascii="Arial" w:eastAsia="Times New Roman" w:hAnsi="Arial" w:cs="Arial"/>
          <w:bCs/>
          <w:sz w:val="18"/>
          <w:szCs w:val="18"/>
        </w:rPr>
        <w:fldChar w:fldCharType="begin">
          <w:ffData>
            <w:name w:val="Text2"/>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ab/>
        <w:t>Conference Date:</w:t>
      </w:r>
      <w:r w:rsidRPr="005F0BC1">
        <w:rPr>
          <w:rFonts w:ascii="Arial" w:eastAsia="Times New Roman" w:hAnsi="Arial" w:cs="Arial"/>
          <w:sz w:val="18"/>
          <w:szCs w:val="18"/>
        </w:rPr>
        <w:tab/>
      </w:r>
    </w:p>
    <w:p w14:paraId="59DE09AE"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Employee : </w:t>
      </w:r>
      <w:r w:rsidRPr="005F0BC1">
        <w:rPr>
          <w:rFonts w:ascii="Arial" w:eastAsia="Times New Roman" w:hAnsi="Arial" w:cs="Arial"/>
          <w:bCs/>
          <w:sz w:val="18"/>
          <w:szCs w:val="18"/>
        </w:rPr>
        <w:fldChar w:fldCharType="begin">
          <w:ffData>
            <w:name w:val="Text3"/>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 xml:space="preserve">Location : </w:t>
      </w:r>
      <w:r w:rsidRPr="005F0BC1">
        <w:rPr>
          <w:rFonts w:ascii="Arial" w:eastAsia="Times New Roman" w:hAnsi="Arial" w:cs="Arial"/>
          <w:bCs/>
          <w:sz w:val="18"/>
          <w:szCs w:val="18"/>
        </w:rPr>
        <w:fldChar w:fldCharType="begin">
          <w:ffData>
            <w:name w:val="Text5"/>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 xml:space="preserve">Position : </w:t>
      </w:r>
      <w:r w:rsidRPr="005F0BC1">
        <w:rPr>
          <w:rFonts w:ascii="Arial" w:eastAsia="Times New Roman" w:hAnsi="Arial" w:cs="Arial"/>
          <w:bCs/>
          <w:sz w:val="18"/>
          <w:szCs w:val="18"/>
        </w:rPr>
        <w:fldChar w:fldCharType="begin">
          <w:ffData>
            <w:name w:val="Text6"/>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p>
    <w:p w14:paraId="3626320D"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w:t>
      </w:r>
    </w:p>
    <w:p w14:paraId="725AEE64"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w:t>
      </w:r>
      <w:r w:rsidRPr="005F0BC1">
        <w:rPr>
          <w:rFonts w:ascii="Arial" w:eastAsia="Times New Roman" w:hAnsi="Arial" w:cs="Arial"/>
          <w:sz w:val="18"/>
          <w:szCs w:val="18"/>
        </w:rPr>
        <w:fldChar w:fldCharType="begin">
          <w:ffData>
            <w:name w:val="Check1"/>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Probationary </w:t>
      </w:r>
      <w:r w:rsidRPr="005F0BC1">
        <w:rPr>
          <w:rFonts w:ascii="Arial" w:eastAsia="Times New Roman" w:hAnsi="Arial" w:cs="Arial"/>
          <w:sz w:val="18"/>
          <w:szCs w:val="18"/>
        </w:rPr>
        <w:fldChar w:fldCharType="begin">
          <w:ffData>
            <w:name w:val="Check2"/>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(3-10) </w:t>
      </w:r>
      <w:r w:rsidRPr="005F0BC1">
        <w:rPr>
          <w:rFonts w:ascii="Arial" w:eastAsia="Times New Roman" w:hAnsi="Arial" w:cs="Arial"/>
          <w:sz w:val="18"/>
          <w:szCs w:val="18"/>
        </w:rPr>
        <w:fldChar w:fldCharType="begin">
          <w:ffData>
            <w:name w:val="Check3"/>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(11+)  </w:t>
      </w:r>
      <w:r w:rsidRPr="005F0BC1">
        <w:rPr>
          <w:rFonts w:ascii="Arial" w:eastAsia="Times New Roman" w:hAnsi="Arial" w:cs="Arial"/>
          <w:sz w:val="18"/>
          <w:szCs w:val="18"/>
        </w:rPr>
        <w:fldChar w:fldCharType="begin">
          <w:ffData>
            <w:name w:val=""/>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p>
    <w:p w14:paraId="25787215"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Evaluator :   </w:t>
      </w:r>
      <w:r w:rsidRPr="005F0BC1">
        <w:rPr>
          <w:rFonts w:ascii="Arial" w:eastAsia="Times New Roman" w:hAnsi="Arial" w:cs="Arial"/>
          <w:bCs/>
          <w:sz w:val="18"/>
          <w:szCs w:val="18"/>
        </w:rPr>
        <w:fldChar w:fldCharType="begin">
          <w:ffData>
            <w:name w:val="Text8"/>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Title</w:t>
      </w:r>
    </w:p>
    <w:p w14:paraId="18BD5DE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p>
    <w:p w14:paraId="33C9462F" w14:textId="77777777" w:rsidR="005A57F5" w:rsidRPr="005F0BC1" w:rsidRDefault="005A57F5" w:rsidP="005A57F5">
      <w:pPr>
        <w:widowControl w:val="0"/>
        <w:autoSpaceDE w:val="0"/>
        <w:autoSpaceDN w:val="0"/>
        <w:adjustRightInd w:val="0"/>
        <w:spacing w:after="120" w:line="240" w:lineRule="auto"/>
        <w:rPr>
          <w:rFonts w:ascii="Arial" w:eastAsiaTheme="minorEastAsia" w:hAnsi="Arial" w:cs="Arial"/>
          <w:sz w:val="18"/>
          <w:szCs w:val="18"/>
        </w:rPr>
      </w:pPr>
      <w:r w:rsidRPr="005F0BC1">
        <w:rPr>
          <w:rFonts w:ascii="Arial" w:eastAsiaTheme="minorEastAsia" w:hAnsi="Arial" w:cs="Arial"/>
          <w:sz w:val="18"/>
          <w:szCs w:val="18"/>
        </w:rPr>
        <w:t>A written description of the evaluator’s recommendations for employee corrective action is required in the areas enumerated on observation forms in which employee performance is less than satisfactory as indicated by written records. Observation and conference dates must appear below for at least two observations.</w:t>
      </w:r>
    </w:p>
    <w:p w14:paraId="4B9640EE" w14:textId="77777777" w:rsidR="005A57F5" w:rsidRPr="005F0BC1" w:rsidRDefault="005A57F5" w:rsidP="005A57F5">
      <w:pPr>
        <w:widowControl w:val="0"/>
        <w:autoSpaceDE w:val="0"/>
        <w:autoSpaceDN w:val="0"/>
        <w:adjustRightInd w:val="0"/>
        <w:spacing w:after="0" w:line="240" w:lineRule="auto"/>
        <w:jc w:val="both"/>
        <w:rPr>
          <w:rFonts w:ascii="Arial" w:eastAsiaTheme="minorEastAsia" w:hAnsi="Arial" w:cs="Arial"/>
          <w:b/>
          <w:sz w:val="18"/>
          <w:szCs w:val="18"/>
        </w:rPr>
      </w:pPr>
    </w:p>
    <w:p w14:paraId="5E45CBB7" w14:textId="77777777" w:rsidR="005A57F5" w:rsidRPr="005F0BC1" w:rsidRDefault="005A57F5" w:rsidP="005A57F5">
      <w:pPr>
        <w:widowControl w:val="0"/>
        <w:autoSpaceDE w:val="0"/>
        <w:autoSpaceDN w:val="0"/>
        <w:adjustRightInd w:val="0"/>
        <w:spacing w:after="0" w:line="240" w:lineRule="auto"/>
        <w:jc w:val="both"/>
        <w:rPr>
          <w:rFonts w:ascii="Arial" w:eastAsiaTheme="minorEastAsia" w:hAnsi="Arial" w:cs="Arial"/>
          <w:sz w:val="18"/>
          <w:szCs w:val="18"/>
        </w:rPr>
      </w:pPr>
      <w:r w:rsidRPr="005F0BC1">
        <w:rPr>
          <w:rFonts w:ascii="Arial" w:eastAsiaTheme="minorEastAsia" w:hAnsi="Arial" w:cs="Arial"/>
          <w:b/>
          <w:sz w:val="18"/>
          <w:szCs w:val="18"/>
        </w:rPr>
        <w:t>Observation Dates:</w:t>
      </w:r>
      <w:r w:rsidRPr="005F0BC1">
        <w:rPr>
          <w:rFonts w:ascii="Arial" w:eastAsiaTheme="minorEastAsia" w:hAnsi="Arial" w:cs="Arial"/>
          <w:sz w:val="18"/>
          <w:szCs w:val="18"/>
        </w:rPr>
        <w:t xml:space="preserve">  </w:t>
      </w:r>
      <w:bookmarkStart w:id="50" w:name="Text14"/>
      <w:r w:rsidRPr="005F0BC1">
        <w:rPr>
          <w:rFonts w:ascii="Arial" w:eastAsiaTheme="minorEastAsia" w:hAnsi="Arial" w:cs="Arial"/>
          <w:bCs/>
          <w:sz w:val="18"/>
          <w:szCs w:val="18"/>
        </w:rPr>
        <w:fldChar w:fldCharType="begin">
          <w:ffData>
            <w:name w:val="Text14"/>
            <w:enabled/>
            <w:calcOnExit w:val="0"/>
            <w:textInput>
              <w:maxLength w:val="100"/>
            </w:textInput>
          </w:ffData>
        </w:fldChar>
      </w:r>
      <w:r w:rsidRPr="005F0BC1">
        <w:rPr>
          <w:rFonts w:ascii="Arial" w:eastAsiaTheme="minorEastAsia" w:hAnsi="Arial" w:cs="Arial"/>
          <w:bCs/>
          <w:sz w:val="18"/>
          <w:szCs w:val="18"/>
        </w:rPr>
        <w:instrText xml:space="preserve"> FORMTEXT </w:instrText>
      </w:r>
      <w:r w:rsidRPr="005F0BC1">
        <w:rPr>
          <w:rFonts w:ascii="Arial" w:eastAsiaTheme="minorEastAsia" w:hAnsi="Arial" w:cs="Arial"/>
          <w:bCs/>
          <w:sz w:val="18"/>
          <w:szCs w:val="18"/>
        </w:rPr>
      </w:r>
      <w:r w:rsidRPr="005F0BC1">
        <w:rPr>
          <w:rFonts w:ascii="Arial" w:eastAsiaTheme="minorEastAsia" w:hAnsi="Arial" w:cs="Arial"/>
          <w:bCs/>
          <w:sz w:val="18"/>
          <w:szCs w:val="18"/>
        </w:rPr>
        <w:fldChar w:fldCharType="separate"/>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sz w:val="18"/>
          <w:szCs w:val="18"/>
        </w:rPr>
        <w:fldChar w:fldCharType="end"/>
      </w:r>
      <w:bookmarkEnd w:id="50"/>
    </w:p>
    <w:p w14:paraId="36A522D8" w14:textId="77777777" w:rsidR="005A57F5" w:rsidRPr="005F0BC1" w:rsidRDefault="005A57F5" w:rsidP="005A57F5">
      <w:pPr>
        <w:widowControl w:val="0"/>
        <w:pBdr>
          <w:bottom w:val="single" w:sz="12" w:space="1" w:color="auto"/>
        </w:pBdr>
        <w:autoSpaceDE w:val="0"/>
        <w:autoSpaceDN w:val="0"/>
        <w:adjustRightInd w:val="0"/>
        <w:spacing w:after="0" w:line="360" w:lineRule="auto"/>
        <w:jc w:val="both"/>
        <w:rPr>
          <w:rFonts w:ascii="Arial" w:eastAsiaTheme="minorEastAsia" w:hAnsi="Arial" w:cs="Arial"/>
          <w:b/>
          <w:sz w:val="18"/>
          <w:szCs w:val="18"/>
        </w:rPr>
      </w:pPr>
    </w:p>
    <w:p w14:paraId="78367981" w14:textId="77777777" w:rsidR="005A57F5" w:rsidRPr="005F0BC1" w:rsidRDefault="005A57F5" w:rsidP="005A57F5">
      <w:pPr>
        <w:widowControl w:val="0"/>
        <w:pBdr>
          <w:bottom w:val="single" w:sz="12" w:space="1" w:color="auto"/>
        </w:pBdr>
        <w:autoSpaceDE w:val="0"/>
        <w:autoSpaceDN w:val="0"/>
        <w:adjustRightInd w:val="0"/>
        <w:spacing w:after="0" w:line="360" w:lineRule="auto"/>
        <w:jc w:val="both"/>
        <w:rPr>
          <w:rFonts w:ascii="Arial" w:eastAsiaTheme="minorEastAsia" w:hAnsi="Arial" w:cs="Arial"/>
          <w:bCs/>
          <w:sz w:val="18"/>
          <w:szCs w:val="18"/>
        </w:rPr>
      </w:pPr>
      <w:r w:rsidRPr="005F0BC1">
        <w:rPr>
          <w:rFonts w:ascii="Arial" w:eastAsiaTheme="minorEastAsia" w:hAnsi="Arial" w:cs="Arial"/>
          <w:b/>
          <w:sz w:val="18"/>
          <w:szCs w:val="18"/>
        </w:rPr>
        <w:t xml:space="preserve">Conference Dates:  </w:t>
      </w:r>
      <w:bookmarkStart w:id="51" w:name="Text13"/>
      <w:r w:rsidRPr="005F0BC1">
        <w:rPr>
          <w:rFonts w:ascii="Arial" w:eastAsiaTheme="minorEastAsia" w:hAnsi="Arial" w:cs="Arial"/>
          <w:bCs/>
          <w:sz w:val="18"/>
          <w:szCs w:val="18"/>
        </w:rPr>
        <w:fldChar w:fldCharType="begin">
          <w:ffData>
            <w:name w:val="Text13"/>
            <w:enabled/>
            <w:calcOnExit w:val="0"/>
            <w:textInput>
              <w:maxLength w:val="100"/>
            </w:textInput>
          </w:ffData>
        </w:fldChar>
      </w:r>
      <w:r w:rsidRPr="005F0BC1">
        <w:rPr>
          <w:rFonts w:ascii="Arial" w:eastAsiaTheme="minorEastAsia" w:hAnsi="Arial" w:cs="Arial"/>
          <w:bCs/>
          <w:sz w:val="18"/>
          <w:szCs w:val="18"/>
        </w:rPr>
        <w:instrText xml:space="preserve"> FORMTEXT </w:instrText>
      </w:r>
      <w:r w:rsidRPr="005F0BC1">
        <w:rPr>
          <w:rFonts w:ascii="Arial" w:eastAsiaTheme="minorEastAsia" w:hAnsi="Arial" w:cs="Arial"/>
          <w:bCs/>
          <w:sz w:val="18"/>
          <w:szCs w:val="18"/>
        </w:rPr>
      </w:r>
      <w:r w:rsidRPr="005F0BC1">
        <w:rPr>
          <w:rFonts w:ascii="Arial" w:eastAsiaTheme="minorEastAsia" w:hAnsi="Arial" w:cs="Arial"/>
          <w:bCs/>
          <w:sz w:val="18"/>
          <w:szCs w:val="18"/>
        </w:rPr>
        <w:fldChar w:fldCharType="separate"/>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noProof/>
          <w:sz w:val="18"/>
          <w:szCs w:val="18"/>
        </w:rPr>
        <w:t> </w:t>
      </w:r>
      <w:r w:rsidRPr="005F0BC1">
        <w:rPr>
          <w:rFonts w:ascii="Arial" w:eastAsiaTheme="minorEastAsia" w:hAnsi="Arial" w:cs="Arial"/>
          <w:bCs/>
          <w:sz w:val="18"/>
          <w:szCs w:val="18"/>
        </w:rPr>
        <w:fldChar w:fldCharType="end"/>
      </w:r>
      <w:bookmarkEnd w:id="51"/>
    </w:p>
    <w:p w14:paraId="5CE03D2D" w14:textId="77777777" w:rsidR="005A57F5" w:rsidRPr="005F0BC1" w:rsidRDefault="005A57F5" w:rsidP="005A57F5">
      <w:pPr>
        <w:widowControl w:val="0"/>
        <w:autoSpaceDE w:val="0"/>
        <w:autoSpaceDN w:val="0"/>
        <w:adjustRightInd w:val="0"/>
        <w:spacing w:after="0" w:line="240" w:lineRule="auto"/>
        <w:jc w:val="both"/>
        <w:rPr>
          <w:rFonts w:ascii="Arial" w:eastAsiaTheme="minorEastAsia" w:hAnsi="Arial" w:cs="Arial"/>
          <w:b/>
          <w:sz w:val="18"/>
          <w:szCs w:val="18"/>
          <w:u w:val="single"/>
        </w:rPr>
      </w:pPr>
      <w:r w:rsidRPr="005F0BC1">
        <w:rPr>
          <w:rFonts w:ascii="Arial" w:eastAsiaTheme="minorEastAsia" w:hAnsi="Arial" w:cs="Arial"/>
          <w:b/>
          <w:sz w:val="18"/>
          <w:szCs w:val="18"/>
          <w:u w:val="single"/>
        </w:rPr>
        <w:t>AREA(S) NEEDING IMPROVEMENT:</w:t>
      </w:r>
    </w:p>
    <w:p w14:paraId="2197D62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58FFFBE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6F6F7CF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23193A5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19DEE63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17323C4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7D3E112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5125F8D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38C71B0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r w:rsidRPr="005F0BC1">
        <w:rPr>
          <w:rFonts w:ascii="Arial" w:eastAsiaTheme="minorEastAsia" w:hAnsi="Arial" w:cs="Arial"/>
          <w:b/>
          <w:sz w:val="18"/>
          <w:szCs w:val="18"/>
          <w:u w:val="single"/>
        </w:rPr>
        <w:t>PLAN FOR CORRECTIONS, TIMELINE AND FOLLOW UP:</w:t>
      </w:r>
    </w:p>
    <w:p w14:paraId="4963CE3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14EB713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2764402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4BFCD4F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3D83745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7713925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44E2C25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4A4570A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________________________________________________________________</w:t>
      </w:r>
    </w:p>
    <w:p w14:paraId="650048C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56F3FEE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bookmarkStart w:id="52" w:name="_Hlk203140934"/>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69861E1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593D00B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4524F3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34B4E04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bookmarkEnd w:id="52"/>
    <w:p w14:paraId="1A0D80C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u w:val="single"/>
        </w:rPr>
      </w:pPr>
    </w:p>
    <w:p w14:paraId="131127F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I have received a copy of the evaluator’s recommendations. My signature does not necessarily indicate agreement. A separate statement of Employee Response may be attached to this report and may include a request for a conference with the Office of Personnel Services.</w:t>
      </w:r>
    </w:p>
    <w:p w14:paraId="1437A70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r w:rsidRPr="005F0BC1">
        <w:rPr>
          <w:rFonts w:ascii="Arial" w:eastAsiaTheme="minorEastAsia" w:hAnsi="Arial" w:cs="Arial"/>
          <w:sz w:val="12"/>
          <w:szCs w:val="12"/>
        </w:rPr>
        <w:t>(Rev. 3/09)</w:t>
      </w:r>
    </w:p>
    <w:p w14:paraId="2508E843" w14:textId="797CA1AD" w:rsidR="005A57F5" w:rsidRPr="005F0BC1" w:rsidRDefault="005A57F5" w:rsidP="005A57F5">
      <w:pPr>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Garden Grove Unified School District</w:t>
      </w:r>
    </w:p>
    <w:p w14:paraId="61C3134D"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Evaluation Summary</w:t>
      </w:r>
    </w:p>
    <w:p w14:paraId="13C85D52"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08B0DF4B" w14:textId="77777777" w:rsidR="005A57F5" w:rsidRPr="005F0BC1" w:rsidRDefault="005A57F5" w:rsidP="005A57F5">
      <w:pPr>
        <w:tabs>
          <w:tab w:val="left" w:pos="3150"/>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School Year :  </w:t>
      </w:r>
      <w:r w:rsidRPr="005F0BC1">
        <w:rPr>
          <w:rFonts w:ascii="Arial" w:eastAsia="Times New Roman" w:hAnsi="Arial" w:cs="Arial"/>
          <w:bCs/>
          <w:sz w:val="18"/>
          <w:szCs w:val="18"/>
        </w:rPr>
        <w:t>20</w:t>
      </w:r>
      <w:r w:rsidRPr="005F0BC1">
        <w:rPr>
          <w:rFonts w:ascii="Arial" w:eastAsia="Times New Roman" w:hAnsi="Arial" w:cs="Arial"/>
          <w:bCs/>
          <w:sz w:val="18"/>
          <w:szCs w:val="18"/>
        </w:rPr>
        <w:fldChar w:fldCharType="begin">
          <w:ffData>
            <w:name w:val="Text1"/>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 20</w:t>
      </w:r>
      <w:r w:rsidRPr="005F0BC1">
        <w:rPr>
          <w:rFonts w:ascii="Arial" w:eastAsia="Times New Roman" w:hAnsi="Arial" w:cs="Arial"/>
          <w:bCs/>
          <w:sz w:val="18"/>
          <w:szCs w:val="18"/>
        </w:rPr>
        <w:fldChar w:fldCharType="begin">
          <w:ffData>
            <w:name w:val="Text2"/>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ab/>
        <w:t>Conference Date:</w:t>
      </w:r>
      <w:r w:rsidRPr="005F0BC1">
        <w:rPr>
          <w:rFonts w:ascii="Arial" w:eastAsia="Times New Roman" w:hAnsi="Arial" w:cs="Arial"/>
          <w:sz w:val="18"/>
          <w:szCs w:val="18"/>
        </w:rPr>
        <w:tab/>
      </w:r>
    </w:p>
    <w:p w14:paraId="0473052F"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Employee : </w:t>
      </w:r>
      <w:r w:rsidRPr="005F0BC1">
        <w:rPr>
          <w:rFonts w:ascii="Arial" w:eastAsia="Times New Roman" w:hAnsi="Arial" w:cs="Arial"/>
          <w:bCs/>
          <w:sz w:val="18"/>
          <w:szCs w:val="18"/>
        </w:rPr>
        <w:fldChar w:fldCharType="begin">
          <w:ffData>
            <w:name w:val="Text3"/>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 xml:space="preserve">Location : </w:t>
      </w:r>
      <w:r w:rsidRPr="005F0BC1">
        <w:rPr>
          <w:rFonts w:ascii="Arial" w:eastAsia="Times New Roman" w:hAnsi="Arial" w:cs="Arial"/>
          <w:bCs/>
          <w:sz w:val="18"/>
          <w:szCs w:val="18"/>
        </w:rPr>
        <w:fldChar w:fldCharType="begin">
          <w:ffData>
            <w:name w:val="Text5"/>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 xml:space="preserve">Position : </w:t>
      </w:r>
      <w:r w:rsidRPr="005F0BC1">
        <w:rPr>
          <w:rFonts w:ascii="Arial" w:eastAsia="Times New Roman" w:hAnsi="Arial" w:cs="Arial"/>
          <w:bCs/>
          <w:sz w:val="18"/>
          <w:szCs w:val="18"/>
        </w:rPr>
        <w:fldChar w:fldCharType="begin">
          <w:ffData>
            <w:name w:val="Text6"/>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p>
    <w:p w14:paraId="4B9A93BF"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w:t>
      </w:r>
    </w:p>
    <w:p w14:paraId="0422DEA8"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w:t>
      </w:r>
      <w:r w:rsidRPr="005F0BC1">
        <w:rPr>
          <w:rFonts w:ascii="Arial" w:eastAsia="Times New Roman" w:hAnsi="Arial" w:cs="Arial"/>
          <w:sz w:val="18"/>
          <w:szCs w:val="18"/>
        </w:rPr>
        <w:fldChar w:fldCharType="begin">
          <w:ffData>
            <w:name w:val="Check1"/>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Probationary </w:t>
      </w:r>
      <w:r w:rsidRPr="005F0BC1">
        <w:rPr>
          <w:rFonts w:ascii="Arial" w:eastAsia="Times New Roman" w:hAnsi="Arial" w:cs="Arial"/>
          <w:sz w:val="18"/>
          <w:szCs w:val="18"/>
        </w:rPr>
        <w:fldChar w:fldCharType="begin">
          <w:ffData>
            <w:name w:val="Check2"/>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(3-10) </w:t>
      </w:r>
      <w:r w:rsidRPr="005F0BC1">
        <w:rPr>
          <w:rFonts w:ascii="Arial" w:eastAsia="Times New Roman" w:hAnsi="Arial" w:cs="Arial"/>
          <w:sz w:val="18"/>
          <w:szCs w:val="18"/>
        </w:rPr>
        <w:fldChar w:fldCharType="begin">
          <w:ffData>
            <w:name w:val="Check3"/>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(11+)  </w:t>
      </w:r>
      <w:r w:rsidRPr="005F0BC1">
        <w:rPr>
          <w:rFonts w:ascii="Arial" w:eastAsia="Times New Roman" w:hAnsi="Arial" w:cs="Arial"/>
          <w:sz w:val="18"/>
          <w:szCs w:val="18"/>
        </w:rPr>
        <w:fldChar w:fldCharType="begin">
          <w:ffData>
            <w:name w:val=""/>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p>
    <w:p w14:paraId="48C48575"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Evaluator :   </w:t>
      </w:r>
      <w:r w:rsidRPr="005F0BC1">
        <w:rPr>
          <w:rFonts w:ascii="Arial" w:eastAsia="Times New Roman" w:hAnsi="Arial" w:cs="Arial"/>
          <w:bCs/>
          <w:sz w:val="18"/>
          <w:szCs w:val="18"/>
        </w:rPr>
        <w:fldChar w:fldCharType="begin">
          <w:ffData>
            <w:name w:val="Text8"/>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Title</w:t>
      </w:r>
    </w:p>
    <w:p w14:paraId="3640BCB6" w14:textId="77777777" w:rsidR="005A57F5" w:rsidRPr="005F0BC1" w:rsidRDefault="005A57F5" w:rsidP="005A57F5">
      <w:pPr>
        <w:widowControl w:val="0"/>
        <w:pBdr>
          <w:bottom w:val="single" w:sz="12" w:space="1" w:color="auto"/>
        </w:pBdr>
        <w:autoSpaceDE w:val="0"/>
        <w:autoSpaceDN w:val="0"/>
        <w:adjustRightInd w:val="0"/>
        <w:spacing w:after="0" w:line="240" w:lineRule="auto"/>
        <w:rPr>
          <w:rFonts w:ascii="Arial" w:eastAsiaTheme="minorEastAsia" w:hAnsi="Arial" w:cs="Arial"/>
          <w:b/>
          <w:sz w:val="18"/>
          <w:szCs w:val="18"/>
          <w:u w:val="single"/>
        </w:rPr>
      </w:pPr>
    </w:p>
    <w:p w14:paraId="6C94587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213094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 written evaluation summary, including dates of observation(s), is required in accordance with Sections 7.6b</w:t>
      </w:r>
    </w:p>
    <w:p w14:paraId="7F58A5D0" w14:textId="77777777" w:rsidR="005A57F5" w:rsidRPr="005F0BC1" w:rsidRDefault="005A57F5" w:rsidP="005A57F5">
      <w:pPr>
        <w:widowControl w:val="0"/>
        <w:pBdr>
          <w:bottom w:val="single" w:sz="12" w:space="1" w:color="auto"/>
        </w:pBdr>
        <w:autoSpaceDE w:val="0"/>
        <w:autoSpaceDN w:val="0"/>
        <w:adjustRightInd w:val="0"/>
        <w:spacing w:after="0" w:line="240" w:lineRule="auto"/>
        <w:rPr>
          <w:rFonts w:ascii="Arial" w:eastAsiaTheme="minorEastAsia" w:hAnsi="Arial" w:cs="Arial"/>
          <w:b/>
          <w:sz w:val="18"/>
          <w:szCs w:val="18"/>
          <w:u w:val="single"/>
        </w:rPr>
      </w:pPr>
    </w:p>
    <w:p w14:paraId="06DE0A69" w14:textId="77777777" w:rsidR="005A57F5" w:rsidRPr="005F0BC1" w:rsidRDefault="005A57F5" w:rsidP="005A57F5">
      <w:pPr>
        <w:widowControl w:val="0"/>
        <w:autoSpaceDE w:val="0"/>
        <w:autoSpaceDN w:val="0"/>
        <w:adjustRightInd w:val="0"/>
        <w:spacing w:after="0" w:line="240" w:lineRule="auto"/>
        <w:jc w:val="both"/>
        <w:rPr>
          <w:rFonts w:ascii="Arial" w:eastAsiaTheme="minorEastAsia" w:hAnsi="Arial" w:cs="Arial"/>
          <w:sz w:val="18"/>
          <w:szCs w:val="18"/>
        </w:rPr>
      </w:pPr>
    </w:p>
    <w:p w14:paraId="0F421CB7" w14:textId="77777777" w:rsidR="005A57F5" w:rsidRPr="005F0BC1" w:rsidRDefault="005A57F5" w:rsidP="005A57F5">
      <w:pPr>
        <w:widowControl w:val="0"/>
        <w:tabs>
          <w:tab w:val="left" w:pos="720"/>
        </w:tabs>
        <w:autoSpaceDE w:val="0"/>
        <w:autoSpaceDN w:val="0"/>
        <w:adjustRightInd w:val="0"/>
        <w:spacing w:after="0" w:line="240" w:lineRule="auto"/>
        <w:jc w:val="both"/>
        <w:rPr>
          <w:rFonts w:ascii="Arial" w:eastAsiaTheme="minorEastAsia" w:hAnsi="Arial" w:cs="Arial"/>
          <w:b/>
          <w:sz w:val="18"/>
          <w:szCs w:val="18"/>
        </w:rPr>
      </w:pPr>
      <w:r w:rsidRPr="005F0BC1">
        <w:rPr>
          <w:rFonts w:ascii="Arial" w:eastAsiaTheme="minorEastAsia" w:hAnsi="Arial" w:cs="Arial"/>
          <w:b/>
          <w:sz w:val="18"/>
          <w:szCs w:val="18"/>
        </w:rPr>
        <w:fldChar w:fldCharType="begin">
          <w:ffData>
            <w:name w:val="Check4"/>
            <w:enabled/>
            <w:calcOnExit w:val="0"/>
            <w:checkBox>
              <w:sizeAuto/>
              <w:default w:val="0"/>
            </w:checkBox>
          </w:ffData>
        </w:fldChar>
      </w:r>
      <w:r w:rsidRPr="005F0BC1">
        <w:rPr>
          <w:rFonts w:ascii="Arial" w:eastAsiaTheme="minorEastAsia" w:hAnsi="Arial" w:cs="Arial"/>
          <w:b/>
          <w:sz w:val="18"/>
          <w:szCs w:val="18"/>
        </w:rPr>
        <w:instrText xml:space="preserve"> FORMCHECKBOX </w:instrText>
      </w:r>
      <w:r w:rsidRPr="005F0BC1">
        <w:rPr>
          <w:rFonts w:ascii="Arial" w:eastAsiaTheme="minorEastAsia" w:hAnsi="Arial" w:cs="Arial"/>
          <w:b/>
          <w:sz w:val="18"/>
          <w:szCs w:val="18"/>
        </w:rPr>
      </w:r>
      <w:r w:rsidRPr="005F0BC1">
        <w:rPr>
          <w:rFonts w:ascii="Arial" w:eastAsiaTheme="minorEastAsia" w:hAnsi="Arial" w:cs="Arial"/>
          <w:b/>
          <w:sz w:val="18"/>
          <w:szCs w:val="18"/>
        </w:rPr>
        <w:fldChar w:fldCharType="separate"/>
      </w:r>
      <w:r w:rsidRPr="005F0BC1">
        <w:rPr>
          <w:rFonts w:ascii="Arial" w:eastAsiaTheme="minorEastAsia" w:hAnsi="Arial" w:cs="Arial"/>
          <w:b/>
          <w:sz w:val="18"/>
          <w:szCs w:val="18"/>
        </w:rPr>
        <w:fldChar w:fldCharType="end"/>
      </w:r>
      <w:r w:rsidRPr="005F0BC1">
        <w:rPr>
          <w:rFonts w:ascii="Arial" w:eastAsiaTheme="minorEastAsia" w:hAnsi="Arial" w:cs="Arial"/>
          <w:b/>
          <w:sz w:val="18"/>
          <w:szCs w:val="18"/>
        </w:rPr>
        <w:tab/>
        <w:t>Satisfactory Evaluation</w:t>
      </w:r>
    </w:p>
    <w:p w14:paraId="76543F4A" w14:textId="77777777" w:rsidR="005A57F5" w:rsidRPr="005F0BC1" w:rsidRDefault="005A57F5" w:rsidP="005A57F5">
      <w:pPr>
        <w:widowControl w:val="0"/>
        <w:tabs>
          <w:tab w:val="left" w:pos="360"/>
        </w:tabs>
        <w:autoSpaceDE w:val="0"/>
        <w:autoSpaceDN w:val="0"/>
        <w:adjustRightInd w:val="0"/>
        <w:spacing w:after="0" w:line="240" w:lineRule="auto"/>
        <w:jc w:val="both"/>
        <w:rPr>
          <w:rFonts w:ascii="Arial" w:eastAsiaTheme="minorEastAsia" w:hAnsi="Arial" w:cs="Arial"/>
          <w:b/>
          <w:sz w:val="18"/>
          <w:szCs w:val="18"/>
        </w:rPr>
      </w:pPr>
    </w:p>
    <w:p w14:paraId="190CFD8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r w:rsidRPr="005F0BC1">
        <w:rPr>
          <w:rFonts w:ascii="Arial" w:eastAsiaTheme="minorEastAsia" w:hAnsi="Arial" w:cs="Arial"/>
          <w:b/>
          <w:sz w:val="18"/>
          <w:szCs w:val="18"/>
        </w:rPr>
        <w:fldChar w:fldCharType="begin">
          <w:ffData>
            <w:name w:val="Check5"/>
            <w:enabled/>
            <w:calcOnExit w:val="0"/>
            <w:checkBox>
              <w:sizeAuto/>
              <w:default w:val="0"/>
            </w:checkBox>
          </w:ffData>
        </w:fldChar>
      </w:r>
      <w:r w:rsidRPr="005F0BC1">
        <w:rPr>
          <w:rFonts w:ascii="Arial" w:eastAsiaTheme="minorEastAsia" w:hAnsi="Arial" w:cs="Arial"/>
          <w:b/>
          <w:sz w:val="18"/>
          <w:szCs w:val="18"/>
        </w:rPr>
        <w:instrText xml:space="preserve"> FORMCHECKBOX </w:instrText>
      </w:r>
      <w:r w:rsidRPr="005F0BC1">
        <w:rPr>
          <w:rFonts w:ascii="Arial" w:eastAsiaTheme="minorEastAsia" w:hAnsi="Arial" w:cs="Arial"/>
          <w:b/>
          <w:sz w:val="18"/>
          <w:szCs w:val="18"/>
        </w:rPr>
      </w:r>
      <w:r w:rsidRPr="005F0BC1">
        <w:rPr>
          <w:rFonts w:ascii="Arial" w:eastAsiaTheme="minorEastAsia" w:hAnsi="Arial" w:cs="Arial"/>
          <w:b/>
          <w:sz w:val="18"/>
          <w:szCs w:val="18"/>
        </w:rPr>
        <w:fldChar w:fldCharType="separate"/>
      </w:r>
      <w:r w:rsidRPr="005F0BC1">
        <w:rPr>
          <w:rFonts w:ascii="Arial" w:eastAsiaTheme="minorEastAsia" w:hAnsi="Arial" w:cs="Arial"/>
          <w:b/>
          <w:sz w:val="18"/>
          <w:szCs w:val="18"/>
        </w:rPr>
        <w:fldChar w:fldCharType="end"/>
      </w:r>
      <w:r w:rsidRPr="005F0BC1">
        <w:rPr>
          <w:rFonts w:ascii="Arial" w:eastAsiaTheme="minorEastAsia" w:hAnsi="Arial" w:cs="Arial"/>
          <w:b/>
          <w:sz w:val="18"/>
          <w:szCs w:val="18"/>
        </w:rPr>
        <w:tab/>
        <w:t xml:space="preserve">Unsatisfactory Evaluation/Referred to Peer Assistance and Review </w:t>
      </w:r>
    </w:p>
    <w:p w14:paraId="226729CB"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b/>
          <w:sz w:val="18"/>
          <w:szCs w:val="18"/>
        </w:rPr>
      </w:pPr>
      <w:r w:rsidRPr="005F0BC1">
        <w:rPr>
          <w:rFonts w:ascii="Arial" w:eastAsiaTheme="minorEastAsia" w:hAnsi="Arial" w:cs="Arial"/>
          <w:b/>
          <w:sz w:val="18"/>
          <w:szCs w:val="18"/>
        </w:rPr>
        <w:t xml:space="preserve">Program.   </w:t>
      </w:r>
    </w:p>
    <w:p w14:paraId="6ABB0CFC"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b/>
          <w:sz w:val="18"/>
          <w:szCs w:val="18"/>
        </w:rPr>
      </w:pPr>
    </w:p>
    <w:p w14:paraId="24EE214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E7E57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r w:rsidRPr="005F0BC1">
        <w:rPr>
          <w:rFonts w:ascii="Arial" w:eastAsiaTheme="minorEastAsia" w:hAnsi="Arial" w:cs="Arial"/>
          <w:b/>
          <w:sz w:val="18"/>
          <w:szCs w:val="18"/>
        </w:rPr>
        <w:t>Observation Dates:</w:t>
      </w:r>
    </w:p>
    <w:p w14:paraId="2FFC807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04D81E6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2134DD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699D93E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D3F253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A844A5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02583E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A426F5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41B6337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05E08A43" w14:textId="77777777" w:rsidR="005A57F5" w:rsidRPr="005F0BC1" w:rsidRDefault="005A57F5" w:rsidP="005A57F5">
      <w:pPr>
        <w:widowControl w:val="0"/>
        <w:tabs>
          <w:tab w:val="left" w:pos="720"/>
        </w:tabs>
        <w:autoSpaceDE w:val="0"/>
        <w:autoSpaceDN w:val="0"/>
        <w:adjustRightInd w:val="0"/>
        <w:spacing w:after="0" w:line="240" w:lineRule="auto"/>
        <w:jc w:val="both"/>
        <w:rPr>
          <w:rFonts w:ascii="Arial" w:eastAsiaTheme="minorEastAsia" w:hAnsi="Arial" w:cs="Arial"/>
          <w:b/>
          <w:sz w:val="18"/>
          <w:szCs w:val="18"/>
        </w:rPr>
      </w:pPr>
      <w:r w:rsidRPr="005F0BC1">
        <w:rPr>
          <w:rFonts w:ascii="Arial" w:eastAsiaTheme="minorEastAsia" w:hAnsi="Arial" w:cs="Arial"/>
          <w:b/>
          <w:sz w:val="18"/>
          <w:szCs w:val="18"/>
        </w:rPr>
        <w:fldChar w:fldCharType="begin">
          <w:ffData>
            <w:name w:val="Check4"/>
            <w:enabled/>
            <w:calcOnExit w:val="0"/>
            <w:checkBox>
              <w:sizeAuto/>
              <w:default w:val="0"/>
            </w:checkBox>
          </w:ffData>
        </w:fldChar>
      </w:r>
      <w:r w:rsidRPr="005F0BC1">
        <w:rPr>
          <w:rFonts w:ascii="Arial" w:eastAsiaTheme="minorEastAsia" w:hAnsi="Arial" w:cs="Arial"/>
          <w:b/>
          <w:sz w:val="18"/>
          <w:szCs w:val="18"/>
        </w:rPr>
        <w:instrText xml:space="preserve"> FORMCHECKBOX </w:instrText>
      </w:r>
      <w:r w:rsidRPr="005F0BC1">
        <w:rPr>
          <w:rFonts w:ascii="Arial" w:eastAsiaTheme="minorEastAsia" w:hAnsi="Arial" w:cs="Arial"/>
          <w:b/>
          <w:sz w:val="18"/>
          <w:szCs w:val="18"/>
        </w:rPr>
      </w:r>
      <w:r w:rsidRPr="005F0BC1">
        <w:rPr>
          <w:rFonts w:ascii="Arial" w:eastAsiaTheme="minorEastAsia" w:hAnsi="Arial" w:cs="Arial"/>
          <w:b/>
          <w:sz w:val="18"/>
          <w:szCs w:val="18"/>
        </w:rPr>
        <w:fldChar w:fldCharType="separate"/>
      </w:r>
      <w:r w:rsidRPr="005F0BC1">
        <w:rPr>
          <w:rFonts w:ascii="Arial" w:eastAsiaTheme="minorEastAsia" w:hAnsi="Arial" w:cs="Arial"/>
          <w:b/>
          <w:sz w:val="18"/>
          <w:szCs w:val="18"/>
        </w:rPr>
        <w:fldChar w:fldCharType="end"/>
      </w:r>
      <w:r w:rsidRPr="005F0BC1">
        <w:rPr>
          <w:rFonts w:ascii="Arial" w:eastAsiaTheme="minorEastAsia" w:hAnsi="Arial" w:cs="Arial"/>
          <w:b/>
          <w:sz w:val="18"/>
          <w:szCs w:val="18"/>
        </w:rPr>
        <w:tab/>
        <w:t>Needed improvements noted on the Recommended Improvements</w:t>
      </w:r>
    </w:p>
    <w:p w14:paraId="1224EAC2" w14:textId="77777777" w:rsidR="005A57F5" w:rsidRPr="005F0BC1" w:rsidRDefault="005A57F5" w:rsidP="005A57F5">
      <w:pPr>
        <w:widowControl w:val="0"/>
        <w:tabs>
          <w:tab w:val="left" w:pos="720"/>
        </w:tabs>
        <w:autoSpaceDE w:val="0"/>
        <w:autoSpaceDN w:val="0"/>
        <w:adjustRightInd w:val="0"/>
        <w:spacing w:after="0" w:line="240" w:lineRule="auto"/>
        <w:jc w:val="both"/>
        <w:rPr>
          <w:rFonts w:ascii="Arial" w:eastAsiaTheme="minorEastAsia" w:hAnsi="Arial" w:cs="Arial"/>
          <w:b/>
          <w:sz w:val="18"/>
          <w:szCs w:val="18"/>
        </w:rPr>
      </w:pPr>
      <w:r w:rsidRPr="005F0BC1">
        <w:rPr>
          <w:rFonts w:ascii="Arial" w:eastAsiaTheme="minorEastAsia" w:hAnsi="Arial" w:cs="Arial"/>
          <w:b/>
          <w:sz w:val="18"/>
          <w:szCs w:val="18"/>
        </w:rPr>
        <w:tab/>
        <w:t>form have not been accomplished.</w:t>
      </w:r>
    </w:p>
    <w:p w14:paraId="2D4ED3B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441CF902" w14:textId="77777777" w:rsidR="00321D57" w:rsidRPr="005F0BC1" w:rsidRDefault="00321D57" w:rsidP="005A57F5">
      <w:pPr>
        <w:widowControl w:val="0"/>
        <w:autoSpaceDE w:val="0"/>
        <w:autoSpaceDN w:val="0"/>
        <w:adjustRightInd w:val="0"/>
        <w:spacing w:after="0" w:line="240" w:lineRule="auto"/>
        <w:rPr>
          <w:rFonts w:ascii="Arial" w:eastAsiaTheme="minorEastAsia" w:hAnsi="Arial" w:cs="Arial"/>
          <w:b/>
          <w:sz w:val="18"/>
          <w:szCs w:val="18"/>
        </w:rPr>
      </w:pPr>
    </w:p>
    <w:p w14:paraId="2689A04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08D6F33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393CCDD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6CB14A3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6878A75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7B7ED7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61F12E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5124116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6FBBE00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158E36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My signature does not necessarily indicate agreement.  A separate statement of Employee Response may be attached to this report, and it may include a request for a conference with the Office of Personnel Services.</w:t>
      </w:r>
    </w:p>
    <w:p w14:paraId="0BDEC9F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CF7D43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2"/>
          <w:szCs w:val="12"/>
        </w:rPr>
      </w:pPr>
      <w:r w:rsidRPr="005F0BC1">
        <w:rPr>
          <w:rFonts w:ascii="Arial" w:eastAsiaTheme="minorEastAsia" w:hAnsi="Arial" w:cs="Arial"/>
          <w:sz w:val="12"/>
          <w:szCs w:val="12"/>
        </w:rPr>
        <w:t>(Rev. 3/09</w:t>
      </w:r>
      <w:r w:rsidRPr="005F0BC1">
        <w:rPr>
          <w:rFonts w:ascii="Arial" w:eastAsiaTheme="minorEastAsia" w:hAnsi="Arial" w:cs="Arial"/>
          <w:b/>
          <w:sz w:val="12"/>
          <w:szCs w:val="12"/>
        </w:rPr>
        <w:t>)</w:t>
      </w:r>
    </w:p>
    <w:p w14:paraId="4A950BA2" w14:textId="77777777" w:rsidR="003B7EA4" w:rsidRPr="005F0BC1" w:rsidRDefault="003B7EA4" w:rsidP="005A57F5">
      <w:pPr>
        <w:spacing w:after="0" w:line="240" w:lineRule="auto"/>
        <w:jc w:val="center"/>
        <w:rPr>
          <w:rFonts w:ascii="Arial" w:eastAsia="Times New Roman" w:hAnsi="Arial" w:cs="Arial"/>
          <w:b/>
          <w:sz w:val="18"/>
          <w:szCs w:val="18"/>
        </w:rPr>
      </w:pPr>
    </w:p>
    <w:p w14:paraId="1D87B021" w14:textId="77777777" w:rsidR="00A7025B" w:rsidRPr="005F0BC1" w:rsidRDefault="00A7025B">
      <w:pPr>
        <w:rPr>
          <w:rFonts w:ascii="Arial" w:eastAsia="Times New Roman" w:hAnsi="Arial" w:cs="Arial"/>
          <w:b/>
          <w:sz w:val="18"/>
          <w:szCs w:val="18"/>
        </w:rPr>
      </w:pPr>
      <w:r w:rsidRPr="005F0BC1">
        <w:rPr>
          <w:rFonts w:ascii="Arial" w:eastAsia="Times New Roman" w:hAnsi="Arial" w:cs="Arial"/>
          <w:b/>
          <w:sz w:val="18"/>
          <w:szCs w:val="18"/>
        </w:rPr>
        <w:br w:type="page"/>
      </w:r>
    </w:p>
    <w:p w14:paraId="52EC34F8" w14:textId="484516C7" w:rsidR="005A57F5" w:rsidRPr="005F0BC1" w:rsidRDefault="005A57F5" w:rsidP="005A57F5">
      <w:pPr>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Garden Grove Unified School District</w:t>
      </w:r>
    </w:p>
    <w:p w14:paraId="4AB8F63E"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Employee Response</w:t>
      </w:r>
    </w:p>
    <w:p w14:paraId="34CB94CC" w14:textId="77777777" w:rsidR="005A57F5" w:rsidRPr="005F0BC1" w:rsidRDefault="005A57F5" w:rsidP="005A57F5">
      <w:pPr>
        <w:widowControl w:val="0"/>
        <w:autoSpaceDE w:val="0"/>
        <w:autoSpaceDN w:val="0"/>
        <w:adjustRightInd w:val="0"/>
        <w:spacing w:after="0" w:line="240" w:lineRule="auto"/>
        <w:jc w:val="center"/>
        <w:rPr>
          <w:rFonts w:ascii="Arial" w:eastAsia="Times New Roman" w:hAnsi="Arial" w:cs="Arial"/>
          <w:b/>
          <w:sz w:val="18"/>
          <w:szCs w:val="18"/>
        </w:rPr>
      </w:pPr>
      <w:r w:rsidRPr="005F0BC1">
        <w:rPr>
          <w:rFonts w:ascii="Arial" w:eastAsia="Times New Roman" w:hAnsi="Arial" w:cs="Arial"/>
          <w:b/>
          <w:sz w:val="18"/>
          <w:szCs w:val="18"/>
        </w:rPr>
        <w:t>(Optional)</w:t>
      </w:r>
    </w:p>
    <w:p w14:paraId="01181BA6"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p>
    <w:p w14:paraId="14E95200" w14:textId="77777777" w:rsidR="005A57F5" w:rsidRPr="005F0BC1" w:rsidRDefault="005A57F5" w:rsidP="005A57F5">
      <w:pPr>
        <w:tabs>
          <w:tab w:val="left" w:pos="3150"/>
          <w:tab w:val="left" w:pos="504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School Year :  </w:t>
      </w:r>
      <w:r w:rsidRPr="005F0BC1">
        <w:rPr>
          <w:rFonts w:ascii="Arial" w:eastAsia="Times New Roman" w:hAnsi="Arial" w:cs="Arial"/>
          <w:bCs/>
          <w:sz w:val="18"/>
          <w:szCs w:val="18"/>
        </w:rPr>
        <w:t>20</w:t>
      </w:r>
      <w:r w:rsidRPr="005F0BC1">
        <w:rPr>
          <w:rFonts w:ascii="Arial" w:eastAsia="Times New Roman" w:hAnsi="Arial" w:cs="Arial"/>
          <w:bCs/>
          <w:sz w:val="18"/>
          <w:szCs w:val="18"/>
        </w:rPr>
        <w:fldChar w:fldCharType="begin">
          <w:ffData>
            <w:name w:val="Text1"/>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 20</w:t>
      </w:r>
      <w:r w:rsidRPr="005F0BC1">
        <w:rPr>
          <w:rFonts w:ascii="Arial" w:eastAsia="Times New Roman" w:hAnsi="Arial" w:cs="Arial"/>
          <w:bCs/>
          <w:sz w:val="18"/>
          <w:szCs w:val="18"/>
        </w:rPr>
        <w:fldChar w:fldCharType="begin">
          <w:ffData>
            <w:name w:val="Text2"/>
            <w:enabled/>
            <w:calcOnExit w:val="0"/>
            <w:textInput>
              <w:maxLength w:val="2"/>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ab/>
        <w:t>e:</w:t>
      </w:r>
      <w:r w:rsidRPr="005F0BC1">
        <w:rPr>
          <w:rFonts w:ascii="Arial" w:eastAsia="Times New Roman" w:hAnsi="Arial" w:cs="Arial"/>
          <w:sz w:val="18"/>
          <w:szCs w:val="18"/>
        </w:rPr>
        <w:tab/>
      </w:r>
    </w:p>
    <w:p w14:paraId="55FB814C"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Employee : </w:t>
      </w:r>
      <w:r w:rsidRPr="005F0BC1">
        <w:rPr>
          <w:rFonts w:ascii="Arial" w:eastAsia="Times New Roman" w:hAnsi="Arial" w:cs="Arial"/>
          <w:bCs/>
          <w:sz w:val="18"/>
          <w:szCs w:val="18"/>
        </w:rPr>
        <w:fldChar w:fldCharType="begin">
          <w:ffData>
            <w:name w:val="Text3"/>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 xml:space="preserve">Location : </w:t>
      </w:r>
      <w:r w:rsidRPr="005F0BC1">
        <w:rPr>
          <w:rFonts w:ascii="Arial" w:eastAsia="Times New Roman" w:hAnsi="Arial" w:cs="Arial"/>
          <w:bCs/>
          <w:sz w:val="18"/>
          <w:szCs w:val="18"/>
        </w:rPr>
        <w:fldChar w:fldCharType="begin">
          <w:ffData>
            <w:name w:val="Text5"/>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 xml:space="preserve">Position : </w:t>
      </w:r>
      <w:r w:rsidRPr="005F0BC1">
        <w:rPr>
          <w:rFonts w:ascii="Arial" w:eastAsia="Times New Roman" w:hAnsi="Arial" w:cs="Arial"/>
          <w:bCs/>
          <w:sz w:val="18"/>
          <w:szCs w:val="18"/>
        </w:rPr>
        <w:fldChar w:fldCharType="begin">
          <w:ffData>
            <w:name w:val="Text6"/>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p>
    <w:p w14:paraId="2C9C27E6" w14:textId="77777777" w:rsidR="005A57F5" w:rsidRPr="005F0BC1" w:rsidRDefault="005A57F5" w:rsidP="005A57F5">
      <w:pPr>
        <w:tabs>
          <w:tab w:val="left" w:pos="3960"/>
          <w:tab w:val="left" w:pos="7380"/>
        </w:tabs>
        <w:spacing w:after="0" w:line="360" w:lineRule="auto"/>
        <w:jc w:val="both"/>
        <w:rPr>
          <w:rFonts w:ascii="Arial" w:eastAsia="Times New Roman" w:hAnsi="Arial" w:cs="Arial"/>
          <w:sz w:val="18"/>
          <w:szCs w:val="18"/>
        </w:rPr>
      </w:pPr>
      <w:r w:rsidRPr="005F0BC1">
        <w:rPr>
          <w:rFonts w:ascii="Arial" w:eastAsia="Times New Roman" w:hAnsi="Arial" w:cs="Arial"/>
          <w:sz w:val="18"/>
          <w:szCs w:val="18"/>
        </w:rPr>
        <w:t xml:space="preserve">Teaching Assignment:  </w:t>
      </w:r>
      <w:r w:rsidRPr="005F0BC1">
        <w:rPr>
          <w:rFonts w:ascii="Arial" w:eastAsia="Times New Roman" w:hAnsi="Arial" w:cs="Arial"/>
          <w:bCs/>
          <w:sz w:val="18"/>
          <w:szCs w:val="18"/>
        </w:rPr>
        <w:fldChar w:fldCharType="begin">
          <w:ffData>
            <w:name w:val="Text7"/>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bCs/>
          <w:sz w:val="18"/>
          <w:szCs w:val="18"/>
        </w:rPr>
        <w:t xml:space="preserve">       </w:t>
      </w:r>
    </w:p>
    <w:p w14:paraId="7DB37845" w14:textId="77777777" w:rsidR="005A57F5" w:rsidRPr="005F0BC1" w:rsidRDefault="005A57F5" w:rsidP="005A57F5">
      <w:pPr>
        <w:tabs>
          <w:tab w:val="left" w:pos="5580"/>
          <w:tab w:val="left" w:pos="7920"/>
          <w:tab w:val="left" w:pos="9270"/>
        </w:tabs>
        <w:spacing w:after="0" w:line="360" w:lineRule="auto"/>
        <w:rPr>
          <w:rFonts w:ascii="Arial" w:eastAsia="Times New Roman" w:hAnsi="Arial" w:cs="Arial"/>
          <w:sz w:val="18"/>
          <w:szCs w:val="18"/>
        </w:rPr>
      </w:pPr>
      <w:r w:rsidRPr="005F0BC1">
        <w:rPr>
          <w:rFonts w:ascii="Arial" w:eastAsia="Times New Roman" w:hAnsi="Arial" w:cs="Arial"/>
          <w:sz w:val="18"/>
          <w:szCs w:val="18"/>
        </w:rPr>
        <w:t xml:space="preserve">Status: Temporary </w:t>
      </w:r>
      <w:r w:rsidRPr="005F0BC1">
        <w:rPr>
          <w:rFonts w:ascii="Arial" w:eastAsia="Times New Roman" w:hAnsi="Arial" w:cs="Arial"/>
          <w:sz w:val="18"/>
          <w:szCs w:val="18"/>
        </w:rPr>
        <w:fldChar w:fldCharType="begin">
          <w:ffData>
            <w:name w:val="Check1"/>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Probationary </w:t>
      </w:r>
      <w:r w:rsidRPr="005F0BC1">
        <w:rPr>
          <w:rFonts w:ascii="Arial" w:eastAsia="Times New Roman" w:hAnsi="Arial" w:cs="Arial"/>
          <w:sz w:val="18"/>
          <w:szCs w:val="18"/>
        </w:rPr>
        <w:fldChar w:fldCharType="begin">
          <w:ffData>
            <w:name w:val="Check2"/>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(3-10) </w:t>
      </w:r>
      <w:r w:rsidRPr="005F0BC1">
        <w:rPr>
          <w:rFonts w:ascii="Arial" w:eastAsia="Times New Roman" w:hAnsi="Arial" w:cs="Arial"/>
          <w:sz w:val="18"/>
          <w:szCs w:val="18"/>
        </w:rPr>
        <w:fldChar w:fldCharType="begin">
          <w:ffData>
            <w:name w:val="Check3"/>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r w:rsidRPr="005F0BC1">
        <w:rPr>
          <w:rFonts w:ascii="Arial" w:eastAsia="Times New Roman" w:hAnsi="Arial" w:cs="Arial"/>
          <w:sz w:val="18"/>
          <w:szCs w:val="18"/>
        </w:rPr>
        <w:t xml:space="preserve"> Permanent (11+)  </w:t>
      </w:r>
      <w:r w:rsidRPr="005F0BC1">
        <w:rPr>
          <w:rFonts w:ascii="Arial" w:eastAsia="Times New Roman" w:hAnsi="Arial" w:cs="Arial"/>
          <w:sz w:val="18"/>
          <w:szCs w:val="18"/>
        </w:rPr>
        <w:fldChar w:fldCharType="begin">
          <w:ffData>
            <w:name w:val=""/>
            <w:enabled/>
            <w:calcOnExit w:val="0"/>
            <w:checkBox>
              <w:size w:val="18"/>
              <w:default w:val="0"/>
            </w:checkBox>
          </w:ffData>
        </w:fldChar>
      </w:r>
      <w:r w:rsidRPr="005F0BC1">
        <w:rPr>
          <w:rFonts w:ascii="Arial" w:eastAsia="Times New Roman" w:hAnsi="Arial" w:cs="Arial"/>
          <w:sz w:val="18"/>
          <w:szCs w:val="18"/>
        </w:rPr>
        <w:instrText xml:space="preserve"> FORMCHECKBOX </w:instrText>
      </w:r>
      <w:r w:rsidRPr="005F0BC1">
        <w:rPr>
          <w:rFonts w:ascii="Arial" w:eastAsia="Times New Roman" w:hAnsi="Arial" w:cs="Arial"/>
          <w:sz w:val="18"/>
          <w:szCs w:val="18"/>
        </w:rPr>
      </w:r>
      <w:r w:rsidRPr="005F0BC1">
        <w:rPr>
          <w:rFonts w:ascii="Arial" w:eastAsia="Times New Roman" w:hAnsi="Arial" w:cs="Arial"/>
          <w:sz w:val="18"/>
          <w:szCs w:val="18"/>
        </w:rPr>
        <w:fldChar w:fldCharType="separate"/>
      </w:r>
      <w:r w:rsidRPr="005F0BC1">
        <w:rPr>
          <w:rFonts w:ascii="Arial" w:eastAsia="Times New Roman" w:hAnsi="Arial" w:cs="Arial"/>
          <w:sz w:val="18"/>
          <w:szCs w:val="18"/>
        </w:rPr>
        <w:fldChar w:fldCharType="end"/>
      </w:r>
    </w:p>
    <w:p w14:paraId="6919E779" w14:textId="77777777" w:rsidR="005A57F5" w:rsidRPr="005F0BC1" w:rsidRDefault="005A57F5" w:rsidP="005A57F5">
      <w:pPr>
        <w:widowControl w:val="0"/>
        <w:autoSpaceDE w:val="0"/>
        <w:autoSpaceDN w:val="0"/>
        <w:adjustRightInd w:val="0"/>
        <w:spacing w:after="0" w:line="240" w:lineRule="auto"/>
        <w:rPr>
          <w:rFonts w:ascii="Arial" w:eastAsia="Times New Roman" w:hAnsi="Arial" w:cs="Arial"/>
          <w:sz w:val="18"/>
          <w:szCs w:val="18"/>
        </w:rPr>
      </w:pPr>
      <w:r w:rsidRPr="005F0BC1">
        <w:rPr>
          <w:rFonts w:ascii="Arial" w:eastAsia="Times New Roman" w:hAnsi="Arial" w:cs="Arial"/>
          <w:sz w:val="18"/>
          <w:szCs w:val="18"/>
        </w:rPr>
        <w:t xml:space="preserve">Evaluator :   </w:t>
      </w:r>
      <w:r w:rsidRPr="005F0BC1">
        <w:rPr>
          <w:rFonts w:ascii="Arial" w:eastAsia="Times New Roman" w:hAnsi="Arial" w:cs="Arial"/>
          <w:bCs/>
          <w:sz w:val="18"/>
          <w:szCs w:val="18"/>
        </w:rPr>
        <w:fldChar w:fldCharType="begin">
          <w:ffData>
            <w:name w:val="Text8"/>
            <w:enabled/>
            <w:calcOnExit w:val="0"/>
            <w:textInput>
              <w:maxLength w:val="50"/>
            </w:textInput>
          </w:ffData>
        </w:fldChar>
      </w:r>
      <w:r w:rsidRPr="005F0BC1">
        <w:rPr>
          <w:rFonts w:ascii="Arial" w:eastAsia="Times New Roman" w:hAnsi="Arial" w:cs="Arial"/>
          <w:bCs/>
          <w:sz w:val="18"/>
          <w:szCs w:val="18"/>
        </w:rPr>
        <w:instrText xml:space="preserve"> FORMTEXT </w:instrText>
      </w:r>
      <w:r w:rsidRPr="005F0BC1">
        <w:rPr>
          <w:rFonts w:ascii="Arial" w:eastAsia="Times New Roman" w:hAnsi="Arial" w:cs="Arial"/>
          <w:bCs/>
          <w:sz w:val="18"/>
          <w:szCs w:val="18"/>
        </w:rPr>
      </w:r>
      <w:r w:rsidRPr="005F0BC1">
        <w:rPr>
          <w:rFonts w:ascii="Arial" w:eastAsia="Times New Roman" w:hAnsi="Arial" w:cs="Arial"/>
          <w:bCs/>
          <w:sz w:val="18"/>
          <w:szCs w:val="18"/>
        </w:rPr>
        <w:fldChar w:fldCharType="separate"/>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noProof/>
          <w:sz w:val="18"/>
          <w:szCs w:val="18"/>
        </w:rPr>
        <w:t> </w:t>
      </w:r>
      <w:r w:rsidRPr="005F0BC1">
        <w:rPr>
          <w:rFonts w:ascii="Arial" w:eastAsia="Times New Roman" w:hAnsi="Arial" w:cs="Arial"/>
          <w:bCs/>
          <w:sz w:val="18"/>
          <w:szCs w:val="18"/>
        </w:rPr>
        <w:fldChar w:fldCharType="end"/>
      </w:r>
      <w:r w:rsidRPr="005F0BC1">
        <w:rPr>
          <w:rFonts w:ascii="Arial" w:eastAsia="Times New Roman" w:hAnsi="Arial" w:cs="Arial"/>
          <w:sz w:val="18"/>
          <w:szCs w:val="18"/>
        </w:rPr>
        <w:tab/>
        <w:t>Title</w:t>
      </w:r>
    </w:p>
    <w:p w14:paraId="21D2094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11BA364B" w14:textId="77777777" w:rsidR="005A57F5" w:rsidRPr="005F0BC1" w:rsidRDefault="005A57F5" w:rsidP="005A57F5">
      <w:pPr>
        <w:widowControl w:val="0"/>
        <w:pBdr>
          <w:top w:val="single" w:sz="12" w:space="1" w:color="auto"/>
          <w:bottom w:val="single" w:sz="12" w:space="1" w:color="auto"/>
        </w:pBdr>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This separate Statement of Employee Response is to be attached to</w:t>
      </w:r>
    </w:p>
    <w:p w14:paraId="2FC1A4C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32DA3AD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910CCF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1494A8D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61D995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891888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622EC98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37F5316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474361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094B369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57A27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A56DC3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14AE88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41C8100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331C06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53454E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3A9B0D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FF1947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61D9CF8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BFB6B9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75C9D1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3703253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0EB883A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7A080F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4380DDB2" w14:textId="77777777" w:rsidR="005A57F5" w:rsidRPr="005F0BC1" w:rsidRDefault="005A57F5" w:rsidP="005A57F5">
      <w:pPr>
        <w:widowControl w:val="0"/>
        <w:pBdr>
          <w:bottom w:val="single" w:sz="12" w:space="1" w:color="auto"/>
        </w:pBdr>
        <w:autoSpaceDE w:val="0"/>
        <w:autoSpaceDN w:val="0"/>
        <w:adjustRightInd w:val="0"/>
        <w:spacing w:after="0" w:line="240" w:lineRule="auto"/>
        <w:rPr>
          <w:rFonts w:ascii="Arial" w:eastAsiaTheme="minorEastAsia" w:hAnsi="Arial" w:cs="Arial"/>
          <w:b/>
          <w:sz w:val="18"/>
          <w:szCs w:val="18"/>
        </w:rPr>
      </w:pPr>
    </w:p>
    <w:p w14:paraId="41C5DE9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5EF81F8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6FDEDA2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Employee’s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536509E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638B74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___________________________</w:t>
      </w:r>
      <w:r w:rsidRPr="005F0BC1">
        <w:rPr>
          <w:rFonts w:ascii="Arial" w:eastAsiaTheme="minorEastAsia" w:hAnsi="Arial" w:cs="Arial"/>
          <w:sz w:val="18"/>
          <w:szCs w:val="18"/>
        </w:rPr>
        <w:tab/>
      </w:r>
      <w:r w:rsidRPr="005F0BC1">
        <w:rPr>
          <w:rFonts w:ascii="Arial" w:eastAsiaTheme="minorEastAsia" w:hAnsi="Arial" w:cs="Arial"/>
          <w:sz w:val="18"/>
          <w:szCs w:val="18"/>
        </w:rPr>
        <w:tab/>
        <w:t>_____________</w:t>
      </w:r>
    </w:p>
    <w:p w14:paraId="28DB337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Evaluator’s Signature</w:t>
      </w:r>
      <w:r w:rsidRPr="005F0BC1">
        <w:rPr>
          <w:rFonts w:ascii="Arial" w:eastAsiaTheme="minorEastAsia" w:hAnsi="Arial" w:cs="Arial"/>
          <w:sz w:val="18"/>
          <w:szCs w:val="18"/>
        </w:rPr>
        <w:tab/>
      </w:r>
      <w:r w:rsidRPr="005F0BC1">
        <w:rPr>
          <w:rFonts w:ascii="Arial" w:eastAsiaTheme="minorEastAsia" w:hAnsi="Arial" w:cs="Arial"/>
          <w:sz w:val="18"/>
          <w:szCs w:val="18"/>
        </w:rPr>
        <w:tab/>
      </w:r>
      <w:r w:rsidRPr="005F0BC1">
        <w:rPr>
          <w:rFonts w:ascii="Arial" w:eastAsiaTheme="minorEastAsia" w:hAnsi="Arial" w:cs="Arial"/>
          <w:sz w:val="18"/>
          <w:szCs w:val="18"/>
        </w:rPr>
        <w:tab/>
        <w:t>Date</w:t>
      </w:r>
    </w:p>
    <w:p w14:paraId="7C5364C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64E17B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The evaluator’s signature indicates only that the Employee Response has been received and attached to the appropriate form.</w:t>
      </w:r>
    </w:p>
    <w:p w14:paraId="1CF1617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7333CCD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b/>
          <w:sz w:val="18"/>
          <w:szCs w:val="18"/>
        </w:rPr>
      </w:pPr>
    </w:p>
    <w:p w14:paraId="25474FE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r w:rsidRPr="005F0BC1">
        <w:rPr>
          <w:rFonts w:ascii="Arial" w:eastAsiaTheme="minorEastAsia" w:hAnsi="Arial" w:cs="Arial"/>
          <w:sz w:val="12"/>
          <w:szCs w:val="12"/>
        </w:rPr>
        <w:t>(Rev. 3/09)</w:t>
      </w:r>
    </w:p>
    <w:p w14:paraId="3BD1BA2C" w14:textId="77777777" w:rsidR="003B7EA4" w:rsidRPr="005F0BC1" w:rsidRDefault="003B7EA4" w:rsidP="005A57F5">
      <w:pPr>
        <w:widowControl w:val="0"/>
        <w:autoSpaceDE w:val="0"/>
        <w:autoSpaceDN w:val="0"/>
        <w:adjustRightInd w:val="0"/>
        <w:spacing w:after="0" w:line="240" w:lineRule="auto"/>
        <w:ind w:left="4320" w:firstLine="720"/>
        <w:rPr>
          <w:rFonts w:ascii="Arial" w:eastAsiaTheme="minorEastAsia" w:hAnsi="Arial" w:cs="Arial"/>
          <w:sz w:val="18"/>
          <w:szCs w:val="18"/>
        </w:rPr>
      </w:pPr>
    </w:p>
    <w:p w14:paraId="77DFEE9E" w14:textId="77777777" w:rsidR="005A57F5" w:rsidRPr="005F0BC1" w:rsidRDefault="005A57F5" w:rsidP="00321D57">
      <w:pPr>
        <w:widowControl w:val="0"/>
        <w:autoSpaceDE w:val="0"/>
        <w:autoSpaceDN w:val="0"/>
        <w:adjustRightInd w:val="0"/>
        <w:spacing w:after="0" w:line="240" w:lineRule="auto"/>
        <w:ind w:left="4320" w:firstLine="720"/>
        <w:jc w:val="right"/>
        <w:rPr>
          <w:rFonts w:ascii="Arial" w:eastAsiaTheme="minorEastAsia" w:hAnsi="Arial" w:cs="Arial"/>
          <w:sz w:val="18"/>
          <w:szCs w:val="18"/>
        </w:rPr>
      </w:pPr>
      <w:r w:rsidRPr="005F0BC1">
        <w:rPr>
          <w:rFonts w:ascii="Arial" w:eastAsiaTheme="minorEastAsia" w:hAnsi="Arial" w:cs="Arial"/>
          <w:sz w:val="18"/>
          <w:szCs w:val="18"/>
        </w:rPr>
        <w:t>APPENDIX G</w:t>
      </w:r>
    </w:p>
    <w:p w14:paraId="64D20BEC" w14:textId="4C2AFDB8"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sz w:val="18"/>
          <w:szCs w:val="18"/>
        </w:rPr>
      </w:pPr>
      <w:r w:rsidRPr="005F0BC1">
        <w:rPr>
          <w:rFonts w:ascii="Arial" w:eastAsiaTheme="minorEastAsia" w:hAnsi="Arial" w:cs="Arial"/>
          <w:sz w:val="18"/>
          <w:szCs w:val="18"/>
        </w:rPr>
        <w:t>GARDEN GROVE UNIIFED SCHOOL DISTRICT</w:t>
      </w:r>
    </w:p>
    <w:p w14:paraId="6920458F" w14:textId="77777777" w:rsidR="005A57F5" w:rsidRPr="005F0BC1" w:rsidRDefault="005A57F5" w:rsidP="005A57F5">
      <w:pPr>
        <w:widowControl w:val="0"/>
        <w:autoSpaceDE w:val="0"/>
        <w:autoSpaceDN w:val="0"/>
        <w:adjustRightInd w:val="0"/>
        <w:spacing w:after="0" w:line="240" w:lineRule="auto"/>
        <w:jc w:val="center"/>
        <w:rPr>
          <w:rFonts w:ascii="Arial" w:eastAsiaTheme="minorEastAsia" w:hAnsi="Arial" w:cs="Arial"/>
          <w:b/>
          <w:sz w:val="18"/>
          <w:szCs w:val="18"/>
        </w:rPr>
      </w:pPr>
      <w:r w:rsidRPr="005F0BC1">
        <w:rPr>
          <w:rFonts w:ascii="Arial" w:eastAsiaTheme="minorEastAsia" w:hAnsi="Arial" w:cs="Arial"/>
          <w:sz w:val="18"/>
          <w:szCs w:val="18"/>
        </w:rPr>
        <w:t>GRIEVANCE REPORT</w:t>
      </w:r>
    </w:p>
    <w:p w14:paraId="16195D3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LEVEL 1</w:t>
      </w:r>
    </w:p>
    <w:p w14:paraId="6619A76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1.</w:t>
      </w:r>
      <w:r w:rsidRPr="005F0BC1">
        <w:rPr>
          <w:rFonts w:ascii="Arial" w:eastAsiaTheme="minorEastAsia" w:hAnsi="Arial" w:cs="Arial"/>
          <w:sz w:val="18"/>
          <w:szCs w:val="18"/>
        </w:rPr>
        <w:tab/>
        <w:t>Name of Grievant________________________________</w:t>
      </w:r>
    </w:p>
    <w:p w14:paraId="0138CD0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Date Filed_____________</w:t>
      </w:r>
      <w:r w:rsidRPr="005F0BC1">
        <w:rPr>
          <w:rFonts w:ascii="Arial" w:eastAsiaTheme="minorEastAsia" w:hAnsi="Arial" w:cs="Arial"/>
          <w:sz w:val="18"/>
          <w:szCs w:val="18"/>
        </w:rPr>
        <w:tab/>
        <w:t>Date Disposition Due __________</w:t>
      </w:r>
    </w:p>
    <w:p w14:paraId="7B1E438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Work Site of Grievant ___________________________</w:t>
      </w:r>
    </w:p>
    <w:p w14:paraId="5310B46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2.</w:t>
      </w:r>
      <w:r w:rsidRPr="005F0BC1">
        <w:rPr>
          <w:rFonts w:ascii="Arial" w:eastAsiaTheme="minorEastAsia" w:hAnsi="Arial" w:cs="Arial"/>
          <w:sz w:val="18"/>
          <w:szCs w:val="18"/>
        </w:rPr>
        <w:tab/>
        <w:t>Date the Grievance Occurred _______________________</w:t>
      </w:r>
    </w:p>
    <w:p w14:paraId="42E4F70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1.</w:t>
      </w:r>
      <w:r w:rsidRPr="005F0BC1">
        <w:rPr>
          <w:rFonts w:ascii="Arial" w:eastAsiaTheme="minorEastAsia" w:hAnsi="Arial" w:cs="Arial"/>
          <w:sz w:val="18"/>
          <w:szCs w:val="18"/>
        </w:rPr>
        <w:tab/>
        <w:t xml:space="preserve">Descriptive statement of the grievance (including provisions of </w:t>
      </w:r>
    </w:p>
    <w:p w14:paraId="64E5C92B"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agreement being grieved) ________________________________________________________________________________________________________________________________________________________________________________________________</w:t>
      </w:r>
    </w:p>
    <w:p w14:paraId="5E63599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2.</w:t>
      </w:r>
      <w:r w:rsidRPr="005F0BC1">
        <w:rPr>
          <w:rFonts w:ascii="Arial" w:eastAsiaTheme="minorEastAsia" w:hAnsi="Arial" w:cs="Arial"/>
          <w:sz w:val="18"/>
          <w:szCs w:val="18"/>
        </w:rPr>
        <w:tab/>
        <w:t>Relief Sought______________________________________________</w:t>
      </w:r>
    </w:p>
    <w:p w14:paraId="247140C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Signature of Grievant _______________________ Date ____________</w:t>
      </w:r>
    </w:p>
    <w:p w14:paraId="27CE4E2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Disposition by Immediate Supervisor ________________________________________________________________________________________________________________________________</w:t>
      </w:r>
    </w:p>
    <w:p w14:paraId="309A36A5"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Signature of Immediate Supervisor _______________ Date _________</w:t>
      </w:r>
    </w:p>
    <w:p w14:paraId="272F1C0E"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Position of Grievant/Association ________________________________________________________________________________________________________________________________</w:t>
      </w:r>
    </w:p>
    <w:p w14:paraId="5553FCD5"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Signature of Grievant _________________________ Date _________</w:t>
      </w:r>
    </w:p>
    <w:p w14:paraId="1217569E" w14:textId="77777777" w:rsidR="005A57F5" w:rsidRPr="005F0BC1" w:rsidRDefault="005A57F5" w:rsidP="005A57F5">
      <w:pPr>
        <w:keepNext/>
        <w:spacing w:after="0" w:line="240" w:lineRule="auto"/>
        <w:outlineLvl w:val="4"/>
        <w:rPr>
          <w:rFonts w:ascii="Arial" w:eastAsia="Times New Roman" w:hAnsi="Arial" w:cs="Arial"/>
          <w:b/>
          <w:sz w:val="18"/>
          <w:szCs w:val="18"/>
          <w:u w:val="single"/>
        </w:rPr>
      </w:pPr>
      <w:r w:rsidRPr="005F0BC1">
        <w:rPr>
          <w:rFonts w:ascii="Arial" w:eastAsia="Times New Roman" w:hAnsi="Arial" w:cs="Arial"/>
          <w:b/>
          <w:sz w:val="18"/>
          <w:szCs w:val="18"/>
          <w:u w:val="single"/>
        </w:rPr>
        <w:t>____________________________________________________</w:t>
      </w:r>
    </w:p>
    <w:p w14:paraId="246299B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LEVEL 2</w:t>
      </w:r>
    </w:p>
    <w:p w14:paraId="75AF71F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Date Received by Asst. Superintendent, Personnel ________________</w:t>
      </w:r>
    </w:p>
    <w:p w14:paraId="66B4204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Date Disposition Due _____________________________</w:t>
      </w:r>
    </w:p>
    <w:p w14:paraId="2747B7F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Signature_________________________________ Date ____________</w:t>
      </w:r>
    </w:p>
    <w:p w14:paraId="056A171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Position of Grievant/Association _______________________________</w:t>
      </w:r>
    </w:p>
    <w:p w14:paraId="520581D6" w14:textId="77777777" w:rsidR="005A57F5" w:rsidRPr="005F0BC1" w:rsidRDefault="005A57F5" w:rsidP="005A57F5">
      <w:pPr>
        <w:widowControl w:val="0"/>
        <w:pBdr>
          <w:bottom w:val="single" w:sz="12" w:space="1" w:color="auto"/>
        </w:pBdr>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b/>
        <w:t>Signature of Grievant _______________________ Date ____________</w:t>
      </w:r>
    </w:p>
    <w:p w14:paraId="3852C177" w14:textId="77777777" w:rsidR="005A57F5" w:rsidRPr="005F0BC1" w:rsidRDefault="005A57F5" w:rsidP="005A57F5">
      <w:pPr>
        <w:widowControl w:val="0"/>
        <w:pBdr>
          <w:bottom w:val="single" w:sz="12" w:space="1" w:color="auto"/>
        </w:pBdr>
        <w:autoSpaceDE w:val="0"/>
        <w:autoSpaceDN w:val="0"/>
        <w:adjustRightInd w:val="0"/>
        <w:spacing w:after="0" w:line="240" w:lineRule="auto"/>
        <w:rPr>
          <w:rFonts w:ascii="Arial" w:eastAsiaTheme="minorEastAsia" w:hAnsi="Arial" w:cs="Arial"/>
          <w:sz w:val="18"/>
          <w:szCs w:val="18"/>
        </w:rPr>
      </w:pPr>
    </w:p>
    <w:p w14:paraId="59D4BA1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Level 3</w:t>
      </w:r>
    </w:p>
    <w:p w14:paraId="50F3BF4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 xml:space="preserve">Date received by Superintendent ___________Date Disposition Due____________ </w:t>
      </w:r>
    </w:p>
    <w:p w14:paraId="31FCCB4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Disposition by Superintendent _________________________________________________________</w:t>
      </w:r>
    </w:p>
    <w:p w14:paraId="4A0E174A"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Signature ________________________________ Date ____________</w:t>
      </w:r>
    </w:p>
    <w:p w14:paraId="19A03ED6"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Position of Grievant/Association________________________________</w:t>
      </w:r>
    </w:p>
    <w:p w14:paraId="33976020" w14:textId="77777777" w:rsidR="005A57F5" w:rsidRPr="005F0BC1" w:rsidRDefault="005A57F5" w:rsidP="005A57F5">
      <w:pPr>
        <w:widowControl w:val="0"/>
        <w:pBdr>
          <w:bottom w:val="single" w:sz="12" w:space="1" w:color="auto"/>
        </w:pBdr>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Signature of Grievant _______________________ Date ____________</w:t>
      </w:r>
    </w:p>
    <w:p w14:paraId="514F70EF" w14:textId="77777777" w:rsidR="005A57F5" w:rsidRPr="005F0BC1" w:rsidRDefault="005A57F5" w:rsidP="005A57F5">
      <w:pPr>
        <w:widowControl w:val="0"/>
        <w:pBdr>
          <w:bottom w:val="single" w:sz="12" w:space="1" w:color="auto"/>
        </w:pBdr>
        <w:autoSpaceDE w:val="0"/>
        <w:autoSpaceDN w:val="0"/>
        <w:adjustRightInd w:val="0"/>
        <w:spacing w:after="0" w:line="240" w:lineRule="auto"/>
        <w:ind w:firstLine="720"/>
        <w:rPr>
          <w:rFonts w:ascii="Arial" w:eastAsiaTheme="minorEastAsia" w:hAnsi="Arial" w:cs="Arial"/>
          <w:sz w:val="18"/>
          <w:szCs w:val="18"/>
        </w:rPr>
      </w:pPr>
    </w:p>
    <w:p w14:paraId="6FAC5B5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38DC4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u w:val="single"/>
        </w:rPr>
      </w:pPr>
      <w:r w:rsidRPr="005F0BC1">
        <w:rPr>
          <w:rFonts w:ascii="Arial" w:eastAsiaTheme="minorEastAsia" w:hAnsi="Arial" w:cs="Arial"/>
          <w:sz w:val="18"/>
          <w:szCs w:val="18"/>
          <w:u w:val="single"/>
        </w:rPr>
        <w:t>LEVEL 4 - ARBITRATION</w:t>
      </w:r>
    </w:p>
    <w:p w14:paraId="1A66F772"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Date Submitted to Arbitration _______________________________</w:t>
      </w:r>
    </w:p>
    <w:p w14:paraId="7B2F829D"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Recommendation by Arbitrator ________________________________________________________________</w:t>
      </w:r>
    </w:p>
    <w:p w14:paraId="68B2B5B2" w14:textId="77777777" w:rsidR="005A57F5" w:rsidRPr="005F0BC1" w:rsidRDefault="005A57F5" w:rsidP="005A57F5">
      <w:pPr>
        <w:widowControl w:val="0"/>
        <w:autoSpaceDE w:val="0"/>
        <w:autoSpaceDN w:val="0"/>
        <w:adjustRightInd w:val="0"/>
        <w:spacing w:after="0" w:line="240" w:lineRule="auto"/>
        <w:ind w:firstLine="720"/>
        <w:rPr>
          <w:rFonts w:ascii="Arial" w:eastAsiaTheme="minorEastAsia" w:hAnsi="Arial" w:cs="Arial"/>
          <w:sz w:val="18"/>
          <w:szCs w:val="18"/>
        </w:rPr>
      </w:pPr>
      <w:r w:rsidRPr="005F0BC1">
        <w:rPr>
          <w:rFonts w:ascii="Arial" w:eastAsiaTheme="minorEastAsia" w:hAnsi="Arial" w:cs="Arial"/>
          <w:sz w:val="18"/>
          <w:szCs w:val="18"/>
        </w:rPr>
        <w:t>Signature of Arbitrator ________________________ Date __________</w:t>
      </w:r>
    </w:p>
    <w:p w14:paraId="2AF166D3" w14:textId="77777777" w:rsidR="005A57F5" w:rsidRPr="005F0BC1" w:rsidRDefault="005A57F5" w:rsidP="005A57F5">
      <w:pPr>
        <w:keepNext/>
        <w:spacing w:after="0" w:line="240" w:lineRule="auto"/>
        <w:outlineLvl w:val="4"/>
        <w:rPr>
          <w:rFonts w:ascii="Arial" w:eastAsia="Times New Roman" w:hAnsi="Arial" w:cs="Arial"/>
          <w:b/>
          <w:sz w:val="18"/>
          <w:szCs w:val="18"/>
          <w:u w:val="single"/>
        </w:rPr>
      </w:pPr>
      <w:r w:rsidRPr="005F0BC1">
        <w:rPr>
          <w:rFonts w:ascii="Arial" w:eastAsia="Times New Roman" w:hAnsi="Arial" w:cs="Arial"/>
          <w:b/>
          <w:sz w:val="18"/>
          <w:szCs w:val="18"/>
          <w:u w:val="single"/>
        </w:rPr>
        <w:t>____________________________________________________</w:t>
      </w:r>
    </w:p>
    <w:p w14:paraId="0A027B7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(Add more sheets if additional space is necessary)</w:t>
      </w:r>
    </w:p>
    <w:p w14:paraId="1C47D475" w14:textId="77777777" w:rsidR="00A0494B"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sz w:val="18"/>
          <w:szCs w:val="18"/>
        </w:rPr>
        <w:t>Distribution: (1) Grievant, (2) Supervisor (3) GGEA (4) OPS</w:t>
      </w:r>
      <w:r w:rsidRPr="005F0BC1">
        <w:rPr>
          <w:rFonts w:ascii="Arial" w:eastAsiaTheme="minorEastAsia" w:hAnsi="Arial" w:cs="Arial"/>
          <w:sz w:val="18"/>
          <w:szCs w:val="18"/>
        </w:rPr>
        <w:tab/>
      </w:r>
    </w:p>
    <w:p w14:paraId="0AAE5DE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2"/>
          <w:szCs w:val="12"/>
        </w:rPr>
      </w:pPr>
      <w:r w:rsidRPr="005F0BC1">
        <w:rPr>
          <w:rFonts w:ascii="Arial" w:eastAsiaTheme="minorEastAsia" w:hAnsi="Arial" w:cs="Arial"/>
          <w:sz w:val="12"/>
          <w:szCs w:val="12"/>
        </w:rPr>
        <w:t xml:space="preserve">Rev. </w:t>
      </w:r>
    </w:p>
    <w:p w14:paraId="5E543E41" w14:textId="77777777" w:rsidR="003B7EA4" w:rsidRPr="005F0BC1" w:rsidRDefault="003B7EA4" w:rsidP="005A57F5">
      <w:pPr>
        <w:widowControl w:val="0"/>
        <w:autoSpaceDE w:val="0"/>
        <w:autoSpaceDN w:val="0"/>
        <w:adjustRightInd w:val="0"/>
        <w:spacing w:after="0" w:line="240" w:lineRule="auto"/>
        <w:jc w:val="right"/>
        <w:rPr>
          <w:rFonts w:ascii="Arial" w:hAnsi="Arial" w:cs="Arial"/>
          <w:sz w:val="18"/>
          <w:szCs w:val="18"/>
        </w:rPr>
      </w:pPr>
    </w:p>
    <w:p w14:paraId="60E52252" w14:textId="77777777" w:rsidR="003B7EA4" w:rsidRPr="005F0BC1" w:rsidRDefault="003B7EA4" w:rsidP="005A57F5">
      <w:pPr>
        <w:widowControl w:val="0"/>
        <w:autoSpaceDE w:val="0"/>
        <w:autoSpaceDN w:val="0"/>
        <w:adjustRightInd w:val="0"/>
        <w:spacing w:after="0" w:line="240" w:lineRule="auto"/>
        <w:jc w:val="right"/>
        <w:rPr>
          <w:rFonts w:ascii="Arial" w:hAnsi="Arial" w:cs="Arial"/>
          <w:sz w:val="18"/>
          <w:szCs w:val="18"/>
        </w:rPr>
      </w:pPr>
    </w:p>
    <w:p w14:paraId="51629468" w14:textId="77777777" w:rsidR="005A57F5" w:rsidRPr="005F0BC1" w:rsidRDefault="005A57F5" w:rsidP="00A0494B">
      <w:pPr>
        <w:widowControl w:val="0"/>
        <w:autoSpaceDE w:val="0"/>
        <w:autoSpaceDN w:val="0"/>
        <w:adjustRightInd w:val="0"/>
        <w:spacing w:after="0" w:line="240" w:lineRule="auto"/>
        <w:jc w:val="right"/>
        <w:rPr>
          <w:rFonts w:ascii="Arial" w:hAnsi="Arial" w:cs="Arial"/>
          <w:sz w:val="18"/>
          <w:szCs w:val="18"/>
        </w:rPr>
      </w:pPr>
      <w:r w:rsidRPr="005F0BC1">
        <w:rPr>
          <w:rFonts w:ascii="Arial" w:hAnsi="Arial" w:cs="Arial"/>
          <w:sz w:val="18"/>
          <w:szCs w:val="18"/>
        </w:rPr>
        <w:t>APPENDIX H</w:t>
      </w:r>
    </w:p>
    <w:p w14:paraId="4DE433D8" w14:textId="11A6D75A"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GARDEN GROVE UNIFIED SCHOOL DISTRICT</w:t>
      </w:r>
    </w:p>
    <w:p w14:paraId="46A5CC0C" w14:textId="77777777" w:rsidR="005A57F5" w:rsidRPr="005F0BC1" w:rsidRDefault="005A57F5" w:rsidP="005A57F5">
      <w:pPr>
        <w:autoSpaceDN w:val="0"/>
        <w:spacing w:after="0" w:line="240" w:lineRule="auto"/>
        <w:jc w:val="center"/>
        <w:rPr>
          <w:rFonts w:ascii="Arial" w:hAnsi="Arial" w:cs="Arial"/>
          <w:sz w:val="18"/>
          <w:szCs w:val="18"/>
        </w:rPr>
      </w:pPr>
      <w:r w:rsidRPr="005F0BC1">
        <w:rPr>
          <w:rFonts w:ascii="Arial" w:hAnsi="Arial" w:cs="Arial"/>
          <w:sz w:val="18"/>
          <w:szCs w:val="18"/>
        </w:rPr>
        <w:t>Office of Personnel Services</w:t>
      </w:r>
    </w:p>
    <w:p w14:paraId="6191B562"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CALENDAR FOR TK-12 and Preschool</w:t>
      </w:r>
    </w:p>
    <w:p w14:paraId="2DE86651"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2025-2026</w:t>
      </w:r>
    </w:p>
    <w:p w14:paraId="47A9F29D"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for Certificated Personnel</w:t>
      </w:r>
    </w:p>
    <w:p w14:paraId="5DCD4BEC" w14:textId="77777777" w:rsidR="005A57F5" w:rsidRPr="005F0BC1" w:rsidRDefault="005A57F5" w:rsidP="005A57F5">
      <w:pPr>
        <w:autoSpaceDN w:val="0"/>
        <w:spacing w:after="0" w:line="240" w:lineRule="auto"/>
        <w:jc w:val="center"/>
        <w:rPr>
          <w:rFonts w:ascii="Arial" w:hAnsi="Arial" w:cs="Arial"/>
          <w:b/>
          <w:bCs/>
          <w:sz w:val="12"/>
          <w:szCs w:val="12"/>
        </w:rPr>
      </w:pPr>
    </w:p>
    <w:p w14:paraId="27E6833D" w14:textId="77777777" w:rsidR="005A57F5" w:rsidRPr="005F0BC1" w:rsidRDefault="005A57F5" w:rsidP="005A57F5">
      <w:pPr>
        <w:autoSpaceDN w:val="0"/>
        <w:spacing w:after="0" w:line="240" w:lineRule="auto"/>
        <w:rPr>
          <w:rFonts w:ascii="Calibri" w:hAnsi="Calibri" w:cs="Calibri"/>
          <w:sz w:val="18"/>
          <w:szCs w:val="18"/>
          <w:u w:val="single"/>
        </w:rPr>
      </w:pPr>
      <w:r w:rsidRPr="005F0BC1">
        <w:rPr>
          <w:rFonts w:ascii="Calibri" w:hAnsi="Calibri" w:cs="Calibri"/>
          <w:sz w:val="18"/>
          <w:szCs w:val="18"/>
          <w:u w:val="single"/>
        </w:rPr>
        <w:t>OPENING DATES</w:t>
      </w:r>
    </w:p>
    <w:p w14:paraId="51458138" w14:textId="77777777" w:rsidR="005A57F5" w:rsidRPr="005F0BC1" w:rsidRDefault="005A57F5" w:rsidP="005A57F5">
      <w:pPr>
        <w:autoSpaceDN w:val="0"/>
        <w:spacing w:after="0" w:line="240" w:lineRule="auto"/>
        <w:rPr>
          <w:rFonts w:ascii="Calibri" w:hAnsi="Calibri" w:cs="Calibri"/>
          <w:sz w:val="18"/>
          <w:szCs w:val="18"/>
          <w:u w:val="single"/>
        </w:rPr>
      </w:pPr>
    </w:p>
    <w:p w14:paraId="727B14D0"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ab/>
        <w:t>For Teacher</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Thursday, August 7, 2025</w:t>
      </w:r>
    </w:p>
    <w:p w14:paraId="76DA56BC"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ab/>
        <w:t>For Students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August 11, 2025</w:t>
      </w:r>
    </w:p>
    <w:p w14:paraId="313E6F25" w14:textId="77777777" w:rsidR="005A57F5" w:rsidRPr="005F0BC1" w:rsidRDefault="005A57F5" w:rsidP="005A57F5">
      <w:pPr>
        <w:autoSpaceDN w:val="0"/>
        <w:spacing w:after="0" w:line="240" w:lineRule="auto"/>
        <w:rPr>
          <w:rFonts w:ascii="Calibri" w:hAnsi="Calibri" w:cs="Calibri"/>
          <w:sz w:val="12"/>
          <w:szCs w:val="12"/>
        </w:rPr>
      </w:pPr>
    </w:p>
    <w:p w14:paraId="433ABA3B"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u w:val="single"/>
        </w:rPr>
        <w:t>HOLIDAYS/NON-STUDENT DAYS</w:t>
      </w:r>
      <w:r w:rsidRPr="005F0BC1">
        <w:rPr>
          <w:rFonts w:ascii="Calibri" w:hAnsi="Calibri" w:cs="Calibri"/>
          <w:sz w:val="18"/>
          <w:szCs w:val="18"/>
        </w:rPr>
        <w:t xml:space="preserve"> </w:t>
      </w:r>
    </w:p>
    <w:p w14:paraId="3F073077"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Labor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September 1, 2025</w:t>
      </w:r>
    </w:p>
    <w:p w14:paraId="11DB2691"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Non-student day for elementary and intermediate</w:t>
      </w:r>
      <w:r w:rsidR="00A0494B" w:rsidRPr="005F0BC1">
        <w:rPr>
          <w:rFonts w:ascii="Calibri" w:hAnsi="Calibri" w:cs="Calibri"/>
          <w:sz w:val="18"/>
          <w:szCs w:val="18"/>
        </w:rPr>
        <w:t xml:space="preserve">           </w:t>
      </w:r>
      <w:r w:rsidRPr="005F0BC1">
        <w:rPr>
          <w:rFonts w:ascii="Calibri" w:hAnsi="Calibri" w:cs="Calibri"/>
          <w:sz w:val="18"/>
          <w:szCs w:val="18"/>
        </w:rPr>
        <w:t>Monday, November 10, 2025</w:t>
      </w:r>
    </w:p>
    <w:p w14:paraId="1F633A48"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Staff Development day for high schools</w:t>
      </w:r>
      <w:r w:rsidRPr="005F0BC1">
        <w:rPr>
          <w:rFonts w:ascii="Calibri" w:hAnsi="Calibri" w:cs="Calibri"/>
          <w:sz w:val="18"/>
          <w:szCs w:val="18"/>
        </w:rPr>
        <w:tab/>
      </w:r>
      <w:r w:rsidR="00A0494B" w:rsidRPr="005F0BC1">
        <w:rPr>
          <w:rFonts w:ascii="Calibri" w:hAnsi="Calibri" w:cs="Calibri"/>
          <w:sz w:val="18"/>
          <w:szCs w:val="18"/>
        </w:rPr>
        <w:tab/>
        <w:t xml:space="preserve">             </w:t>
      </w:r>
      <w:r w:rsidRPr="005F0BC1">
        <w:rPr>
          <w:rFonts w:ascii="Calibri" w:hAnsi="Calibri" w:cs="Calibri"/>
          <w:sz w:val="18"/>
          <w:szCs w:val="18"/>
        </w:rPr>
        <w:t>Monday, November 10, 2025</w:t>
      </w:r>
    </w:p>
    <w:p w14:paraId="3CBF9913"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Veterans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Tuesday, November 11, 2025</w:t>
      </w:r>
    </w:p>
    <w:p w14:paraId="1D603B3B" w14:textId="77777777" w:rsidR="005A57F5" w:rsidRPr="005F0BC1" w:rsidRDefault="005A57F5" w:rsidP="00A0494B">
      <w:pPr>
        <w:autoSpaceDN w:val="0"/>
        <w:spacing w:after="0" w:line="240" w:lineRule="auto"/>
        <w:rPr>
          <w:rFonts w:ascii="Calibri" w:hAnsi="Calibri" w:cs="Calibri"/>
          <w:sz w:val="18"/>
          <w:szCs w:val="18"/>
        </w:rPr>
      </w:pPr>
      <w:r w:rsidRPr="005F0BC1">
        <w:rPr>
          <w:rFonts w:ascii="Calibri" w:hAnsi="Calibri" w:cs="Calibri"/>
          <w:sz w:val="18"/>
          <w:szCs w:val="18"/>
        </w:rPr>
        <w:t>Local Holiday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Wednesday, November 26, 2025</w:t>
      </w:r>
    </w:p>
    <w:p w14:paraId="0FCD0B4C" w14:textId="77777777" w:rsidR="00A0494B" w:rsidRPr="005F0BC1" w:rsidRDefault="005A57F5" w:rsidP="00A0494B">
      <w:pPr>
        <w:autoSpaceDN w:val="0"/>
        <w:spacing w:after="0" w:line="240" w:lineRule="auto"/>
        <w:ind w:left="3600" w:hanging="3600"/>
        <w:rPr>
          <w:rFonts w:ascii="Calibri" w:hAnsi="Calibri" w:cs="Calibri"/>
          <w:sz w:val="18"/>
          <w:szCs w:val="18"/>
        </w:rPr>
      </w:pPr>
      <w:r w:rsidRPr="005F0BC1">
        <w:rPr>
          <w:rFonts w:ascii="Calibri" w:hAnsi="Calibri" w:cs="Calibri"/>
          <w:sz w:val="18"/>
          <w:szCs w:val="18"/>
        </w:rPr>
        <w:t>Thanksgiving Recess</w:t>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Tuesday, Thursday,</w:t>
      </w:r>
      <w:r w:rsidR="00A0494B" w:rsidRPr="005F0BC1">
        <w:rPr>
          <w:rFonts w:ascii="Calibri" w:hAnsi="Calibri" w:cs="Calibri"/>
          <w:sz w:val="18"/>
          <w:szCs w:val="18"/>
        </w:rPr>
        <w:t xml:space="preserve">                    </w:t>
      </w:r>
    </w:p>
    <w:p w14:paraId="48371350" w14:textId="77777777" w:rsidR="005A57F5" w:rsidRPr="005F0BC1" w:rsidRDefault="00A0494B" w:rsidP="00A0494B">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Friday</w:t>
      </w:r>
    </w:p>
    <w:p w14:paraId="03ECC074" w14:textId="77777777" w:rsidR="00A0494B" w:rsidRPr="005F0BC1" w:rsidRDefault="00A0494B" w:rsidP="00A0494B">
      <w:pPr>
        <w:autoSpaceDN w:val="0"/>
        <w:spacing w:after="0" w:line="240" w:lineRule="auto"/>
        <w:ind w:left="2880" w:firstLine="72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November 24, 25, 27, and 28,</w:t>
      </w:r>
    </w:p>
    <w:p w14:paraId="2C9FD432" w14:textId="77777777" w:rsidR="005A57F5" w:rsidRPr="005F0BC1" w:rsidRDefault="00A0494B" w:rsidP="00A0494B">
      <w:pPr>
        <w:autoSpaceDN w:val="0"/>
        <w:spacing w:after="0" w:line="240" w:lineRule="auto"/>
        <w:ind w:left="2880" w:firstLine="72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2025</w:t>
      </w:r>
    </w:p>
    <w:p w14:paraId="0A9C4288"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Winter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December 22, 2025</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 Friday, January 2, 2026</w:t>
      </w:r>
    </w:p>
    <w:p w14:paraId="27B11002"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Non-student day for:</w:t>
      </w:r>
    </w:p>
    <w:p w14:paraId="4EBFE3D5"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elementary, intermediate, and high schools</w:t>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January 5, 2026</w:t>
      </w:r>
    </w:p>
    <w:p w14:paraId="32944AAE"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Dr. Martin Luther King, Jr. Day</w:t>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January 19, 2026</w:t>
      </w:r>
    </w:p>
    <w:p w14:paraId="7E01C90D"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Lincoln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Friday, February 13, 2026</w:t>
      </w:r>
    </w:p>
    <w:p w14:paraId="258B01BE"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Presidents’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February 16, 2026</w:t>
      </w:r>
    </w:p>
    <w:p w14:paraId="60CE9FFA"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Spring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March 16, 2026</w:t>
      </w:r>
    </w:p>
    <w:p w14:paraId="71DC1E5F" w14:textId="77777777" w:rsidR="005A57F5" w:rsidRPr="005F0BC1" w:rsidRDefault="00A0494B" w:rsidP="00A0494B">
      <w:pPr>
        <w:autoSpaceDN w:val="0"/>
        <w:spacing w:after="0" w:line="240" w:lineRule="auto"/>
        <w:ind w:left="2880" w:firstLine="72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  Friday, March 20, 2026</w:t>
      </w:r>
    </w:p>
    <w:p w14:paraId="24861993"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Memorial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May 25, 2026</w:t>
      </w:r>
    </w:p>
    <w:p w14:paraId="478FE801" w14:textId="77777777" w:rsidR="005A57F5" w:rsidRPr="005F0BC1" w:rsidRDefault="005A57F5" w:rsidP="005A57F5">
      <w:pPr>
        <w:autoSpaceDN w:val="0"/>
        <w:spacing w:after="0" w:line="240" w:lineRule="auto"/>
        <w:rPr>
          <w:rFonts w:ascii="Calibri" w:hAnsi="Calibri" w:cs="Calibri"/>
          <w:sz w:val="18"/>
          <w:szCs w:val="18"/>
        </w:rPr>
      </w:pPr>
    </w:p>
    <w:p w14:paraId="76C452C4"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FIRST TRIMESTER</w:t>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Monday, November 10, 2025</w:t>
      </w:r>
    </w:p>
    <w:p w14:paraId="64A81253"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FIRST SEMESTER</w:t>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Friday, December 19, 2025</w:t>
      </w:r>
    </w:p>
    <w:p w14:paraId="1ED3F45D" w14:textId="77777777" w:rsidR="005A57F5" w:rsidRPr="005F0BC1" w:rsidRDefault="005A57F5" w:rsidP="00A0494B">
      <w:pPr>
        <w:autoSpaceDN w:val="0"/>
        <w:spacing w:after="0" w:line="240" w:lineRule="auto"/>
        <w:rPr>
          <w:rFonts w:ascii="Calibri" w:hAnsi="Calibri" w:cs="Calibri"/>
          <w:sz w:val="18"/>
          <w:szCs w:val="18"/>
        </w:rPr>
      </w:pPr>
      <w:r w:rsidRPr="005F0BC1">
        <w:rPr>
          <w:rFonts w:ascii="Calibri" w:hAnsi="Calibri" w:cs="Calibri"/>
          <w:sz w:val="18"/>
          <w:szCs w:val="18"/>
        </w:rPr>
        <w:t>LAST DAY OF SECOND TRIMESTER</w:t>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Wednesday, February 25,</w:t>
      </w:r>
      <w:r w:rsidR="00A0494B" w:rsidRPr="005F0BC1">
        <w:rPr>
          <w:rFonts w:ascii="Calibri" w:hAnsi="Calibri" w:cs="Calibri"/>
          <w:sz w:val="18"/>
          <w:szCs w:val="18"/>
        </w:rPr>
        <w:t xml:space="preserve"> </w:t>
      </w:r>
      <w:r w:rsidRPr="005F0BC1">
        <w:rPr>
          <w:rFonts w:ascii="Calibri" w:hAnsi="Calibri" w:cs="Calibri"/>
          <w:sz w:val="18"/>
          <w:szCs w:val="18"/>
        </w:rPr>
        <w:t>2026</w:t>
      </w:r>
    </w:p>
    <w:p w14:paraId="44525114"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CLASSES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Wednesday, May 27, 2026</w:t>
      </w:r>
    </w:p>
    <w:p w14:paraId="24FD3612"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CLOSING DATE (Teachers on Duty)</w:t>
      </w:r>
      <w:r w:rsidRPr="005F0BC1">
        <w:rPr>
          <w:rFonts w:ascii="Calibri" w:hAnsi="Calibri" w:cs="Calibri"/>
          <w:sz w:val="18"/>
          <w:szCs w:val="18"/>
        </w:rPr>
        <w:tab/>
      </w:r>
      <w:r w:rsidRPr="005F0BC1">
        <w:rPr>
          <w:rFonts w:ascii="Calibri" w:hAnsi="Calibri" w:cs="Calibri"/>
          <w:sz w:val="18"/>
          <w:szCs w:val="18"/>
        </w:rPr>
        <w:tab/>
      </w:r>
      <w:r w:rsidR="00A0494B" w:rsidRPr="005F0BC1">
        <w:rPr>
          <w:rFonts w:ascii="Calibri" w:hAnsi="Calibri" w:cs="Calibri"/>
          <w:sz w:val="18"/>
          <w:szCs w:val="18"/>
        </w:rPr>
        <w:t xml:space="preserve">              </w:t>
      </w:r>
      <w:r w:rsidRPr="005F0BC1">
        <w:rPr>
          <w:rFonts w:ascii="Calibri" w:hAnsi="Calibri" w:cs="Calibri"/>
          <w:sz w:val="18"/>
          <w:szCs w:val="18"/>
        </w:rPr>
        <w:t>Thursday, May 28, 2026</w:t>
      </w:r>
    </w:p>
    <w:p w14:paraId="21102729" w14:textId="77777777" w:rsidR="005A57F5" w:rsidRPr="005F0BC1" w:rsidRDefault="005A57F5" w:rsidP="005A57F5">
      <w:pPr>
        <w:autoSpaceDN w:val="0"/>
        <w:spacing w:after="0" w:line="240" w:lineRule="auto"/>
        <w:rPr>
          <w:rFonts w:ascii="Calibri" w:hAnsi="Calibri" w:cs="Calibri"/>
          <w:sz w:val="18"/>
          <w:szCs w:val="18"/>
        </w:rPr>
      </w:pPr>
    </w:p>
    <w:p w14:paraId="03BB027A"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Total Duty Days for Teachers</w:t>
      </w:r>
      <w:r w:rsidRPr="005F0BC1">
        <w:rPr>
          <w:rFonts w:ascii="Calibri" w:hAnsi="Calibri" w:cs="Calibri"/>
          <w:sz w:val="18"/>
          <w:szCs w:val="18"/>
        </w:rPr>
        <w:tab/>
      </w:r>
      <w:r w:rsidRPr="005F0BC1">
        <w:rPr>
          <w:rFonts w:ascii="Calibri" w:hAnsi="Calibri" w:cs="Calibri"/>
          <w:sz w:val="18"/>
          <w:szCs w:val="18"/>
        </w:rPr>
        <w:tab/>
        <w:t>185</w:t>
      </w:r>
    </w:p>
    <w:p w14:paraId="385AA6BC"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Total Days Taught</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180</w:t>
      </w:r>
    </w:p>
    <w:p w14:paraId="08BB5EC8" w14:textId="77777777" w:rsidR="005A57F5" w:rsidRPr="005F0BC1" w:rsidRDefault="005A57F5" w:rsidP="005A57F5">
      <w:pPr>
        <w:autoSpaceDN w:val="0"/>
        <w:spacing w:after="0" w:line="240" w:lineRule="auto"/>
        <w:ind w:firstLine="720"/>
        <w:rPr>
          <w:rFonts w:ascii="Calibri" w:hAnsi="Calibri" w:cs="Calibri"/>
          <w:sz w:val="18"/>
          <w:szCs w:val="18"/>
        </w:rPr>
      </w:pPr>
    </w:p>
    <w:p w14:paraId="172FC206"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Counselors (191) July 31, 2025 – May 29, 2026</w:t>
      </w:r>
    </w:p>
    <w:p w14:paraId="1E332FD5"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 xml:space="preserve">Psychologists/Speech Pathologists (191) July 31, 2025 – May 29, 2026 </w:t>
      </w:r>
    </w:p>
    <w:p w14:paraId="2CBEB514"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Specialist/Non-Administrative (200) July 25, 2025 – June 5, 2026</w:t>
      </w:r>
    </w:p>
    <w:p w14:paraId="2B358AAC"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Administrators (206) July 17, 2025 – June 5, 2026</w:t>
      </w:r>
    </w:p>
    <w:p w14:paraId="4015AA1F" w14:textId="77777777" w:rsidR="005A57F5" w:rsidRPr="005F0BC1" w:rsidRDefault="005A57F5" w:rsidP="005A57F5">
      <w:pPr>
        <w:autoSpaceDN w:val="0"/>
        <w:spacing w:after="0" w:line="240" w:lineRule="auto"/>
        <w:rPr>
          <w:rFonts w:ascii="Calibri" w:hAnsi="Calibri" w:cs="Calibri"/>
          <w:sz w:val="18"/>
          <w:szCs w:val="18"/>
        </w:rPr>
      </w:pPr>
    </w:p>
    <w:p w14:paraId="1A2C4599"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Report dates are indicated above for each group unless previous arrangements have been made.</w:t>
      </w:r>
    </w:p>
    <w:p w14:paraId="2F76CC5C" w14:textId="77777777" w:rsidR="00A0494B" w:rsidRPr="005F0BC1" w:rsidRDefault="00A0494B" w:rsidP="005A57F5">
      <w:pPr>
        <w:autoSpaceDN w:val="0"/>
        <w:spacing w:after="0" w:line="240" w:lineRule="auto"/>
        <w:jc w:val="right"/>
        <w:rPr>
          <w:rFonts w:ascii="Arial" w:hAnsi="Arial" w:cs="Arial"/>
          <w:sz w:val="18"/>
          <w:szCs w:val="18"/>
        </w:rPr>
      </w:pPr>
    </w:p>
    <w:p w14:paraId="7B8AADB9" w14:textId="77777777" w:rsidR="005A57F5" w:rsidRPr="005F0BC1" w:rsidRDefault="005A57F5" w:rsidP="005A57F5">
      <w:pPr>
        <w:autoSpaceDN w:val="0"/>
        <w:spacing w:after="0" w:line="240" w:lineRule="auto"/>
        <w:jc w:val="right"/>
        <w:rPr>
          <w:rFonts w:ascii="Arial" w:hAnsi="Arial" w:cs="Arial"/>
          <w:sz w:val="18"/>
          <w:szCs w:val="18"/>
        </w:rPr>
      </w:pPr>
      <w:r w:rsidRPr="005F0BC1">
        <w:rPr>
          <w:rFonts w:ascii="Arial" w:hAnsi="Arial" w:cs="Arial"/>
          <w:sz w:val="18"/>
          <w:szCs w:val="18"/>
        </w:rPr>
        <w:t>APPENDIX H</w:t>
      </w:r>
    </w:p>
    <w:p w14:paraId="7A996510" w14:textId="27B8DB1E"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GARDEN GROVE UNIFIED SCHOOL DISTRICT</w:t>
      </w:r>
    </w:p>
    <w:p w14:paraId="69C70076" w14:textId="77777777" w:rsidR="005A57F5" w:rsidRPr="005F0BC1" w:rsidRDefault="005A57F5" w:rsidP="005A57F5">
      <w:pPr>
        <w:autoSpaceDN w:val="0"/>
        <w:spacing w:after="0" w:line="240" w:lineRule="auto"/>
        <w:jc w:val="center"/>
        <w:rPr>
          <w:rFonts w:ascii="Arial" w:hAnsi="Arial" w:cs="Arial"/>
          <w:sz w:val="18"/>
          <w:szCs w:val="18"/>
        </w:rPr>
      </w:pPr>
      <w:r w:rsidRPr="005F0BC1">
        <w:rPr>
          <w:rFonts w:ascii="Arial" w:hAnsi="Arial" w:cs="Arial"/>
          <w:sz w:val="18"/>
          <w:szCs w:val="18"/>
        </w:rPr>
        <w:t>Office of Personnel Services</w:t>
      </w:r>
    </w:p>
    <w:p w14:paraId="12698D34"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CALENDAR FOR TK-12 and Preschool</w:t>
      </w:r>
    </w:p>
    <w:p w14:paraId="765AD1AA"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2026-2027</w:t>
      </w:r>
    </w:p>
    <w:p w14:paraId="152A556E" w14:textId="77777777" w:rsidR="005A57F5" w:rsidRPr="005F0BC1" w:rsidRDefault="005A57F5" w:rsidP="005A57F5">
      <w:pPr>
        <w:autoSpaceDN w:val="0"/>
        <w:spacing w:after="0" w:line="240" w:lineRule="auto"/>
        <w:jc w:val="center"/>
        <w:rPr>
          <w:rFonts w:ascii="Arial" w:hAnsi="Arial" w:cs="Arial"/>
          <w:b/>
          <w:bCs/>
          <w:sz w:val="18"/>
          <w:szCs w:val="18"/>
        </w:rPr>
      </w:pPr>
      <w:r w:rsidRPr="005F0BC1">
        <w:rPr>
          <w:rFonts w:ascii="Arial" w:hAnsi="Arial" w:cs="Arial"/>
          <w:b/>
          <w:bCs/>
          <w:sz w:val="18"/>
          <w:szCs w:val="18"/>
        </w:rPr>
        <w:t>for Certificated Personnel</w:t>
      </w:r>
    </w:p>
    <w:p w14:paraId="141C1B61" w14:textId="77777777" w:rsidR="005A57F5" w:rsidRPr="005F0BC1" w:rsidRDefault="005A57F5" w:rsidP="005A57F5">
      <w:pPr>
        <w:autoSpaceDN w:val="0"/>
        <w:spacing w:after="0" w:line="240" w:lineRule="auto"/>
        <w:jc w:val="center"/>
        <w:rPr>
          <w:rFonts w:ascii="Arial" w:hAnsi="Arial" w:cs="Arial"/>
          <w:b/>
          <w:bCs/>
          <w:sz w:val="18"/>
          <w:szCs w:val="18"/>
        </w:rPr>
      </w:pPr>
    </w:p>
    <w:p w14:paraId="1553177B" w14:textId="77777777" w:rsidR="005A57F5" w:rsidRPr="005F0BC1" w:rsidRDefault="005A57F5" w:rsidP="005A57F5">
      <w:pPr>
        <w:autoSpaceDN w:val="0"/>
        <w:spacing w:after="0" w:line="240" w:lineRule="auto"/>
        <w:rPr>
          <w:rFonts w:ascii="Calibri" w:hAnsi="Calibri" w:cs="Calibri"/>
          <w:sz w:val="18"/>
          <w:szCs w:val="18"/>
          <w:u w:val="single"/>
        </w:rPr>
      </w:pPr>
      <w:r w:rsidRPr="005F0BC1">
        <w:rPr>
          <w:rFonts w:ascii="Calibri" w:hAnsi="Calibri" w:cs="Calibri"/>
          <w:sz w:val="18"/>
          <w:szCs w:val="18"/>
          <w:u w:val="single"/>
        </w:rPr>
        <w:t>OPENING DATES</w:t>
      </w:r>
    </w:p>
    <w:p w14:paraId="2FB888D9" w14:textId="77777777" w:rsidR="005A57F5" w:rsidRPr="005F0BC1" w:rsidRDefault="005A57F5" w:rsidP="005A57F5">
      <w:pPr>
        <w:autoSpaceDN w:val="0"/>
        <w:spacing w:after="0" w:line="240" w:lineRule="auto"/>
        <w:rPr>
          <w:rFonts w:ascii="Calibri" w:hAnsi="Calibri" w:cs="Calibri"/>
          <w:sz w:val="18"/>
          <w:szCs w:val="18"/>
          <w:u w:val="single"/>
        </w:rPr>
      </w:pPr>
    </w:p>
    <w:p w14:paraId="5566CB64"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 xml:space="preserve">For Teachers </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Thursday, August 6, 2026</w:t>
      </w:r>
    </w:p>
    <w:p w14:paraId="63959E02"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For Students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August 10, 2026</w:t>
      </w:r>
    </w:p>
    <w:p w14:paraId="7DDB9507" w14:textId="77777777" w:rsidR="005A57F5" w:rsidRPr="005F0BC1" w:rsidRDefault="005A57F5" w:rsidP="005A57F5">
      <w:pPr>
        <w:autoSpaceDN w:val="0"/>
        <w:spacing w:after="0" w:line="240" w:lineRule="auto"/>
        <w:rPr>
          <w:rFonts w:ascii="Calibri" w:hAnsi="Calibri" w:cs="Calibri"/>
          <w:sz w:val="18"/>
          <w:szCs w:val="18"/>
        </w:rPr>
      </w:pPr>
    </w:p>
    <w:p w14:paraId="6BF139BB"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u w:val="single"/>
        </w:rPr>
        <w:t>HOLIDAYS/NON-STUDENT DAYS</w:t>
      </w:r>
    </w:p>
    <w:p w14:paraId="2040B572"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Labor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September 7, 2026</w:t>
      </w:r>
    </w:p>
    <w:p w14:paraId="6D7D894A"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Non-student day for elementary and intermediate</w:t>
      </w:r>
      <w:r w:rsidR="003253CF" w:rsidRPr="005F0BC1">
        <w:rPr>
          <w:rFonts w:ascii="Calibri" w:hAnsi="Calibri" w:cs="Calibri"/>
          <w:sz w:val="18"/>
          <w:szCs w:val="18"/>
        </w:rPr>
        <w:t xml:space="preserve">             </w:t>
      </w:r>
      <w:r w:rsidRPr="005F0BC1">
        <w:rPr>
          <w:rFonts w:ascii="Calibri" w:hAnsi="Calibri" w:cs="Calibri"/>
          <w:sz w:val="18"/>
          <w:szCs w:val="18"/>
        </w:rPr>
        <w:t>Friday, October 30, 2026</w:t>
      </w:r>
    </w:p>
    <w:p w14:paraId="0408C28A"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Staff Development day for high schools</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Friday, October 30, 2026</w:t>
      </w:r>
    </w:p>
    <w:p w14:paraId="5F1BD5EA" w14:textId="77777777" w:rsidR="005A57F5" w:rsidRPr="005F0BC1" w:rsidRDefault="005A57F5" w:rsidP="003253CF">
      <w:pPr>
        <w:autoSpaceDN w:val="0"/>
        <w:spacing w:after="0" w:line="240" w:lineRule="auto"/>
        <w:rPr>
          <w:rFonts w:ascii="Calibri" w:hAnsi="Calibri" w:cs="Calibri"/>
          <w:sz w:val="18"/>
          <w:szCs w:val="18"/>
        </w:rPr>
      </w:pPr>
      <w:r w:rsidRPr="005F0BC1">
        <w:rPr>
          <w:rFonts w:ascii="Calibri" w:hAnsi="Calibri" w:cs="Calibri"/>
          <w:sz w:val="18"/>
          <w:szCs w:val="18"/>
        </w:rPr>
        <w:t>Veterans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Wednesday, November 11, 2026</w:t>
      </w:r>
    </w:p>
    <w:p w14:paraId="49EA4B2C" w14:textId="77777777" w:rsidR="005A57F5" w:rsidRPr="005F0BC1" w:rsidRDefault="005A57F5" w:rsidP="003253CF">
      <w:pPr>
        <w:autoSpaceDN w:val="0"/>
        <w:spacing w:after="0" w:line="240" w:lineRule="auto"/>
        <w:rPr>
          <w:rFonts w:ascii="Calibri" w:hAnsi="Calibri" w:cs="Calibri"/>
          <w:sz w:val="18"/>
          <w:szCs w:val="18"/>
        </w:rPr>
      </w:pPr>
      <w:r w:rsidRPr="005F0BC1">
        <w:rPr>
          <w:rFonts w:ascii="Calibri" w:hAnsi="Calibri" w:cs="Calibri"/>
          <w:sz w:val="18"/>
          <w:szCs w:val="18"/>
        </w:rPr>
        <w:t>Local Holiday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Wednesday, November 25, 2026</w:t>
      </w:r>
    </w:p>
    <w:p w14:paraId="3C52B6AB"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Thanksgiving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 xml:space="preserve">Monday, Tuesday, Thursday, </w:t>
      </w:r>
    </w:p>
    <w:p w14:paraId="4C36963D" w14:textId="77777777" w:rsidR="005A57F5" w:rsidRPr="005F0BC1" w:rsidRDefault="003253CF" w:rsidP="003253CF">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Friday</w:t>
      </w:r>
    </w:p>
    <w:p w14:paraId="652E6D03" w14:textId="77777777" w:rsidR="003253CF" w:rsidRPr="005F0BC1" w:rsidRDefault="003253CF" w:rsidP="003253CF">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 xml:space="preserve">November 23, 24, 26, and 27, </w:t>
      </w:r>
      <w:r w:rsidRPr="005F0BC1">
        <w:rPr>
          <w:rFonts w:ascii="Calibri" w:hAnsi="Calibri" w:cs="Calibri"/>
          <w:sz w:val="18"/>
          <w:szCs w:val="18"/>
        </w:rPr>
        <w:t xml:space="preserve">  </w:t>
      </w:r>
    </w:p>
    <w:p w14:paraId="4118F78A" w14:textId="77777777" w:rsidR="005A57F5" w:rsidRPr="005F0BC1" w:rsidRDefault="003253CF" w:rsidP="003253CF">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2026</w:t>
      </w:r>
    </w:p>
    <w:p w14:paraId="75DD2EBD"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Winter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December 21, 2026</w:t>
      </w:r>
    </w:p>
    <w:p w14:paraId="4156FF0C" w14:textId="77777777" w:rsidR="005A57F5" w:rsidRPr="005F0BC1" w:rsidRDefault="003253CF" w:rsidP="003253CF">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w:t>
      </w:r>
      <w:r w:rsidR="005A57F5" w:rsidRPr="005F0BC1">
        <w:rPr>
          <w:rFonts w:ascii="Calibri" w:hAnsi="Calibri" w:cs="Calibri"/>
          <w:sz w:val="18"/>
          <w:szCs w:val="18"/>
        </w:rPr>
        <w:t>-  Friday, January 1, 2027</w:t>
      </w:r>
    </w:p>
    <w:p w14:paraId="418348E6"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Non-student day for:</w:t>
      </w:r>
    </w:p>
    <w:p w14:paraId="64907BB7"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elementary, intermediate, and high schools</w:t>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January 4, 2027</w:t>
      </w:r>
    </w:p>
    <w:p w14:paraId="15E7055B"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 xml:space="preserve">Dr. Martin Luther King, Jr. Day </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January 18, 2027</w:t>
      </w:r>
    </w:p>
    <w:p w14:paraId="5AC540C9"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Lincoln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Friday, February 12, 2027</w:t>
      </w:r>
    </w:p>
    <w:p w14:paraId="5C5338DB"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Presidents’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February 15, 2027</w:t>
      </w:r>
    </w:p>
    <w:p w14:paraId="7FB92197"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Spring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Monday, March 15, 2027</w:t>
      </w:r>
    </w:p>
    <w:p w14:paraId="7C4A9D9B" w14:textId="77777777" w:rsidR="005A57F5" w:rsidRPr="005F0BC1" w:rsidRDefault="005A57F5" w:rsidP="005A57F5">
      <w:pPr>
        <w:autoSpaceDN w:val="0"/>
        <w:spacing w:after="0" w:line="240" w:lineRule="auto"/>
        <w:ind w:firstLine="720"/>
        <w:rPr>
          <w:rFonts w:ascii="Calibri" w:hAnsi="Calibri" w:cs="Calibri"/>
          <w:sz w:val="18"/>
          <w:szCs w:val="18"/>
        </w:rPr>
      </w:pP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 Friday, March 19, 2027</w:t>
      </w:r>
    </w:p>
    <w:p w14:paraId="558D37F9"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FIRST TRIMESTER</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Friday, October 30, 2026</w:t>
      </w:r>
    </w:p>
    <w:p w14:paraId="25A91E41"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FIRST SEMESTER</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Friday, December 18, 2026</w:t>
      </w:r>
    </w:p>
    <w:p w14:paraId="63FA7270" w14:textId="77777777" w:rsidR="005A57F5" w:rsidRPr="005F0BC1" w:rsidRDefault="005A57F5" w:rsidP="003253CF">
      <w:pPr>
        <w:autoSpaceDN w:val="0"/>
        <w:spacing w:after="0" w:line="240" w:lineRule="auto"/>
        <w:rPr>
          <w:rFonts w:ascii="Calibri" w:hAnsi="Calibri" w:cs="Calibri"/>
          <w:sz w:val="18"/>
          <w:szCs w:val="18"/>
        </w:rPr>
      </w:pPr>
      <w:r w:rsidRPr="005F0BC1">
        <w:rPr>
          <w:rFonts w:ascii="Calibri" w:hAnsi="Calibri" w:cs="Calibri"/>
          <w:sz w:val="18"/>
          <w:szCs w:val="18"/>
        </w:rPr>
        <w:t>LAST DAY OF SECOND TRIMESTER</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Wednesday, February 24, 2027</w:t>
      </w:r>
    </w:p>
    <w:p w14:paraId="1A050FD3"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CLASSES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Tuesday, May 25, 2027</w:t>
      </w:r>
    </w:p>
    <w:p w14:paraId="4F3CE306"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CLOSING DATE (Teachers on Duty)</w:t>
      </w:r>
      <w:r w:rsidRPr="005F0BC1">
        <w:rPr>
          <w:rFonts w:ascii="Calibri" w:hAnsi="Calibri" w:cs="Calibri"/>
          <w:sz w:val="18"/>
          <w:szCs w:val="18"/>
        </w:rPr>
        <w:tab/>
      </w:r>
      <w:r w:rsidRPr="005F0BC1">
        <w:rPr>
          <w:rFonts w:ascii="Calibri" w:hAnsi="Calibri" w:cs="Calibri"/>
          <w:sz w:val="18"/>
          <w:szCs w:val="18"/>
        </w:rPr>
        <w:tab/>
      </w:r>
      <w:r w:rsidR="003253CF" w:rsidRPr="005F0BC1">
        <w:rPr>
          <w:rFonts w:ascii="Calibri" w:hAnsi="Calibri" w:cs="Calibri"/>
          <w:sz w:val="18"/>
          <w:szCs w:val="18"/>
        </w:rPr>
        <w:t xml:space="preserve">                </w:t>
      </w:r>
      <w:r w:rsidRPr="005F0BC1">
        <w:rPr>
          <w:rFonts w:ascii="Calibri" w:hAnsi="Calibri" w:cs="Calibri"/>
          <w:sz w:val="18"/>
          <w:szCs w:val="18"/>
        </w:rPr>
        <w:t>Wednesday, May 26, 2027</w:t>
      </w:r>
    </w:p>
    <w:p w14:paraId="6DDE410E" w14:textId="77777777" w:rsidR="005A57F5" w:rsidRPr="005F0BC1" w:rsidRDefault="005A57F5" w:rsidP="005A57F5">
      <w:pPr>
        <w:autoSpaceDN w:val="0"/>
        <w:spacing w:after="0" w:line="240" w:lineRule="auto"/>
        <w:ind w:firstLine="720"/>
        <w:rPr>
          <w:rFonts w:ascii="Calibri" w:hAnsi="Calibri" w:cs="Calibri"/>
          <w:sz w:val="18"/>
          <w:szCs w:val="18"/>
        </w:rPr>
      </w:pPr>
    </w:p>
    <w:p w14:paraId="0272BB2A"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Total Duty Days for Teachers</w:t>
      </w:r>
      <w:r w:rsidRPr="005F0BC1">
        <w:rPr>
          <w:rFonts w:ascii="Calibri" w:hAnsi="Calibri" w:cs="Calibri"/>
          <w:sz w:val="18"/>
          <w:szCs w:val="18"/>
        </w:rPr>
        <w:tab/>
      </w:r>
      <w:r w:rsidRPr="005F0BC1">
        <w:rPr>
          <w:rFonts w:ascii="Calibri" w:hAnsi="Calibri" w:cs="Calibri"/>
          <w:sz w:val="18"/>
          <w:szCs w:val="18"/>
        </w:rPr>
        <w:tab/>
        <w:t>185</w:t>
      </w:r>
    </w:p>
    <w:p w14:paraId="0682DE27"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Total Days Taught</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180</w:t>
      </w:r>
    </w:p>
    <w:p w14:paraId="659131DE" w14:textId="77777777" w:rsidR="005A57F5" w:rsidRPr="005F0BC1" w:rsidRDefault="005A57F5" w:rsidP="005A57F5">
      <w:pPr>
        <w:autoSpaceDN w:val="0"/>
        <w:spacing w:after="0" w:line="240" w:lineRule="auto"/>
        <w:ind w:firstLine="720"/>
        <w:rPr>
          <w:rFonts w:ascii="Calibri" w:hAnsi="Calibri" w:cs="Calibri"/>
          <w:sz w:val="18"/>
          <w:szCs w:val="18"/>
        </w:rPr>
      </w:pPr>
    </w:p>
    <w:p w14:paraId="0E330F39" w14:textId="09514BF5"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Counselors</w:t>
      </w:r>
      <w:r w:rsidR="00804F78">
        <w:rPr>
          <w:rFonts w:ascii="Calibri" w:hAnsi="Calibri" w:cs="Calibri"/>
          <w:sz w:val="18"/>
          <w:szCs w:val="18"/>
        </w:rPr>
        <w:tab/>
      </w:r>
      <w:r w:rsidR="00804F78">
        <w:rPr>
          <w:rFonts w:ascii="Calibri" w:hAnsi="Calibri" w:cs="Calibri"/>
          <w:sz w:val="18"/>
          <w:szCs w:val="18"/>
        </w:rPr>
        <w:tab/>
      </w:r>
      <w:r w:rsidR="00804F78">
        <w:rPr>
          <w:rFonts w:ascii="Calibri" w:hAnsi="Calibri" w:cs="Calibri"/>
          <w:sz w:val="18"/>
          <w:szCs w:val="18"/>
        </w:rPr>
        <w:tab/>
        <w:t>July 31, 2026 – May 28, 2027</w:t>
      </w:r>
    </w:p>
    <w:p w14:paraId="57DBB261" w14:textId="60648C8C"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Psychologists/Speech Pathologists</w:t>
      </w:r>
      <w:r w:rsidR="00804F78">
        <w:rPr>
          <w:rFonts w:ascii="Calibri" w:hAnsi="Calibri" w:cs="Calibri"/>
          <w:sz w:val="18"/>
          <w:szCs w:val="18"/>
        </w:rPr>
        <w:tab/>
        <w:t>July 31, 2026 – May 28, 2027</w:t>
      </w:r>
    </w:p>
    <w:p w14:paraId="225727AE" w14:textId="7DA44CF1"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Specialist/Non-Administrative</w:t>
      </w:r>
      <w:r w:rsidR="00804F78">
        <w:rPr>
          <w:rFonts w:ascii="Calibri" w:hAnsi="Calibri" w:cs="Calibri"/>
          <w:sz w:val="18"/>
          <w:szCs w:val="18"/>
        </w:rPr>
        <w:tab/>
        <w:t>July 24, 2026 – June 4, 2027</w:t>
      </w:r>
    </w:p>
    <w:p w14:paraId="0499FC08" w14:textId="3D8B7636"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Administrators</w:t>
      </w:r>
      <w:r w:rsidR="00804F78">
        <w:rPr>
          <w:rFonts w:ascii="Calibri" w:hAnsi="Calibri" w:cs="Calibri"/>
          <w:sz w:val="18"/>
          <w:szCs w:val="18"/>
        </w:rPr>
        <w:tab/>
      </w:r>
      <w:r w:rsidR="00804F78">
        <w:rPr>
          <w:rFonts w:ascii="Calibri" w:hAnsi="Calibri" w:cs="Calibri"/>
          <w:sz w:val="18"/>
          <w:szCs w:val="18"/>
        </w:rPr>
        <w:tab/>
      </w:r>
      <w:r w:rsidR="00804F78">
        <w:rPr>
          <w:rFonts w:ascii="Calibri" w:hAnsi="Calibri" w:cs="Calibri"/>
          <w:sz w:val="18"/>
          <w:szCs w:val="18"/>
        </w:rPr>
        <w:tab/>
        <w:t>July 16, 2026 – June 4, 2027</w:t>
      </w:r>
    </w:p>
    <w:p w14:paraId="22666CC4"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Report dates are indicated above for each group unless previous arrangements have been made.</w:t>
      </w:r>
    </w:p>
    <w:p w14:paraId="4E6754F9" w14:textId="77777777" w:rsidR="003253CF" w:rsidRPr="005F0BC1" w:rsidRDefault="005A57F5" w:rsidP="005A57F5">
      <w:pPr>
        <w:autoSpaceDN w:val="0"/>
        <w:spacing w:after="0" w:line="240" w:lineRule="auto"/>
        <w:rPr>
          <w:rFonts w:ascii="Arial" w:hAnsi="Arial" w:cs="Arial"/>
          <w:sz w:val="18"/>
          <w:szCs w:val="18"/>
        </w:rPr>
      </w:pPr>
      <w:r w:rsidRPr="005F0BC1">
        <w:rPr>
          <w:rFonts w:ascii="Arial" w:hAnsi="Arial" w:cs="Arial"/>
          <w:sz w:val="18"/>
          <w:szCs w:val="18"/>
        </w:rPr>
        <w:tab/>
      </w:r>
      <w:r w:rsidRPr="005F0BC1">
        <w:rPr>
          <w:rFonts w:ascii="Arial" w:hAnsi="Arial" w:cs="Arial"/>
          <w:sz w:val="18"/>
          <w:szCs w:val="18"/>
        </w:rPr>
        <w:tab/>
      </w:r>
      <w:r w:rsidRPr="005F0BC1">
        <w:rPr>
          <w:rFonts w:ascii="Arial" w:hAnsi="Arial" w:cs="Arial"/>
          <w:sz w:val="18"/>
          <w:szCs w:val="18"/>
        </w:rPr>
        <w:tab/>
      </w:r>
      <w:r w:rsidRPr="005F0BC1">
        <w:rPr>
          <w:rFonts w:ascii="Arial" w:hAnsi="Arial" w:cs="Arial"/>
          <w:sz w:val="18"/>
          <w:szCs w:val="18"/>
        </w:rPr>
        <w:tab/>
      </w:r>
      <w:r w:rsidRPr="005F0BC1">
        <w:rPr>
          <w:rFonts w:ascii="Arial" w:hAnsi="Arial" w:cs="Arial"/>
          <w:sz w:val="18"/>
          <w:szCs w:val="18"/>
        </w:rPr>
        <w:tab/>
      </w:r>
      <w:r w:rsidRPr="005F0BC1">
        <w:rPr>
          <w:rFonts w:ascii="Arial" w:hAnsi="Arial" w:cs="Arial"/>
          <w:sz w:val="18"/>
          <w:szCs w:val="18"/>
        </w:rPr>
        <w:tab/>
      </w:r>
      <w:r w:rsidRPr="005F0BC1">
        <w:rPr>
          <w:rFonts w:ascii="Arial" w:hAnsi="Arial" w:cs="Arial"/>
          <w:sz w:val="18"/>
          <w:szCs w:val="18"/>
        </w:rPr>
        <w:tab/>
      </w:r>
    </w:p>
    <w:p w14:paraId="36A3E10E" w14:textId="77777777" w:rsidR="00D62FC5" w:rsidRPr="005F0BC1" w:rsidRDefault="00D62FC5">
      <w:pPr>
        <w:rPr>
          <w:rFonts w:ascii="Arial" w:hAnsi="Arial" w:cs="Arial"/>
          <w:sz w:val="18"/>
          <w:szCs w:val="18"/>
        </w:rPr>
      </w:pPr>
      <w:r w:rsidRPr="005F0BC1">
        <w:rPr>
          <w:rFonts w:ascii="Arial" w:hAnsi="Arial" w:cs="Arial"/>
          <w:sz w:val="18"/>
          <w:szCs w:val="18"/>
        </w:rPr>
        <w:br w:type="page"/>
      </w:r>
    </w:p>
    <w:p w14:paraId="7889DB89" w14:textId="5EC7EB89" w:rsidR="00D62FC5" w:rsidRPr="005F0BC1" w:rsidRDefault="00D62FC5" w:rsidP="00D62FC5">
      <w:pPr>
        <w:autoSpaceDN w:val="0"/>
        <w:spacing w:after="0" w:line="240" w:lineRule="auto"/>
        <w:jc w:val="right"/>
        <w:rPr>
          <w:rFonts w:ascii="Arial" w:hAnsi="Arial" w:cs="Arial"/>
          <w:sz w:val="18"/>
          <w:szCs w:val="18"/>
        </w:rPr>
      </w:pPr>
      <w:r w:rsidRPr="005F0BC1">
        <w:rPr>
          <w:rFonts w:ascii="Arial" w:hAnsi="Arial" w:cs="Arial"/>
          <w:sz w:val="18"/>
          <w:szCs w:val="18"/>
        </w:rPr>
        <w:t>APPENDIX H</w:t>
      </w:r>
    </w:p>
    <w:p w14:paraId="5BB8055D" w14:textId="77777777" w:rsidR="00D62FC5" w:rsidRPr="005F0BC1" w:rsidRDefault="00D62FC5" w:rsidP="00D62FC5">
      <w:pPr>
        <w:autoSpaceDN w:val="0"/>
        <w:spacing w:after="0" w:line="240" w:lineRule="auto"/>
        <w:jc w:val="center"/>
        <w:rPr>
          <w:rFonts w:ascii="Arial" w:hAnsi="Arial" w:cs="Arial"/>
          <w:b/>
          <w:bCs/>
          <w:sz w:val="18"/>
          <w:szCs w:val="18"/>
        </w:rPr>
      </w:pPr>
      <w:r w:rsidRPr="005F0BC1">
        <w:rPr>
          <w:rFonts w:ascii="Arial" w:hAnsi="Arial" w:cs="Arial"/>
          <w:b/>
          <w:bCs/>
          <w:sz w:val="18"/>
          <w:szCs w:val="18"/>
        </w:rPr>
        <w:t>GARDEN GROVE UNIFIED SCHOOL DISTRICT</w:t>
      </w:r>
    </w:p>
    <w:p w14:paraId="3DB29E85" w14:textId="77777777" w:rsidR="00D62FC5" w:rsidRPr="005F0BC1" w:rsidRDefault="00D62FC5" w:rsidP="00D62FC5">
      <w:pPr>
        <w:autoSpaceDN w:val="0"/>
        <w:spacing w:after="0" w:line="240" w:lineRule="auto"/>
        <w:jc w:val="center"/>
        <w:rPr>
          <w:rFonts w:ascii="Arial" w:hAnsi="Arial" w:cs="Arial"/>
          <w:sz w:val="18"/>
          <w:szCs w:val="18"/>
        </w:rPr>
      </w:pPr>
      <w:r w:rsidRPr="005F0BC1">
        <w:rPr>
          <w:rFonts w:ascii="Arial" w:hAnsi="Arial" w:cs="Arial"/>
          <w:sz w:val="18"/>
          <w:szCs w:val="18"/>
        </w:rPr>
        <w:t>Office of Personnel Services</w:t>
      </w:r>
    </w:p>
    <w:p w14:paraId="08783713" w14:textId="77777777" w:rsidR="00D62FC5" w:rsidRPr="005F0BC1" w:rsidRDefault="00D62FC5" w:rsidP="00D62FC5">
      <w:pPr>
        <w:autoSpaceDN w:val="0"/>
        <w:spacing w:after="0" w:line="240" w:lineRule="auto"/>
        <w:jc w:val="center"/>
        <w:rPr>
          <w:rFonts w:ascii="Arial" w:hAnsi="Arial" w:cs="Arial"/>
          <w:b/>
          <w:bCs/>
          <w:sz w:val="18"/>
          <w:szCs w:val="18"/>
        </w:rPr>
      </w:pPr>
      <w:r w:rsidRPr="005F0BC1">
        <w:rPr>
          <w:rFonts w:ascii="Arial" w:hAnsi="Arial" w:cs="Arial"/>
          <w:b/>
          <w:bCs/>
          <w:sz w:val="18"/>
          <w:szCs w:val="18"/>
        </w:rPr>
        <w:t>CALENDAR FOR TK-12 and Preschool</w:t>
      </w:r>
    </w:p>
    <w:p w14:paraId="06E596D1" w14:textId="560F98D5" w:rsidR="00D62FC5" w:rsidRPr="005F0BC1" w:rsidRDefault="00D62FC5" w:rsidP="00D62FC5">
      <w:pPr>
        <w:autoSpaceDN w:val="0"/>
        <w:spacing w:after="0" w:line="240" w:lineRule="auto"/>
        <w:jc w:val="center"/>
        <w:rPr>
          <w:rFonts w:ascii="Arial" w:hAnsi="Arial" w:cs="Arial"/>
          <w:b/>
          <w:bCs/>
          <w:sz w:val="18"/>
          <w:szCs w:val="18"/>
        </w:rPr>
      </w:pPr>
      <w:r w:rsidRPr="005F0BC1">
        <w:rPr>
          <w:rFonts w:ascii="Arial" w:hAnsi="Arial" w:cs="Arial"/>
          <w:b/>
          <w:bCs/>
          <w:sz w:val="18"/>
          <w:szCs w:val="18"/>
        </w:rPr>
        <w:t>2027-2028</w:t>
      </w:r>
    </w:p>
    <w:p w14:paraId="30D78B45" w14:textId="77777777" w:rsidR="00D62FC5" w:rsidRPr="005F0BC1" w:rsidRDefault="00D62FC5" w:rsidP="00D62FC5">
      <w:pPr>
        <w:autoSpaceDN w:val="0"/>
        <w:spacing w:after="0" w:line="240" w:lineRule="auto"/>
        <w:jc w:val="center"/>
        <w:rPr>
          <w:rFonts w:ascii="Arial" w:hAnsi="Arial" w:cs="Arial"/>
          <w:b/>
          <w:bCs/>
          <w:sz w:val="18"/>
          <w:szCs w:val="18"/>
        </w:rPr>
      </w:pPr>
      <w:r w:rsidRPr="005F0BC1">
        <w:rPr>
          <w:rFonts w:ascii="Arial" w:hAnsi="Arial" w:cs="Arial"/>
          <w:b/>
          <w:bCs/>
          <w:sz w:val="18"/>
          <w:szCs w:val="18"/>
        </w:rPr>
        <w:t>for Certificated Personnel</w:t>
      </w:r>
    </w:p>
    <w:p w14:paraId="5806AA82" w14:textId="77777777" w:rsidR="00D62FC5" w:rsidRPr="005F0BC1" w:rsidRDefault="00D62FC5" w:rsidP="00D62FC5">
      <w:pPr>
        <w:autoSpaceDN w:val="0"/>
        <w:spacing w:after="0" w:line="240" w:lineRule="auto"/>
        <w:jc w:val="center"/>
        <w:rPr>
          <w:rFonts w:ascii="Arial" w:hAnsi="Arial" w:cs="Arial"/>
          <w:b/>
          <w:bCs/>
          <w:sz w:val="18"/>
          <w:szCs w:val="18"/>
        </w:rPr>
      </w:pPr>
    </w:p>
    <w:p w14:paraId="12C83245" w14:textId="77777777" w:rsidR="00D62FC5" w:rsidRPr="005F0BC1" w:rsidRDefault="00D62FC5" w:rsidP="00D62FC5">
      <w:pPr>
        <w:autoSpaceDN w:val="0"/>
        <w:spacing w:after="0" w:line="240" w:lineRule="auto"/>
        <w:rPr>
          <w:rFonts w:ascii="Calibri" w:hAnsi="Calibri" w:cs="Calibri"/>
          <w:sz w:val="18"/>
          <w:szCs w:val="18"/>
          <w:u w:val="single"/>
        </w:rPr>
      </w:pPr>
      <w:r w:rsidRPr="005F0BC1">
        <w:rPr>
          <w:rFonts w:ascii="Calibri" w:hAnsi="Calibri" w:cs="Calibri"/>
          <w:sz w:val="18"/>
          <w:szCs w:val="18"/>
          <w:u w:val="single"/>
        </w:rPr>
        <w:t>OPENING DATES</w:t>
      </w:r>
    </w:p>
    <w:p w14:paraId="253D29E7" w14:textId="77777777" w:rsidR="00D62FC5" w:rsidRPr="005F0BC1" w:rsidRDefault="00D62FC5" w:rsidP="00D62FC5">
      <w:pPr>
        <w:autoSpaceDN w:val="0"/>
        <w:spacing w:after="0" w:line="240" w:lineRule="auto"/>
        <w:rPr>
          <w:rFonts w:ascii="Calibri" w:hAnsi="Calibri" w:cs="Calibri"/>
          <w:sz w:val="18"/>
          <w:szCs w:val="18"/>
          <w:u w:val="single"/>
        </w:rPr>
      </w:pPr>
    </w:p>
    <w:p w14:paraId="367D5C88" w14:textId="7E6D83DD"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 xml:space="preserve">For Teachers </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August 9, 2027</w:t>
      </w:r>
    </w:p>
    <w:p w14:paraId="0253B08A" w14:textId="07002AB0"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For Students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Wednesday, August 11, 2027</w:t>
      </w:r>
    </w:p>
    <w:p w14:paraId="5FA85D85" w14:textId="77777777" w:rsidR="00D62FC5" w:rsidRPr="005F0BC1" w:rsidRDefault="00D62FC5" w:rsidP="00D62FC5">
      <w:pPr>
        <w:autoSpaceDN w:val="0"/>
        <w:spacing w:after="0" w:line="240" w:lineRule="auto"/>
        <w:rPr>
          <w:rFonts w:ascii="Calibri" w:hAnsi="Calibri" w:cs="Calibri"/>
          <w:sz w:val="18"/>
          <w:szCs w:val="18"/>
        </w:rPr>
      </w:pPr>
    </w:p>
    <w:p w14:paraId="5918AAC8"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u w:val="single"/>
        </w:rPr>
        <w:t>HOLIDAYS/NON-STUDENT DAYS</w:t>
      </w:r>
    </w:p>
    <w:p w14:paraId="225CA7FB" w14:textId="3C0D4C84"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Labor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September 6, 2027</w:t>
      </w:r>
    </w:p>
    <w:p w14:paraId="61DEAB68" w14:textId="4E4DDD76"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Veterans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Thursday, November 11, 2027</w:t>
      </w:r>
    </w:p>
    <w:p w14:paraId="57A4FC2F" w14:textId="61AA1746"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Non-student day for elementary and intermediate             Friday, November 12, 2027</w:t>
      </w:r>
    </w:p>
    <w:p w14:paraId="6F6B7329" w14:textId="3A5717C2"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Staff Development day for high schools</w:t>
      </w:r>
      <w:r w:rsidRPr="005F0BC1">
        <w:rPr>
          <w:rFonts w:ascii="Calibri" w:hAnsi="Calibri" w:cs="Calibri"/>
          <w:sz w:val="18"/>
          <w:szCs w:val="18"/>
        </w:rPr>
        <w:tab/>
      </w:r>
      <w:r w:rsidRPr="005F0BC1">
        <w:rPr>
          <w:rFonts w:ascii="Calibri" w:hAnsi="Calibri" w:cs="Calibri"/>
          <w:sz w:val="18"/>
          <w:szCs w:val="18"/>
        </w:rPr>
        <w:tab/>
        <w:t xml:space="preserve">               Friday, November 12, 2027</w:t>
      </w:r>
    </w:p>
    <w:p w14:paraId="60635F52" w14:textId="45BF9BC4"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Local Holiday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Wednesday, November 24, 2027</w:t>
      </w:r>
    </w:p>
    <w:p w14:paraId="5F4CA640"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Thanksgiving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Tuesday, Thursday, </w:t>
      </w:r>
    </w:p>
    <w:p w14:paraId="1A92E0CF" w14:textId="77777777" w:rsidR="00D62FC5" w:rsidRPr="005F0BC1" w:rsidRDefault="00D62FC5" w:rsidP="00D62FC5">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Friday</w:t>
      </w:r>
    </w:p>
    <w:p w14:paraId="0FC72CD5" w14:textId="3995CF01" w:rsidR="00D62FC5" w:rsidRPr="005F0BC1" w:rsidRDefault="00D62FC5" w:rsidP="00D62FC5">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November 22, 23, 25, and 26,   </w:t>
      </w:r>
    </w:p>
    <w:p w14:paraId="670FB3BB" w14:textId="1F6B161D" w:rsidR="00D62FC5" w:rsidRPr="005F0BC1" w:rsidRDefault="00D62FC5" w:rsidP="00D62FC5">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2027</w:t>
      </w:r>
    </w:p>
    <w:p w14:paraId="606EEA4B" w14:textId="183FBA6B"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Winter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December 20, 2027</w:t>
      </w:r>
    </w:p>
    <w:p w14:paraId="1A1F2587" w14:textId="2323A8F2" w:rsidR="00D62FC5" w:rsidRPr="005F0BC1" w:rsidRDefault="00D62FC5" w:rsidP="00D62FC5">
      <w:pPr>
        <w:autoSpaceDN w:val="0"/>
        <w:spacing w:after="0" w:line="240" w:lineRule="auto"/>
        <w:ind w:left="3600"/>
        <w:rPr>
          <w:rFonts w:ascii="Calibri" w:hAnsi="Calibri" w:cs="Calibri"/>
          <w:sz w:val="18"/>
          <w:szCs w:val="18"/>
        </w:rPr>
      </w:pPr>
      <w:r w:rsidRPr="005F0BC1">
        <w:rPr>
          <w:rFonts w:ascii="Calibri" w:hAnsi="Calibri" w:cs="Calibri"/>
          <w:sz w:val="18"/>
          <w:szCs w:val="18"/>
        </w:rPr>
        <w:t xml:space="preserve">               -  </w:t>
      </w:r>
      <w:r w:rsidR="006D2450" w:rsidRPr="005F0BC1">
        <w:rPr>
          <w:rFonts w:ascii="Calibri" w:hAnsi="Calibri" w:cs="Calibri"/>
          <w:sz w:val="18"/>
          <w:szCs w:val="18"/>
        </w:rPr>
        <w:t>Fri</w:t>
      </w:r>
      <w:r w:rsidRPr="005F0BC1">
        <w:rPr>
          <w:rFonts w:ascii="Calibri" w:hAnsi="Calibri" w:cs="Calibri"/>
          <w:sz w:val="18"/>
          <w:szCs w:val="18"/>
        </w:rPr>
        <w:t xml:space="preserve">day, </w:t>
      </w:r>
      <w:r w:rsidR="006D2450" w:rsidRPr="005F0BC1">
        <w:rPr>
          <w:rFonts w:ascii="Calibri" w:hAnsi="Calibri" w:cs="Calibri"/>
          <w:sz w:val="18"/>
          <w:szCs w:val="18"/>
        </w:rPr>
        <w:t>December 31</w:t>
      </w:r>
      <w:r w:rsidRPr="005F0BC1">
        <w:rPr>
          <w:rFonts w:ascii="Calibri" w:hAnsi="Calibri" w:cs="Calibri"/>
          <w:sz w:val="18"/>
          <w:szCs w:val="18"/>
        </w:rPr>
        <w:t>, 202</w:t>
      </w:r>
      <w:r w:rsidR="006D2450" w:rsidRPr="005F0BC1">
        <w:rPr>
          <w:rFonts w:ascii="Calibri" w:hAnsi="Calibri" w:cs="Calibri"/>
          <w:sz w:val="18"/>
          <w:szCs w:val="18"/>
        </w:rPr>
        <w:t>7</w:t>
      </w:r>
    </w:p>
    <w:p w14:paraId="37EF5D32"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Non-student day for:</w:t>
      </w:r>
    </w:p>
    <w:p w14:paraId="74D726FF" w14:textId="14E19601"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elementary, intermediate, and high schools</w:t>
      </w:r>
      <w:r w:rsidRPr="005F0BC1">
        <w:rPr>
          <w:rFonts w:ascii="Calibri" w:hAnsi="Calibri" w:cs="Calibri"/>
          <w:sz w:val="18"/>
          <w:szCs w:val="18"/>
        </w:rPr>
        <w:tab/>
        <w:t xml:space="preserve">               </w:t>
      </w:r>
      <w:r w:rsidR="006D2450" w:rsidRPr="005F0BC1">
        <w:rPr>
          <w:rFonts w:ascii="Calibri" w:hAnsi="Calibri" w:cs="Calibri"/>
          <w:sz w:val="18"/>
          <w:szCs w:val="18"/>
        </w:rPr>
        <w:t>Monday, January 3, 2028</w:t>
      </w:r>
    </w:p>
    <w:p w14:paraId="7CFFEAB0" w14:textId="5853F908"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 xml:space="preserve">Dr. Martin Luther King, Jr. Day </w:t>
      </w:r>
      <w:r w:rsidRPr="005F0BC1">
        <w:rPr>
          <w:rFonts w:ascii="Calibri" w:hAnsi="Calibri" w:cs="Calibri"/>
          <w:sz w:val="18"/>
          <w:szCs w:val="18"/>
        </w:rPr>
        <w:tab/>
      </w:r>
      <w:r w:rsidRPr="005F0BC1">
        <w:rPr>
          <w:rFonts w:ascii="Calibri" w:hAnsi="Calibri" w:cs="Calibri"/>
          <w:sz w:val="18"/>
          <w:szCs w:val="18"/>
        </w:rPr>
        <w:tab/>
        <w:t xml:space="preserve">               Monday, January 1</w:t>
      </w:r>
      <w:r w:rsidR="006D2450" w:rsidRPr="005F0BC1">
        <w:rPr>
          <w:rFonts w:ascii="Calibri" w:hAnsi="Calibri" w:cs="Calibri"/>
          <w:sz w:val="18"/>
          <w:szCs w:val="18"/>
        </w:rPr>
        <w:t>7</w:t>
      </w:r>
      <w:r w:rsidRPr="005F0BC1">
        <w:rPr>
          <w:rFonts w:ascii="Calibri" w:hAnsi="Calibri" w:cs="Calibri"/>
          <w:sz w:val="18"/>
          <w:szCs w:val="18"/>
        </w:rPr>
        <w:t>, 202</w:t>
      </w:r>
      <w:r w:rsidR="006D2450" w:rsidRPr="005F0BC1">
        <w:rPr>
          <w:rFonts w:ascii="Calibri" w:hAnsi="Calibri" w:cs="Calibri"/>
          <w:sz w:val="18"/>
          <w:szCs w:val="18"/>
        </w:rPr>
        <w:t>8</w:t>
      </w:r>
    </w:p>
    <w:p w14:paraId="00DB4B11" w14:textId="3BF1CA28"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Lincoln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Friday, February 1</w:t>
      </w:r>
      <w:r w:rsidR="006D2450" w:rsidRPr="005F0BC1">
        <w:rPr>
          <w:rFonts w:ascii="Calibri" w:hAnsi="Calibri" w:cs="Calibri"/>
          <w:sz w:val="18"/>
          <w:szCs w:val="18"/>
        </w:rPr>
        <w:t>1</w:t>
      </w:r>
      <w:r w:rsidRPr="005F0BC1">
        <w:rPr>
          <w:rFonts w:ascii="Calibri" w:hAnsi="Calibri" w:cs="Calibri"/>
          <w:sz w:val="18"/>
          <w:szCs w:val="18"/>
        </w:rPr>
        <w:t>, 202</w:t>
      </w:r>
      <w:r w:rsidR="006D2450" w:rsidRPr="005F0BC1">
        <w:rPr>
          <w:rFonts w:ascii="Calibri" w:hAnsi="Calibri" w:cs="Calibri"/>
          <w:sz w:val="18"/>
          <w:szCs w:val="18"/>
        </w:rPr>
        <w:t>8</w:t>
      </w:r>
    </w:p>
    <w:p w14:paraId="77DB78A7" w14:textId="4DD79A61"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Presidents’ Day</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February </w:t>
      </w:r>
      <w:r w:rsidR="006D2450" w:rsidRPr="005F0BC1">
        <w:rPr>
          <w:rFonts w:ascii="Calibri" w:hAnsi="Calibri" w:cs="Calibri"/>
          <w:sz w:val="18"/>
          <w:szCs w:val="18"/>
        </w:rPr>
        <w:t>21</w:t>
      </w:r>
      <w:r w:rsidRPr="005F0BC1">
        <w:rPr>
          <w:rFonts w:ascii="Calibri" w:hAnsi="Calibri" w:cs="Calibri"/>
          <w:sz w:val="18"/>
          <w:szCs w:val="18"/>
        </w:rPr>
        <w:t>, 202</w:t>
      </w:r>
      <w:r w:rsidR="006D2450" w:rsidRPr="005F0BC1">
        <w:rPr>
          <w:rFonts w:ascii="Calibri" w:hAnsi="Calibri" w:cs="Calibri"/>
          <w:sz w:val="18"/>
          <w:szCs w:val="18"/>
        </w:rPr>
        <w:t>8</w:t>
      </w:r>
    </w:p>
    <w:p w14:paraId="39B0A8B0" w14:textId="744FEA34"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Spring Recess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Monday, March 1</w:t>
      </w:r>
      <w:r w:rsidR="006D2450" w:rsidRPr="005F0BC1">
        <w:rPr>
          <w:rFonts w:ascii="Calibri" w:hAnsi="Calibri" w:cs="Calibri"/>
          <w:sz w:val="18"/>
          <w:szCs w:val="18"/>
        </w:rPr>
        <w:t>3</w:t>
      </w:r>
      <w:r w:rsidRPr="005F0BC1">
        <w:rPr>
          <w:rFonts w:ascii="Calibri" w:hAnsi="Calibri" w:cs="Calibri"/>
          <w:sz w:val="18"/>
          <w:szCs w:val="18"/>
        </w:rPr>
        <w:t>, 202</w:t>
      </w:r>
      <w:r w:rsidR="006D2450" w:rsidRPr="005F0BC1">
        <w:rPr>
          <w:rFonts w:ascii="Calibri" w:hAnsi="Calibri" w:cs="Calibri"/>
          <w:sz w:val="18"/>
          <w:szCs w:val="18"/>
        </w:rPr>
        <w:t>8</w:t>
      </w:r>
    </w:p>
    <w:p w14:paraId="49443D48" w14:textId="2F2673AE" w:rsidR="00D62FC5" w:rsidRPr="005F0BC1" w:rsidRDefault="00D62FC5" w:rsidP="00D62FC5">
      <w:pPr>
        <w:autoSpaceDN w:val="0"/>
        <w:spacing w:after="0" w:line="240" w:lineRule="auto"/>
        <w:ind w:firstLine="720"/>
        <w:rPr>
          <w:rFonts w:ascii="Calibri" w:hAnsi="Calibri" w:cs="Calibri"/>
          <w:sz w:val="18"/>
          <w:szCs w:val="18"/>
        </w:rPr>
      </w:pP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 Friday, March 1</w:t>
      </w:r>
      <w:r w:rsidR="006D2450" w:rsidRPr="005F0BC1">
        <w:rPr>
          <w:rFonts w:ascii="Calibri" w:hAnsi="Calibri" w:cs="Calibri"/>
          <w:sz w:val="18"/>
          <w:szCs w:val="18"/>
        </w:rPr>
        <w:t>7</w:t>
      </w:r>
      <w:r w:rsidRPr="005F0BC1">
        <w:rPr>
          <w:rFonts w:ascii="Calibri" w:hAnsi="Calibri" w:cs="Calibri"/>
          <w:sz w:val="18"/>
          <w:szCs w:val="18"/>
        </w:rPr>
        <w:t>, 202</w:t>
      </w:r>
      <w:r w:rsidR="006D2450" w:rsidRPr="005F0BC1">
        <w:rPr>
          <w:rFonts w:ascii="Calibri" w:hAnsi="Calibri" w:cs="Calibri"/>
          <w:sz w:val="18"/>
          <w:szCs w:val="18"/>
        </w:rPr>
        <w:t>8</w:t>
      </w:r>
    </w:p>
    <w:p w14:paraId="59EFC8B9" w14:textId="099A86F4"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LAST DAY OF FIRST TRIMESTER</w:t>
      </w:r>
      <w:r w:rsidRPr="005F0BC1">
        <w:rPr>
          <w:rFonts w:ascii="Calibri" w:hAnsi="Calibri" w:cs="Calibri"/>
          <w:sz w:val="18"/>
          <w:szCs w:val="18"/>
        </w:rPr>
        <w:tab/>
      </w:r>
      <w:r w:rsidRPr="005F0BC1">
        <w:rPr>
          <w:rFonts w:ascii="Calibri" w:hAnsi="Calibri" w:cs="Calibri"/>
          <w:sz w:val="18"/>
          <w:szCs w:val="18"/>
        </w:rPr>
        <w:tab/>
        <w:t xml:space="preserve">                Friday, </w:t>
      </w:r>
      <w:r w:rsidR="006D2450" w:rsidRPr="005F0BC1">
        <w:rPr>
          <w:rFonts w:ascii="Calibri" w:hAnsi="Calibri" w:cs="Calibri"/>
          <w:sz w:val="18"/>
          <w:szCs w:val="18"/>
        </w:rPr>
        <w:t>November 12</w:t>
      </w:r>
      <w:r w:rsidRPr="005F0BC1">
        <w:rPr>
          <w:rFonts w:ascii="Calibri" w:hAnsi="Calibri" w:cs="Calibri"/>
          <w:sz w:val="18"/>
          <w:szCs w:val="18"/>
        </w:rPr>
        <w:t>, 202</w:t>
      </w:r>
      <w:r w:rsidR="006D2450" w:rsidRPr="005F0BC1">
        <w:rPr>
          <w:rFonts w:ascii="Calibri" w:hAnsi="Calibri" w:cs="Calibri"/>
          <w:sz w:val="18"/>
          <w:szCs w:val="18"/>
        </w:rPr>
        <w:t>7</w:t>
      </w:r>
    </w:p>
    <w:p w14:paraId="5EF44BAE" w14:textId="0FDD0EF8"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LAST DAY OF FIRST SEMESTER</w:t>
      </w:r>
      <w:r w:rsidRPr="005F0BC1">
        <w:rPr>
          <w:rFonts w:ascii="Calibri" w:hAnsi="Calibri" w:cs="Calibri"/>
          <w:sz w:val="18"/>
          <w:szCs w:val="18"/>
        </w:rPr>
        <w:tab/>
      </w:r>
      <w:r w:rsidRPr="005F0BC1">
        <w:rPr>
          <w:rFonts w:ascii="Calibri" w:hAnsi="Calibri" w:cs="Calibri"/>
          <w:sz w:val="18"/>
          <w:szCs w:val="18"/>
        </w:rPr>
        <w:tab/>
        <w:t xml:space="preserve">                </w:t>
      </w:r>
      <w:r w:rsidR="00426CB1">
        <w:rPr>
          <w:rFonts w:ascii="Calibri" w:hAnsi="Calibri" w:cs="Calibri"/>
          <w:sz w:val="18"/>
          <w:szCs w:val="18"/>
        </w:rPr>
        <w:t>Mon</w:t>
      </w:r>
      <w:r w:rsidRPr="005F0BC1">
        <w:rPr>
          <w:rFonts w:ascii="Calibri" w:hAnsi="Calibri" w:cs="Calibri"/>
          <w:sz w:val="18"/>
          <w:szCs w:val="18"/>
        </w:rPr>
        <w:t xml:space="preserve">day, </w:t>
      </w:r>
      <w:r w:rsidR="000279FA" w:rsidRPr="005F0BC1">
        <w:rPr>
          <w:rFonts w:ascii="Calibri" w:hAnsi="Calibri" w:cs="Calibri"/>
          <w:sz w:val="18"/>
          <w:szCs w:val="18"/>
        </w:rPr>
        <w:t>January 3</w:t>
      </w:r>
      <w:r w:rsidRPr="005F0BC1">
        <w:rPr>
          <w:rFonts w:ascii="Calibri" w:hAnsi="Calibri" w:cs="Calibri"/>
          <w:sz w:val="18"/>
          <w:szCs w:val="18"/>
        </w:rPr>
        <w:t>, 202</w:t>
      </w:r>
      <w:r w:rsidR="000279FA" w:rsidRPr="005F0BC1">
        <w:rPr>
          <w:rFonts w:ascii="Calibri" w:hAnsi="Calibri" w:cs="Calibri"/>
          <w:sz w:val="18"/>
          <w:szCs w:val="18"/>
        </w:rPr>
        <w:t>8</w:t>
      </w:r>
    </w:p>
    <w:p w14:paraId="5D083052" w14:textId="3E99EB55"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LAST DAY OF SECOND TRIMESTER</w:t>
      </w:r>
      <w:r w:rsidRPr="005F0BC1">
        <w:rPr>
          <w:rFonts w:ascii="Calibri" w:hAnsi="Calibri" w:cs="Calibri"/>
          <w:sz w:val="18"/>
          <w:szCs w:val="18"/>
        </w:rPr>
        <w:tab/>
      </w:r>
      <w:r w:rsidRPr="005F0BC1">
        <w:rPr>
          <w:rFonts w:ascii="Calibri" w:hAnsi="Calibri" w:cs="Calibri"/>
          <w:sz w:val="18"/>
          <w:szCs w:val="18"/>
        </w:rPr>
        <w:tab/>
        <w:t xml:space="preserve">                Wednesday, February 2</w:t>
      </w:r>
      <w:r w:rsidR="006D2450" w:rsidRPr="005F0BC1">
        <w:rPr>
          <w:rFonts w:ascii="Calibri" w:hAnsi="Calibri" w:cs="Calibri"/>
          <w:sz w:val="18"/>
          <w:szCs w:val="18"/>
        </w:rPr>
        <w:t>3</w:t>
      </w:r>
      <w:r w:rsidRPr="005F0BC1">
        <w:rPr>
          <w:rFonts w:ascii="Calibri" w:hAnsi="Calibri" w:cs="Calibri"/>
          <w:sz w:val="18"/>
          <w:szCs w:val="18"/>
        </w:rPr>
        <w:t>, 202</w:t>
      </w:r>
      <w:r w:rsidR="006D2450" w:rsidRPr="005F0BC1">
        <w:rPr>
          <w:rFonts w:ascii="Calibri" w:hAnsi="Calibri" w:cs="Calibri"/>
          <w:sz w:val="18"/>
          <w:szCs w:val="18"/>
        </w:rPr>
        <w:t>8</w:t>
      </w:r>
    </w:p>
    <w:p w14:paraId="1E329906" w14:textId="54643BD9"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LAST DAY OF CLASSES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 xml:space="preserve">                T</w:t>
      </w:r>
      <w:r w:rsidR="006D2450" w:rsidRPr="005F0BC1">
        <w:rPr>
          <w:rFonts w:ascii="Calibri" w:hAnsi="Calibri" w:cs="Calibri"/>
          <w:sz w:val="18"/>
          <w:szCs w:val="18"/>
        </w:rPr>
        <w:t>hurs</w:t>
      </w:r>
      <w:r w:rsidRPr="005F0BC1">
        <w:rPr>
          <w:rFonts w:ascii="Calibri" w:hAnsi="Calibri" w:cs="Calibri"/>
          <w:sz w:val="18"/>
          <w:szCs w:val="18"/>
        </w:rPr>
        <w:t>day, May 25, 202</w:t>
      </w:r>
      <w:r w:rsidR="006D2450" w:rsidRPr="005F0BC1">
        <w:rPr>
          <w:rFonts w:ascii="Calibri" w:hAnsi="Calibri" w:cs="Calibri"/>
          <w:sz w:val="18"/>
          <w:szCs w:val="18"/>
        </w:rPr>
        <w:t>8</w:t>
      </w:r>
    </w:p>
    <w:p w14:paraId="16254FDA" w14:textId="20044871"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CLOSING DATE (Teachers on Duty)</w:t>
      </w:r>
      <w:r w:rsidRPr="005F0BC1">
        <w:rPr>
          <w:rFonts w:ascii="Calibri" w:hAnsi="Calibri" w:cs="Calibri"/>
          <w:sz w:val="18"/>
          <w:szCs w:val="18"/>
        </w:rPr>
        <w:tab/>
      </w:r>
      <w:r w:rsidRPr="005F0BC1">
        <w:rPr>
          <w:rFonts w:ascii="Calibri" w:hAnsi="Calibri" w:cs="Calibri"/>
          <w:sz w:val="18"/>
          <w:szCs w:val="18"/>
        </w:rPr>
        <w:tab/>
        <w:t xml:space="preserve">                </w:t>
      </w:r>
      <w:r w:rsidR="006D2450" w:rsidRPr="005F0BC1">
        <w:rPr>
          <w:rFonts w:ascii="Calibri" w:hAnsi="Calibri" w:cs="Calibri"/>
          <w:sz w:val="18"/>
          <w:szCs w:val="18"/>
        </w:rPr>
        <w:t>Friday</w:t>
      </w:r>
      <w:r w:rsidRPr="005F0BC1">
        <w:rPr>
          <w:rFonts w:ascii="Calibri" w:hAnsi="Calibri" w:cs="Calibri"/>
          <w:sz w:val="18"/>
          <w:szCs w:val="18"/>
        </w:rPr>
        <w:t>, May 26, 202</w:t>
      </w:r>
      <w:r w:rsidR="006D2450" w:rsidRPr="005F0BC1">
        <w:rPr>
          <w:rFonts w:ascii="Calibri" w:hAnsi="Calibri" w:cs="Calibri"/>
          <w:sz w:val="18"/>
          <w:szCs w:val="18"/>
        </w:rPr>
        <w:t>8</w:t>
      </w:r>
    </w:p>
    <w:p w14:paraId="30751B6A" w14:textId="77777777" w:rsidR="00D62FC5" w:rsidRPr="005F0BC1" w:rsidRDefault="00D62FC5" w:rsidP="00D62FC5">
      <w:pPr>
        <w:autoSpaceDN w:val="0"/>
        <w:spacing w:after="0" w:line="240" w:lineRule="auto"/>
        <w:ind w:firstLine="720"/>
        <w:rPr>
          <w:rFonts w:ascii="Calibri" w:hAnsi="Calibri" w:cs="Calibri"/>
          <w:sz w:val="18"/>
          <w:szCs w:val="18"/>
        </w:rPr>
      </w:pPr>
    </w:p>
    <w:p w14:paraId="17A97459"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Total Duty Days for Teachers</w:t>
      </w:r>
      <w:r w:rsidRPr="005F0BC1">
        <w:rPr>
          <w:rFonts w:ascii="Calibri" w:hAnsi="Calibri" w:cs="Calibri"/>
          <w:sz w:val="18"/>
          <w:szCs w:val="18"/>
        </w:rPr>
        <w:tab/>
      </w:r>
      <w:r w:rsidRPr="005F0BC1">
        <w:rPr>
          <w:rFonts w:ascii="Calibri" w:hAnsi="Calibri" w:cs="Calibri"/>
          <w:sz w:val="18"/>
          <w:szCs w:val="18"/>
        </w:rPr>
        <w:tab/>
        <w:t>185</w:t>
      </w:r>
    </w:p>
    <w:p w14:paraId="5AE12EB5"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Total Days Taught</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180</w:t>
      </w:r>
    </w:p>
    <w:p w14:paraId="0BC9AE53" w14:textId="77777777" w:rsidR="00D62FC5" w:rsidRPr="005F0BC1" w:rsidRDefault="00D62FC5" w:rsidP="00D62FC5">
      <w:pPr>
        <w:autoSpaceDN w:val="0"/>
        <w:spacing w:after="0" w:line="240" w:lineRule="auto"/>
        <w:ind w:firstLine="720"/>
        <w:rPr>
          <w:rFonts w:ascii="Calibri" w:hAnsi="Calibri" w:cs="Calibri"/>
          <w:sz w:val="18"/>
          <w:szCs w:val="18"/>
        </w:rPr>
      </w:pPr>
    </w:p>
    <w:p w14:paraId="53314E17"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Counselors</w:t>
      </w:r>
    </w:p>
    <w:p w14:paraId="258D9B14"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Psychologists/Speech Pathologists</w:t>
      </w:r>
    </w:p>
    <w:p w14:paraId="4483161F"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Specialist/Non-Administrative</w:t>
      </w:r>
    </w:p>
    <w:p w14:paraId="73F48484"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Administrators</w:t>
      </w:r>
    </w:p>
    <w:p w14:paraId="068CB351" w14:textId="77777777" w:rsidR="00D62FC5" w:rsidRPr="005F0BC1" w:rsidRDefault="00D62FC5" w:rsidP="00D62FC5">
      <w:pPr>
        <w:autoSpaceDN w:val="0"/>
        <w:spacing w:after="0" w:line="240" w:lineRule="auto"/>
        <w:rPr>
          <w:rFonts w:ascii="Calibri" w:hAnsi="Calibri" w:cs="Calibri"/>
          <w:sz w:val="18"/>
          <w:szCs w:val="18"/>
        </w:rPr>
      </w:pPr>
      <w:r w:rsidRPr="005F0BC1">
        <w:rPr>
          <w:rFonts w:ascii="Calibri" w:hAnsi="Calibri" w:cs="Calibri"/>
          <w:sz w:val="18"/>
          <w:szCs w:val="18"/>
        </w:rPr>
        <w:t>Report dates are indicated above for each group unless previous arrangements have been made.</w:t>
      </w:r>
    </w:p>
    <w:p w14:paraId="6D33B004" w14:textId="77777777" w:rsidR="003253CF" w:rsidRPr="005F0BC1" w:rsidRDefault="003253CF" w:rsidP="005A57F5">
      <w:pPr>
        <w:autoSpaceDN w:val="0"/>
        <w:spacing w:after="0" w:line="240" w:lineRule="auto"/>
        <w:rPr>
          <w:rFonts w:ascii="Arial" w:hAnsi="Arial" w:cs="Arial"/>
          <w:sz w:val="18"/>
          <w:szCs w:val="18"/>
        </w:rPr>
      </w:pPr>
    </w:p>
    <w:p w14:paraId="1D98764E" w14:textId="77777777" w:rsidR="005379D9" w:rsidRPr="005F0BC1" w:rsidRDefault="005379D9">
      <w:pPr>
        <w:rPr>
          <w:rFonts w:ascii="Arial" w:hAnsi="Arial" w:cs="Arial"/>
          <w:sz w:val="18"/>
          <w:szCs w:val="18"/>
        </w:rPr>
      </w:pPr>
      <w:r w:rsidRPr="005F0BC1">
        <w:rPr>
          <w:rFonts w:ascii="Arial" w:hAnsi="Arial" w:cs="Arial"/>
          <w:sz w:val="18"/>
          <w:szCs w:val="18"/>
        </w:rPr>
        <w:br w:type="page"/>
      </w:r>
    </w:p>
    <w:p w14:paraId="72F4884E" w14:textId="532A6CB0" w:rsidR="005A57F5" w:rsidRPr="005F0BC1" w:rsidRDefault="005A57F5" w:rsidP="003253CF">
      <w:pPr>
        <w:autoSpaceDN w:val="0"/>
        <w:spacing w:after="0" w:line="240" w:lineRule="auto"/>
        <w:jc w:val="right"/>
        <w:rPr>
          <w:rFonts w:ascii="Arial" w:hAnsi="Arial" w:cs="Arial"/>
          <w:sz w:val="18"/>
          <w:szCs w:val="18"/>
        </w:rPr>
      </w:pPr>
      <w:r w:rsidRPr="005F0BC1">
        <w:rPr>
          <w:rFonts w:ascii="Arial" w:hAnsi="Arial" w:cs="Arial"/>
          <w:sz w:val="18"/>
          <w:szCs w:val="18"/>
        </w:rPr>
        <w:t>APPENDIX J</w:t>
      </w:r>
    </w:p>
    <w:p w14:paraId="2A1E061C" w14:textId="77777777" w:rsidR="005A57F5" w:rsidRPr="005F0BC1" w:rsidRDefault="005A57F5" w:rsidP="005A57F5">
      <w:pPr>
        <w:autoSpaceDN w:val="0"/>
        <w:spacing w:after="0" w:line="240" w:lineRule="auto"/>
        <w:rPr>
          <w:rFonts w:ascii="Arial" w:hAnsi="Arial" w:cs="Arial"/>
          <w:sz w:val="18"/>
          <w:szCs w:val="18"/>
        </w:rPr>
      </w:pPr>
    </w:p>
    <w:p w14:paraId="5CDD17B1"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GARDEN GROVE UNIFIED SCHOOL DISTRICT</w:t>
      </w:r>
    </w:p>
    <w:p w14:paraId="28E2D1FF" w14:textId="77777777" w:rsidR="005A57F5" w:rsidRPr="005F0BC1" w:rsidRDefault="005A57F5" w:rsidP="005A57F5">
      <w:pPr>
        <w:autoSpaceDN w:val="0"/>
        <w:spacing w:after="0" w:line="240" w:lineRule="auto"/>
        <w:jc w:val="center"/>
        <w:rPr>
          <w:rFonts w:ascii="Arial" w:hAnsi="Arial" w:cs="Arial"/>
          <w:sz w:val="18"/>
          <w:szCs w:val="18"/>
        </w:rPr>
      </w:pPr>
      <w:r w:rsidRPr="005F0BC1">
        <w:rPr>
          <w:rFonts w:ascii="Arial" w:hAnsi="Arial" w:cs="Arial"/>
          <w:sz w:val="18"/>
          <w:szCs w:val="18"/>
        </w:rPr>
        <w:t>Office of Personnel Services</w:t>
      </w:r>
    </w:p>
    <w:p w14:paraId="209EDE4F" w14:textId="77777777" w:rsidR="005A57F5" w:rsidRPr="005F0BC1" w:rsidRDefault="005A57F5" w:rsidP="005A57F5">
      <w:pPr>
        <w:autoSpaceDN w:val="0"/>
        <w:spacing w:after="0" w:line="240" w:lineRule="auto"/>
        <w:jc w:val="center"/>
        <w:rPr>
          <w:rFonts w:ascii="Arial" w:hAnsi="Arial" w:cs="Arial"/>
          <w:sz w:val="18"/>
          <w:szCs w:val="18"/>
        </w:rPr>
      </w:pPr>
    </w:p>
    <w:p w14:paraId="09C338CC"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CALENDAR FOR ADULT EDUCATION</w:t>
      </w:r>
    </w:p>
    <w:p w14:paraId="21669126"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2025-2026</w:t>
      </w:r>
    </w:p>
    <w:p w14:paraId="76DB2AA1"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For Certificated Personnel</w:t>
      </w:r>
    </w:p>
    <w:p w14:paraId="50FF5BCC" w14:textId="77777777" w:rsidR="005A57F5" w:rsidRPr="005F0BC1" w:rsidRDefault="005A57F5" w:rsidP="005A57F5">
      <w:pPr>
        <w:autoSpaceDN w:val="0"/>
        <w:spacing w:after="0" w:line="240" w:lineRule="auto"/>
        <w:rPr>
          <w:rFonts w:ascii="Arial" w:hAnsi="Arial" w:cs="Arial"/>
          <w:sz w:val="18"/>
          <w:szCs w:val="18"/>
        </w:rPr>
      </w:pPr>
    </w:p>
    <w:p w14:paraId="6F717DF1" w14:textId="77777777" w:rsidR="005A57F5" w:rsidRPr="005F0BC1" w:rsidRDefault="005A57F5" w:rsidP="005A57F5">
      <w:pPr>
        <w:autoSpaceDN w:val="0"/>
        <w:spacing w:after="0" w:line="240" w:lineRule="auto"/>
        <w:rPr>
          <w:rFonts w:ascii="Arial" w:hAnsi="Arial" w:cs="Arial"/>
          <w:sz w:val="18"/>
          <w:szCs w:val="18"/>
        </w:rPr>
      </w:pPr>
    </w:p>
    <w:p w14:paraId="6FF988C6" w14:textId="77777777" w:rsidR="005A57F5" w:rsidRPr="005F0BC1" w:rsidRDefault="005A57F5" w:rsidP="005A57F5">
      <w:pPr>
        <w:autoSpaceDN w:val="0"/>
        <w:spacing w:after="0" w:line="240" w:lineRule="auto"/>
        <w:rPr>
          <w:rFonts w:ascii="Calibri" w:hAnsi="Calibri" w:cs="Calibri"/>
          <w:sz w:val="18"/>
          <w:szCs w:val="18"/>
          <w:u w:val="single"/>
        </w:rPr>
      </w:pPr>
      <w:r w:rsidRPr="005F0BC1">
        <w:rPr>
          <w:rFonts w:ascii="Calibri" w:hAnsi="Calibri" w:cs="Calibri"/>
          <w:sz w:val="18"/>
          <w:szCs w:val="18"/>
          <w:u w:val="single"/>
        </w:rPr>
        <w:t>OPENING DATES</w:t>
      </w:r>
      <w:r w:rsidRPr="005F0BC1">
        <w:rPr>
          <w:rFonts w:ascii="Calibri" w:hAnsi="Calibri" w:cs="Calibri"/>
          <w:sz w:val="18"/>
          <w:szCs w:val="18"/>
          <w:u w:val="single"/>
        </w:rPr>
        <w:tab/>
      </w:r>
    </w:p>
    <w:p w14:paraId="53010871"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For Teachers and Students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Monday, August 18, 2025</w:t>
      </w:r>
    </w:p>
    <w:p w14:paraId="69ADC245" w14:textId="77777777" w:rsidR="005A57F5" w:rsidRPr="005F0BC1" w:rsidRDefault="005A57F5" w:rsidP="005A57F5">
      <w:pPr>
        <w:autoSpaceDN w:val="0"/>
        <w:spacing w:after="0" w:line="240" w:lineRule="auto"/>
        <w:rPr>
          <w:rFonts w:ascii="Calibri" w:hAnsi="Calibri" w:cs="Calibri"/>
          <w:sz w:val="18"/>
          <w:szCs w:val="18"/>
        </w:rPr>
      </w:pPr>
    </w:p>
    <w:p w14:paraId="4A02CE7F" w14:textId="77777777" w:rsidR="005A57F5" w:rsidRPr="005F0BC1" w:rsidRDefault="005A57F5" w:rsidP="005A57F5">
      <w:pPr>
        <w:autoSpaceDN w:val="0"/>
        <w:spacing w:after="0" w:line="240" w:lineRule="auto"/>
        <w:rPr>
          <w:rFonts w:ascii="Calibri" w:hAnsi="Calibri" w:cs="Calibri"/>
          <w:sz w:val="18"/>
          <w:szCs w:val="18"/>
        </w:rPr>
      </w:pPr>
    </w:p>
    <w:p w14:paraId="68B8BA85"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FIRST SEMESTER</w:t>
      </w:r>
      <w:r w:rsidRPr="005F0BC1">
        <w:rPr>
          <w:rFonts w:ascii="Calibri" w:hAnsi="Calibri" w:cs="Calibri"/>
          <w:sz w:val="18"/>
          <w:szCs w:val="18"/>
        </w:rPr>
        <w:tab/>
      </w:r>
      <w:r w:rsidRPr="005F0BC1">
        <w:rPr>
          <w:rFonts w:ascii="Calibri" w:hAnsi="Calibri" w:cs="Calibri"/>
          <w:sz w:val="18"/>
          <w:szCs w:val="18"/>
        </w:rPr>
        <w:tab/>
        <w:t>Friday, December 19, 2025</w:t>
      </w:r>
    </w:p>
    <w:p w14:paraId="11D87F19"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FIRST DAY OF SECOND SEMESTER</w:t>
      </w:r>
      <w:r w:rsidRPr="005F0BC1">
        <w:rPr>
          <w:rFonts w:ascii="Calibri" w:hAnsi="Calibri" w:cs="Calibri"/>
          <w:sz w:val="18"/>
          <w:szCs w:val="18"/>
        </w:rPr>
        <w:tab/>
      </w:r>
      <w:r w:rsidRPr="005F0BC1">
        <w:rPr>
          <w:rFonts w:ascii="Calibri" w:hAnsi="Calibri" w:cs="Calibri"/>
          <w:sz w:val="18"/>
          <w:szCs w:val="18"/>
        </w:rPr>
        <w:tab/>
        <w:t>Tuesday, January 6, 2026</w:t>
      </w:r>
    </w:p>
    <w:p w14:paraId="3990A272"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LAST DAY OF CLASSES</w:t>
      </w:r>
      <w:r w:rsidRPr="005F0BC1">
        <w:rPr>
          <w:rFonts w:ascii="Calibri" w:hAnsi="Calibri" w:cs="Calibri"/>
          <w:sz w:val="18"/>
          <w:szCs w:val="18"/>
        </w:rPr>
        <w:tab/>
      </w:r>
      <w:r w:rsidRPr="005F0BC1">
        <w:rPr>
          <w:rFonts w:ascii="Calibri" w:hAnsi="Calibri" w:cs="Calibri"/>
          <w:sz w:val="18"/>
          <w:szCs w:val="18"/>
        </w:rPr>
        <w:tab/>
      </w:r>
      <w:r w:rsidRPr="005F0BC1">
        <w:rPr>
          <w:rFonts w:ascii="Calibri" w:hAnsi="Calibri" w:cs="Calibri"/>
          <w:sz w:val="18"/>
          <w:szCs w:val="18"/>
        </w:rPr>
        <w:tab/>
        <w:t>Thursday, May 21, 2026</w:t>
      </w:r>
    </w:p>
    <w:p w14:paraId="7CB4CA60" w14:textId="77777777" w:rsidR="005A57F5" w:rsidRPr="005F0BC1" w:rsidRDefault="005A57F5" w:rsidP="005A57F5">
      <w:pPr>
        <w:autoSpaceDN w:val="0"/>
        <w:spacing w:after="0" w:line="240" w:lineRule="auto"/>
        <w:rPr>
          <w:rFonts w:ascii="Calibri" w:hAnsi="Calibri" w:cs="Calibri"/>
          <w:sz w:val="18"/>
          <w:szCs w:val="18"/>
        </w:rPr>
      </w:pPr>
      <w:r w:rsidRPr="005F0BC1">
        <w:rPr>
          <w:rFonts w:ascii="Calibri" w:hAnsi="Calibri" w:cs="Calibri"/>
          <w:sz w:val="18"/>
          <w:szCs w:val="18"/>
        </w:rPr>
        <w:t>ADULT EDUCATON GRADUATION</w:t>
      </w:r>
      <w:r w:rsidRPr="005F0BC1">
        <w:rPr>
          <w:rFonts w:ascii="Calibri" w:hAnsi="Calibri" w:cs="Calibri"/>
          <w:sz w:val="18"/>
          <w:szCs w:val="18"/>
        </w:rPr>
        <w:tab/>
      </w:r>
      <w:r w:rsidRPr="005F0BC1">
        <w:rPr>
          <w:rFonts w:ascii="Calibri" w:hAnsi="Calibri" w:cs="Calibri"/>
          <w:sz w:val="18"/>
          <w:szCs w:val="18"/>
        </w:rPr>
        <w:tab/>
        <w:t>Thursday, May 21, 2026</w:t>
      </w:r>
    </w:p>
    <w:p w14:paraId="3EC4B258" w14:textId="77777777" w:rsidR="005A57F5" w:rsidRPr="005F0BC1" w:rsidRDefault="005A57F5" w:rsidP="005A57F5">
      <w:pPr>
        <w:autoSpaceDN w:val="0"/>
        <w:spacing w:after="0" w:line="240" w:lineRule="auto"/>
        <w:rPr>
          <w:rFonts w:ascii="Calibri" w:hAnsi="Calibri" w:cs="Calibri"/>
          <w:sz w:val="18"/>
          <w:szCs w:val="18"/>
        </w:rPr>
      </w:pPr>
    </w:p>
    <w:p w14:paraId="1AFAC259" w14:textId="77777777" w:rsidR="005A57F5" w:rsidRPr="005F0BC1" w:rsidRDefault="005A57F5" w:rsidP="005A57F5">
      <w:pPr>
        <w:autoSpaceDN w:val="0"/>
        <w:spacing w:after="0" w:line="240" w:lineRule="auto"/>
        <w:rPr>
          <w:rFonts w:ascii="Calibri" w:hAnsi="Calibri" w:cs="Calibri"/>
          <w:sz w:val="18"/>
          <w:szCs w:val="18"/>
        </w:rPr>
      </w:pPr>
    </w:p>
    <w:p w14:paraId="20FE84C9" w14:textId="77777777" w:rsidR="005A57F5" w:rsidRPr="005F0BC1" w:rsidRDefault="005A57F5" w:rsidP="005A57F5">
      <w:pPr>
        <w:autoSpaceDN w:val="0"/>
        <w:spacing w:after="0" w:line="240" w:lineRule="auto"/>
        <w:rPr>
          <w:rFonts w:ascii="Arial" w:hAnsi="Arial" w:cs="Arial"/>
          <w:sz w:val="18"/>
          <w:szCs w:val="18"/>
        </w:rPr>
      </w:pPr>
    </w:p>
    <w:p w14:paraId="5F38CC30" w14:textId="77777777" w:rsidR="005A57F5" w:rsidRPr="005F0BC1" w:rsidRDefault="005A57F5" w:rsidP="005A57F5">
      <w:pPr>
        <w:autoSpaceDN w:val="0"/>
        <w:spacing w:after="0" w:line="240" w:lineRule="auto"/>
        <w:rPr>
          <w:rFonts w:ascii="Arial" w:hAnsi="Arial" w:cs="Arial"/>
          <w:sz w:val="18"/>
          <w:szCs w:val="18"/>
        </w:rPr>
      </w:pPr>
    </w:p>
    <w:p w14:paraId="20FE3DFB" w14:textId="77777777" w:rsidR="005A57F5" w:rsidRPr="005F0BC1" w:rsidRDefault="005A57F5" w:rsidP="005A57F5">
      <w:pPr>
        <w:autoSpaceDN w:val="0"/>
        <w:spacing w:after="0" w:line="240" w:lineRule="auto"/>
        <w:rPr>
          <w:rFonts w:ascii="Arial" w:hAnsi="Arial" w:cs="Arial"/>
          <w:sz w:val="18"/>
          <w:szCs w:val="18"/>
        </w:rPr>
      </w:pPr>
    </w:p>
    <w:p w14:paraId="549C9947" w14:textId="77777777" w:rsidR="005A57F5" w:rsidRPr="005F0BC1" w:rsidRDefault="005A57F5" w:rsidP="005A57F5">
      <w:pPr>
        <w:autoSpaceDN w:val="0"/>
        <w:spacing w:after="0" w:line="240" w:lineRule="auto"/>
        <w:rPr>
          <w:rFonts w:ascii="Arial" w:hAnsi="Arial" w:cs="Arial"/>
          <w:sz w:val="18"/>
          <w:szCs w:val="18"/>
        </w:rPr>
      </w:pPr>
    </w:p>
    <w:p w14:paraId="16B1237E" w14:textId="77777777" w:rsidR="005A57F5" w:rsidRPr="005F0BC1" w:rsidRDefault="005A57F5" w:rsidP="005A57F5">
      <w:pPr>
        <w:autoSpaceDN w:val="0"/>
        <w:spacing w:after="0" w:line="240" w:lineRule="auto"/>
        <w:rPr>
          <w:rFonts w:ascii="Arial" w:hAnsi="Arial" w:cs="Arial"/>
          <w:sz w:val="18"/>
          <w:szCs w:val="18"/>
        </w:rPr>
      </w:pPr>
    </w:p>
    <w:p w14:paraId="24AB656D" w14:textId="77777777" w:rsidR="005A57F5" w:rsidRPr="005F0BC1" w:rsidRDefault="005A57F5" w:rsidP="005A57F5">
      <w:pPr>
        <w:autoSpaceDN w:val="0"/>
        <w:spacing w:after="0" w:line="240" w:lineRule="auto"/>
        <w:rPr>
          <w:rFonts w:ascii="Arial" w:hAnsi="Arial" w:cs="Arial"/>
          <w:sz w:val="18"/>
          <w:szCs w:val="18"/>
        </w:rPr>
      </w:pPr>
    </w:p>
    <w:p w14:paraId="5E5ED978" w14:textId="77777777" w:rsidR="005A57F5" w:rsidRPr="005F0BC1" w:rsidRDefault="005A57F5" w:rsidP="005A57F5">
      <w:pPr>
        <w:autoSpaceDN w:val="0"/>
        <w:spacing w:after="0" w:line="240" w:lineRule="auto"/>
        <w:rPr>
          <w:rFonts w:ascii="Arial" w:hAnsi="Arial" w:cs="Arial"/>
          <w:sz w:val="18"/>
          <w:szCs w:val="18"/>
        </w:rPr>
      </w:pPr>
    </w:p>
    <w:p w14:paraId="77C9A662" w14:textId="77777777" w:rsidR="005A57F5" w:rsidRPr="005F0BC1" w:rsidRDefault="005A57F5" w:rsidP="005A57F5">
      <w:pPr>
        <w:autoSpaceDN w:val="0"/>
        <w:spacing w:after="0" w:line="240" w:lineRule="auto"/>
        <w:rPr>
          <w:rFonts w:ascii="Arial" w:hAnsi="Arial" w:cs="Arial"/>
          <w:sz w:val="18"/>
          <w:szCs w:val="18"/>
        </w:rPr>
      </w:pPr>
    </w:p>
    <w:p w14:paraId="0E00FCFC" w14:textId="77777777" w:rsidR="005A57F5" w:rsidRPr="005F0BC1" w:rsidRDefault="005A57F5" w:rsidP="005A57F5">
      <w:pPr>
        <w:autoSpaceDN w:val="0"/>
        <w:spacing w:after="0" w:line="240" w:lineRule="auto"/>
        <w:rPr>
          <w:rFonts w:ascii="Arial" w:hAnsi="Arial" w:cs="Arial"/>
          <w:sz w:val="18"/>
          <w:szCs w:val="18"/>
        </w:rPr>
      </w:pPr>
    </w:p>
    <w:p w14:paraId="56F5FAEE" w14:textId="77777777" w:rsidR="005A57F5" w:rsidRPr="005F0BC1" w:rsidRDefault="005A57F5" w:rsidP="005A57F5">
      <w:pPr>
        <w:autoSpaceDN w:val="0"/>
        <w:spacing w:after="0" w:line="240" w:lineRule="auto"/>
        <w:rPr>
          <w:rFonts w:ascii="Arial" w:hAnsi="Arial" w:cs="Arial"/>
          <w:sz w:val="18"/>
          <w:szCs w:val="18"/>
        </w:rPr>
      </w:pPr>
    </w:p>
    <w:p w14:paraId="35A85CD2" w14:textId="77777777" w:rsidR="005A57F5" w:rsidRPr="005F0BC1" w:rsidRDefault="005A57F5" w:rsidP="005A57F5">
      <w:pPr>
        <w:autoSpaceDN w:val="0"/>
        <w:spacing w:after="0" w:line="240" w:lineRule="auto"/>
        <w:rPr>
          <w:rFonts w:ascii="Arial" w:hAnsi="Arial" w:cs="Arial"/>
          <w:sz w:val="18"/>
          <w:szCs w:val="18"/>
        </w:rPr>
      </w:pPr>
    </w:p>
    <w:p w14:paraId="16FDAE65" w14:textId="77777777" w:rsidR="005A57F5" w:rsidRPr="005F0BC1" w:rsidRDefault="005A57F5" w:rsidP="005A57F5">
      <w:pPr>
        <w:autoSpaceDN w:val="0"/>
        <w:spacing w:after="0" w:line="240" w:lineRule="auto"/>
        <w:rPr>
          <w:rFonts w:ascii="Arial" w:hAnsi="Arial" w:cs="Arial"/>
          <w:sz w:val="18"/>
          <w:szCs w:val="18"/>
        </w:rPr>
      </w:pPr>
    </w:p>
    <w:p w14:paraId="1D1824D2" w14:textId="77777777" w:rsidR="005A57F5" w:rsidRPr="005F0BC1" w:rsidRDefault="005A57F5" w:rsidP="005A57F5">
      <w:pPr>
        <w:autoSpaceDN w:val="0"/>
        <w:spacing w:after="0" w:line="240" w:lineRule="auto"/>
        <w:rPr>
          <w:rFonts w:ascii="Arial" w:hAnsi="Arial" w:cs="Arial"/>
          <w:sz w:val="18"/>
          <w:szCs w:val="18"/>
        </w:rPr>
      </w:pPr>
    </w:p>
    <w:p w14:paraId="424954BF" w14:textId="77777777" w:rsidR="005A57F5" w:rsidRPr="005F0BC1" w:rsidRDefault="005A57F5" w:rsidP="005A57F5">
      <w:pPr>
        <w:autoSpaceDN w:val="0"/>
        <w:spacing w:after="0" w:line="240" w:lineRule="auto"/>
        <w:rPr>
          <w:rFonts w:ascii="Arial" w:hAnsi="Arial" w:cs="Arial"/>
          <w:sz w:val="18"/>
          <w:szCs w:val="18"/>
        </w:rPr>
      </w:pPr>
    </w:p>
    <w:p w14:paraId="1244EFAB" w14:textId="77777777" w:rsidR="005A57F5" w:rsidRPr="005F0BC1" w:rsidRDefault="005A57F5" w:rsidP="005A57F5">
      <w:pPr>
        <w:autoSpaceDN w:val="0"/>
        <w:spacing w:after="0" w:line="240" w:lineRule="auto"/>
        <w:rPr>
          <w:rFonts w:ascii="Arial" w:hAnsi="Arial" w:cs="Arial"/>
          <w:sz w:val="18"/>
          <w:szCs w:val="18"/>
        </w:rPr>
      </w:pPr>
    </w:p>
    <w:p w14:paraId="79AB2326" w14:textId="77777777" w:rsidR="005A57F5" w:rsidRPr="005F0BC1" w:rsidRDefault="005A57F5" w:rsidP="005A57F5">
      <w:pPr>
        <w:autoSpaceDN w:val="0"/>
        <w:spacing w:after="0" w:line="240" w:lineRule="auto"/>
        <w:rPr>
          <w:rFonts w:ascii="Arial" w:hAnsi="Arial" w:cs="Arial"/>
          <w:sz w:val="18"/>
          <w:szCs w:val="18"/>
        </w:rPr>
      </w:pPr>
    </w:p>
    <w:p w14:paraId="35705334" w14:textId="77777777" w:rsidR="005A57F5" w:rsidRPr="005F0BC1" w:rsidRDefault="005A57F5" w:rsidP="005A57F5">
      <w:pPr>
        <w:autoSpaceDN w:val="0"/>
        <w:spacing w:after="0" w:line="240" w:lineRule="auto"/>
        <w:rPr>
          <w:rFonts w:ascii="Arial" w:hAnsi="Arial" w:cs="Arial"/>
          <w:sz w:val="18"/>
          <w:szCs w:val="18"/>
        </w:rPr>
      </w:pPr>
    </w:p>
    <w:p w14:paraId="3134C909" w14:textId="77777777" w:rsidR="005A57F5" w:rsidRPr="005F0BC1" w:rsidRDefault="005A57F5" w:rsidP="005A57F5">
      <w:pPr>
        <w:autoSpaceDN w:val="0"/>
        <w:spacing w:after="0" w:line="240" w:lineRule="auto"/>
        <w:rPr>
          <w:rFonts w:ascii="Arial" w:hAnsi="Arial" w:cs="Arial"/>
          <w:sz w:val="18"/>
          <w:szCs w:val="18"/>
        </w:rPr>
      </w:pPr>
    </w:p>
    <w:p w14:paraId="51111B43" w14:textId="77777777" w:rsidR="005A57F5" w:rsidRPr="005F0BC1" w:rsidRDefault="005A57F5" w:rsidP="005A57F5">
      <w:pPr>
        <w:autoSpaceDN w:val="0"/>
        <w:spacing w:after="0" w:line="240" w:lineRule="auto"/>
        <w:rPr>
          <w:rFonts w:ascii="Arial" w:hAnsi="Arial" w:cs="Arial"/>
          <w:sz w:val="18"/>
          <w:szCs w:val="18"/>
        </w:rPr>
      </w:pPr>
    </w:p>
    <w:p w14:paraId="184FADA3" w14:textId="77777777" w:rsidR="005A57F5" w:rsidRPr="005F0BC1" w:rsidRDefault="005A57F5" w:rsidP="005A57F5">
      <w:pPr>
        <w:autoSpaceDN w:val="0"/>
        <w:spacing w:after="0" w:line="240" w:lineRule="auto"/>
        <w:rPr>
          <w:rFonts w:ascii="Arial" w:hAnsi="Arial" w:cs="Arial"/>
          <w:sz w:val="18"/>
          <w:szCs w:val="18"/>
        </w:rPr>
      </w:pPr>
    </w:p>
    <w:p w14:paraId="43C506F4" w14:textId="77777777" w:rsidR="005A57F5" w:rsidRPr="005F0BC1" w:rsidRDefault="005A57F5" w:rsidP="005A57F5">
      <w:pPr>
        <w:autoSpaceDN w:val="0"/>
        <w:spacing w:after="0" w:line="240" w:lineRule="auto"/>
        <w:rPr>
          <w:rFonts w:ascii="Arial" w:hAnsi="Arial" w:cs="Arial"/>
          <w:sz w:val="18"/>
          <w:szCs w:val="18"/>
        </w:rPr>
      </w:pPr>
    </w:p>
    <w:p w14:paraId="78A89614" w14:textId="77777777" w:rsidR="005A57F5" w:rsidRPr="005F0BC1" w:rsidRDefault="005A57F5" w:rsidP="005A57F5">
      <w:pPr>
        <w:autoSpaceDN w:val="0"/>
        <w:spacing w:after="0" w:line="240" w:lineRule="auto"/>
        <w:rPr>
          <w:rFonts w:ascii="Arial" w:hAnsi="Arial" w:cs="Arial"/>
          <w:sz w:val="18"/>
          <w:szCs w:val="18"/>
        </w:rPr>
      </w:pPr>
    </w:p>
    <w:p w14:paraId="76927C7E" w14:textId="77777777" w:rsidR="005A57F5" w:rsidRPr="005F0BC1" w:rsidRDefault="005A57F5" w:rsidP="005A57F5">
      <w:pPr>
        <w:autoSpaceDN w:val="0"/>
        <w:spacing w:after="0" w:line="240" w:lineRule="auto"/>
        <w:rPr>
          <w:rFonts w:ascii="Arial" w:hAnsi="Arial" w:cs="Arial"/>
          <w:sz w:val="18"/>
          <w:szCs w:val="18"/>
        </w:rPr>
      </w:pPr>
    </w:p>
    <w:p w14:paraId="6CBED818" w14:textId="77777777" w:rsidR="005A57F5" w:rsidRPr="005F0BC1" w:rsidRDefault="005A57F5" w:rsidP="005A57F5">
      <w:pPr>
        <w:autoSpaceDN w:val="0"/>
        <w:spacing w:after="0" w:line="240" w:lineRule="auto"/>
        <w:rPr>
          <w:rFonts w:ascii="Arial" w:hAnsi="Arial" w:cs="Arial"/>
          <w:sz w:val="18"/>
          <w:szCs w:val="18"/>
        </w:rPr>
      </w:pPr>
    </w:p>
    <w:p w14:paraId="70750754" w14:textId="77777777" w:rsidR="003253CF" w:rsidRPr="005F0BC1" w:rsidRDefault="003253CF" w:rsidP="005A57F5">
      <w:pPr>
        <w:autoSpaceDN w:val="0"/>
        <w:spacing w:after="0" w:line="240" w:lineRule="auto"/>
        <w:ind w:left="4320" w:firstLine="720"/>
        <w:rPr>
          <w:rFonts w:ascii="Arial" w:hAnsi="Arial" w:cs="Arial"/>
          <w:sz w:val="18"/>
          <w:szCs w:val="18"/>
        </w:rPr>
      </w:pPr>
    </w:p>
    <w:p w14:paraId="54A71009" w14:textId="77777777" w:rsidR="003253CF" w:rsidRPr="005F0BC1" w:rsidRDefault="003253CF" w:rsidP="005A57F5">
      <w:pPr>
        <w:autoSpaceDN w:val="0"/>
        <w:spacing w:after="0" w:line="240" w:lineRule="auto"/>
        <w:ind w:left="4320" w:firstLine="720"/>
        <w:rPr>
          <w:rFonts w:ascii="Arial" w:hAnsi="Arial" w:cs="Arial"/>
          <w:sz w:val="18"/>
          <w:szCs w:val="18"/>
        </w:rPr>
      </w:pPr>
    </w:p>
    <w:p w14:paraId="281F001D" w14:textId="77777777" w:rsidR="003253CF" w:rsidRPr="005F0BC1" w:rsidRDefault="003253CF" w:rsidP="005A57F5">
      <w:pPr>
        <w:autoSpaceDN w:val="0"/>
        <w:spacing w:after="0" w:line="240" w:lineRule="auto"/>
        <w:ind w:left="4320" w:firstLine="720"/>
        <w:rPr>
          <w:rFonts w:ascii="Arial" w:hAnsi="Arial" w:cs="Arial"/>
          <w:sz w:val="18"/>
          <w:szCs w:val="18"/>
        </w:rPr>
      </w:pPr>
    </w:p>
    <w:p w14:paraId="48542004" w14:textId="77777777" w:rsidR="003253CF" w:rsidRPr="005F0BC1" w:rsidRDefault="003253CF" w:rsidP="005A57F5">
      <w:pPr>
        <w:autoSpaceDN w:val="0"/>
        <w:spacing w:after="0" w:line="240" w:lineRule="auto"/>
        <w:ind w:left="4320" w:firstLine="720"/>
        <w:rPr>
          <w:rFonts w:ascii="Arial" w:hAnsi="Arial" w:cs="Arial"/>
          <w:sz w:val="18"/>
          <w:szCs w:val="18"/>
        </w:rPr>
      </w:pPr>
    </w:p>
    <w:p w14:paraId="5E5D1E3B" w14:textId="77777777" w:rsidR="003253CF" w:rsidRPr="005F0BC1" w:rsidRDefault="003253CF" w:rsidP="005A57F5">
      <w:pPr>
        <w:autoSpaceDN w:val="0"/>
        <w:spacing w:after="0" w:line="240" w:lineRule="auto"/>
        <w:ind w:left="4320" w:firstLine="720"/>
        <w:rPr>
          <w:rFonts w:ascii="Arial" w:hAnsi="Arial" w:cs="Arial"/>
          <w:sz w:val="18"/>
          <w:szCs w:val="18"/>
        </w:rPr>
      </w:pPr>
    </w:p>
    <w:p w14:paraId="355DA30A" w14:textId="77777777" w:rsidR="003253CF" w:rsidRPr="005F0BC1" w:rsidRDefault="003253CF" w:rsidP="005A57F5">
      <w:pPr>
        <w:autoSpaceDN w:val="0"/>
        <w:spacing w:after="0" w:line="240" w:lineRule="auto"/>
        <w:ind w:left="4320" w:firstLine="720"/>
        <w:rPr>
          <w:rFonts w:ascii="Arial" w:hAnsi="Arial" w:cs="Arial"/>
          <w:sz w:val="18"/>
          <w:szCs w:val="18"/>
        </w:rPr>
      </w:pPr>
    </w:p>
    <w:p w14:paraId="644475CC" w14:textId="77777777" w:rsidR="003253CF" w:rsidRPr="005F0BC1" w:rsidRDefault="003253CF" w:rsidP="005A57F5">
      <w:pPr>
        <w:autoSpaceDN w:val="0"/>
        <w:spacing w:after="0" w:line="240" w:lineRule="auto"/>
        <w:ind w:left="4320" w:firstLine="720"/>
        <w:rPr>
          <w:rFonts w:ascii="Arial" w:hAnsi="Arial" w:cs="Arial"/>
          <w:sz w:val="18"/>
          <w:szCs w:val="18"/>
        </w:rPr>
      </w:pPr>
    </w:p>
    <w:p w14:paraId="3167F1AC" w14:textId="77777777" w:rsidR="005A57F5" w:rsidRPr="005F0BC1" w:rsidRDefault="005A57F5" w:rsidP="005A57F5">
      <w:pPr>
        <w:autoSpaceDN w:val="0"/>
        <w:spacing w:after="0" w:line="240" w:lineRule="auto"/>
        <w:ind w:left="4320" w:firstLine="720"/>
        <w:rPr>
          <w:rFonts w:ascii="Arial" w:hAnsi="Arial" w:cs="Arial"/>
          <w:sz w:val="18"/>
          <w:szCs w:val="18"/>
        </w:rPr>
      </w:pPr>
      <w:r w:rsidRPr="005F0BC1">
        <w:rPr>
          <w:rFonts w:ascii="Arial" w:hAnsi="Arial" w:cs="Arial"/>
          <w:sz w:val="18"/>
          <w:szCs w:val="18"/>
        </w:rPr>
        <w:t>APPENDIX J</w:t>
      </w:r>
    </w:p>
    <w:p w14:paraId="7BAF0FCC" w14:textId="77777777" w:rsidR="005A57F5" w:rsidRPr="005F0BC1" w:rsidRDefault="005A57F5" w:rsidP="005A57F5">
      <w:pPr>
        <w:autoSpaceDN w:val="0"/>
        <w:spacing w:after="0" w:line="240" w:lineRule="auto"/>
        <w:jc w:val="center"/>
        <w:rPr>
          <w:rFonts w:ascii="Arial" w:hAnsi="Arial" w:cs="Arial"/>
          <w:sz w:val="18"/>
          <w:szCs w:val="18"/>
        </w:rPr>
      </w:pPr>
      <w:r w:rsidRPr="005F0BC1">
        <w:rPr>
          <w:rFonts w:ascii="Arial" w:hAnsi="Arial" w:cs="Arial"/>
          <w:sz w:val="18"/>
          <w:szCs w:val="18"/>
        </w:rPr>
        <w:t>DRAFT</w:t>
      </w:r>
    </w:p>
    <w:p w14:paraId="05FE0DC8"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GARDEN GROVE UNIFIED SCHOOL DISTRICT</w:t>
      </w:r>
    </w:p>
    <w:p w14:paraId="7E63711E" w14:textId="77777777" w:rsidR="005A57F5" w:rsidRPr="005F0BC1" w:rsidRDefault="005A57F5" w:rsidP="005A57F5">
      <w:pPr>
        <w:autoSpaceDN w:val="0"/>
        <w:spacing w:after="0" w:line="240" w:lineRule="auto"/>
        <w:jc w:val="center"/>
        <w:rPr>
          <w:rFonts w:ascii="Arial" w:hAnsi="Arial" w:cs="Arial"/>
          <w:sz w:val="18"/>
          <w:szCs w:val="18"/>
        </w:rPr>
      </w:pPr>
      <w:r w:rsidRPr="005F0BC1">
        <w:rPr>
          <w:rFonts w:ascii="Arial" w:hAnsi="Arial" w:cs="Arial"/>
          <w:sz w:val="18"/>
          <w:szCs w:val="18"/>
        </w:rPr>
        <w:t>Office of Personnel Services</w:t>
      </w:r>
    </w:p>
    <w:p w14:paraId="47F78655" w14:textId="77777777" w:rsidR="005A57F5" w:rsidRPr="005F0BC1" w:rsidRDefault="005A57F5" w:rsidP="005A57F5">
      <w:pPr>
        <w:autoSpaceDN w:val="0"/>
        <w:spacing w:after="0" w:line="240" w:lineRule="auto"/>
        <w:jc w:val="center"/>
        <w:rPr>
          <w:rFonts w:ascii="Arial" w:hAnsi="Arial" w:cs="Arial"/>
          <w:sz w:val="18"/>
          <w:szCs w:val="18"/>
        </w:rPr>
      </w:pPr>
    </w:p>
    <w:p w14:paraId="7DE93D39"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CALENDAR FOR ADULT EDUCATION</w:t>
      </w:r>
    </w:p>
    <w:p w14:paraId="77DEA572"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2026-2027</w:t>
      </w:r>
    </w:p>
    <w:p w14:paraId="337DFC6D" w14:textId="77777777" w:rsidR="005A57F5" w:rsidRPr="005F0BC1" w:rsidRDefault="005A57F5" w:rsidP="005A57F5">
      <w:pPr>
        <w:autoSpaceDN w:val="0"/>
        <w:spacing w:after="0" w:line="240" w:lineRule="auto"/>
        <w:jc w:val="center"/>
        <w:rPr>
          <w:rFonts w:ascii="Arial" w:hAnsi="Arial" w:cs="Arial"/>
          <w:b/>
          <w:sz w:val="18"/>
          <w:szCs w:val="18"/>
        </w:rPr>
      </w:pPr>
      <w:r w:rsidRPr="005F0BC1">
        <w:rPr>
          <w:rFonts w:ascii="Arial" w:hAnsi="Arial" w:cs="Arial"/>
          <w:b/>
          <w:sz w:val="18"/>
          <w:szCs w:val="18"/>
        </w:rPr>
        <w:t>For Certificated Personnel</w:t>
      </w:r>
    </w:p>
    <w:p w14:paraId="0349BEBD" w14:textId="77777777" w:rsidR="005A57F5" w:rsidRPr="005F0BC1" w:rsidRDefault="005A57F5" w:rsidP="005A57F5">
      <w:pPr>
        <w:autoSpaceDN w:val="0"/>
        <w:spacing w:after="0" w:line="240" w:lineRule="auto"/>
        <w:rPr>
          <w:rFonts w:ascii="Arial" w:hAnsi="Arial" w:cs="Arial"/>
          <w:sz w:val="18"/>
          <w:szCs w:val="18"/>
        </w:rPr>
      </w:pPr>
    </w:p>
    <w:p w14:paraId="3F2703AB" w14:textId="77777777" w:rsidR="005A57F5" w:rsidRPr="005F0BC1" w:rsidRDefault="005A57F5" w:rsidP="005A57F5">
      <w:pPr>
        <w:autoSpaceDN w:val="0"/>
        <w:spacing w:after="0" w:line="240" w:lineRule="auto"/>
        <w:rPr>
          <w:rFonts w:ascii="Arial" w:hAnsi="Arial" w:cs="Arial"/>
          <w:sz w:val="18"/>
          <w:szCs w:val="18"/>
        </w:rPr>
      </w:pPr>
    </w:p>
    <w:p w14:paraId="56C49B00" w14:textId="77777777" w:rsidR="005A57F5" w:rsidRPr="005F0BC1" w:rsidRDefault="005A57F5" w:rsidP="005A57F5">
      <w:pPr>
        <w:autoSpaceDN w:val="0"/>
        <w:spacing w:after="0" w:line="240" w:lineRule="auto"/>
        <w:rPr>
          <w:rFonts w:cstheme="minorHAnsi"/>
          <w:sz w:val="18"/>
          <w:szCs w:val="18"/>
          <w:u w:val="single"/>
        </w:rPr>
      </w:pPr>
      <w:r w:rsidRPr="005F0BC1">
        <w:rPr>
          <w:rFonts w:cstheme="minorHAnsi"/>
          <w:sz w:val="18"/>
          <w:szCs w:val="18"/>
          <w:u w:val="single"/>
        </w:rPr>
        <w:t>OPENING DATE</w:t>
      </w:r>
      <w:r w:rsidR="003253CF" w:rsidRPr="005F0BC1">
        <w:rPr>
          <w:rFonts w:cstheme="minorHAnsi"/>
          <w:sz w:val="18"/>
          <w:szCs w:val="18"/>
          <w:u w:val="single"/>
        </w:rPr>
        <w:t>S</w:t>
      </w:r>
    </w:p>
    <w:p w14:paraId="4F7B44B6" w14:textId="77777777" w:rsidR="005A57F5" w:rsidRPr="005F0BC1" w:rsidRDefault="005A57F5" w:rsidP="005A57F5">
      <w:pPr>
        <w:autoSpaceDN w:val="0"/>
        <w:spacing w:after="0" w:line="240" w:lineRule="auto"/>
        <w:rPr>
          <w:rFonts w:cstheme="minorHAnsi"/>
          <w:sz w:val="18"/>
          <w:szCs w:val="18"/>
        </w:rPr>
      </w:pPr>
      <w:r w:rsidRPr="005F0BC1">
        <w:rPr>
          <w:rFonts w:cstheme="minorHAnsi"/>
          <w:sz w:val="18"/>
          <w:szCs w:val="18"/>
        </w:rPr>
        <w:t>For Teachers and Students</w:t>
      </w:r>
      <w:r w:rsidRPr="005F0BC1">
        <w:rPr>
          <w:rFonts w:cstheme="minorHAnsi"/>
          <w:sz w:val="18"/>
          <w:szCs w:val="18"/>
        </w:rPr>
        <w:tab/>
      </w:r>
      <w:r w:rsidRPr="005F0BC1">
        <w:rPr>
          <w:rFonts w:cstheme="minorHAnsi"/>
          <w:sz w:val="18"/>
          <w:szCs w:val="18"/>
        </w:rPr>
        <w:tab/>
      </w:r>
      <w:r w:rsidRPr="005F0BC1">
        <w:rPr>
          <w:rFonts w:cstheme="minorHAnsi"/>
          <w:sz w:val="18"/>
          <w:szCs w:val="18"/>
        </w:rPr>
        <w:tab/>
        <w:t>Monday, August 17, 2026</w:t>
      </w:r>
    </w:p>
    <w:p w14:paraId="4707E1AB" w14:textId="77777777" w:rsidR="005A57F5" w:rsidRPr="005F0BC1" w:rsidRDefault="005A57F5" w:rsidP="005A57F5">
      <w:pPr>
        <w:autoSpaceDN w:val="0"/>
        <w:spacing w:after="0" w:line="240" w:lineRule="auto"/>
        <w:rPr>
          <w:rFonts w:cstheme="minorHAnsi"/>
          <w:sz w:val="18"/>
          <w:szCs w:val="18"/>
        </w:rPr>
      </w:pPr>
    </w:p>
    <w:p w14:paraId="14693803" w14:textId="77777777" w:rsidR="005A57F5" w:rsidRPr="005F0BC1" w:rsidRDefault="005A57F5" w:rsidP="005A57F5">
      <w:pPr>
        <w:autoSpaceDN w:val="0"/>
        <w:spacing w:after="0" w:line="240" w:lineRule="auto"/>
        <w:rPr>
          <w:rFonts w:cstheme="minorHAnsi"/>
          <w:sz w:val="18"/>
          <w:szCs w:val="18"/>
        </w:rPr>
      </w:pPr>
    </w:p>
    <w:p w14:paraId="23968B3B" w14:textId="77777777" w:rsidR="005A57F5" w:rsidRPr="005F0BC1" w:rsidRDefault="005A57F5" w:rsidP="005A57F5">
      <w:pPr>
        <w:autoSpaceDN w:val="0"/>
        <w:spacing w:after="0" w:line="240" w:lineRule="auto"/>
        <w:rPr>
          <w:rFonts w:cstheme="minorHAnsi"/>
          <w:sz w:val="18"/>
          <w:szCs w:val="18"/>
        </w:rPr>
      </w:pPr>
      <w:r w:rsidRPr="005F0BC1">
        <w:rPr>
          <w:rFonts w:cstheme="minorHAnsi"/>
          <w:sz w:val="18"/>
          <w:szCs w:val="18"/>
        </w:rPr>
        <w:t>LAST DAY OF FIRST SEMESTER</w:t>
      </w:r>
      <w:r w:rsidRPr="005F0BC1">
        <w:rPr>
          <w:rFonts w:cstheme="minorHAnsi"/>
          <w:sz w:val="18"/>
          <w:szCs w:val="18"/>
        </w:rPr>
        <w:tab/>
      </w:r>
      <w:r w:rsidRPr="005F0BC1">
        <w:rPr>
          <w:rFonts w:cstheme="minorHAnsi"/>
          <w:sz w:val="18"/>
          <w:szCs w:val="18"/>
        </w:rPr>
        <w:tab/>
        <w:t>Friday, December 18, 2026</w:t>
      </w:r>
    </w:p>
    <w:p w14:paraId="61681C7D" w14:textId="77777777" w:rsidR="005A57F5" w:rsidRPr="005F0BC1" w:rsidRDefault="005A57F5" w:rsidP="005A57F5">
      <w:pPr>
        <w:autoSpaceDN w:val="0"/>
        <w:spacing w:after="0" w:line="240" w:lineRule="auto"/>
        <w:rPr>
          <w:rFonts w:cstheme="minorHAnsi"/>
          <w:sz w:val="18"/>
          <w:szCs w:val="18"/>
        </w:rPr>
      </w:pPr>
      <w:r w:rsidRPr="005F0BC1">
        <w:rPr>
          <w:rFonts w:cstheme="minorHAnsi"/>
          <w:sz w:val="18"/>
          <w:szCs w:val="18"/>
        </w:rPr>
        <w:t>FIRST DAY OF SECOND SEMESTER</w:t>
      </w:r>
      <w:r w:rsidRPr="005F0BC1">
        <w:rPr>
          <w:rFonts w:cstheme="minorHAnsi"/>
          <w:sz w:val="18"/>
          <w:szCs w:val="18"/>
        </w:rPr>
        <w:tab/>
      </w:r>
      <w:r w:rsidRPr="005F0BC1">
        <w:rPr>
          <w:rFonts w:cstheme="minorHAnsi"/>
          <w:sz w:val="18"/>
          <w:szCs w:val="18"/>
        </w:rPr>
        <w:tab/>
        <w:t>Tuesday, January 5, 2027</w:t>
      </w:r>
    </w:p>
    <w:p w14:paraId="7219E13E" w14:textId="77777777" w:rsidR="005A57F5" w:rsidRPr="005F0BC1" w:rsidRDefault="005A57F5" w:rsidP="005A57F5">
      <w:pPr>
        <w:autoSpaceDN w:val="0"/>
        <w:spacing w:after="0" w:line="240" w:lineRule="auto"/>
        <w:rPr>
          <w:rFonts w:cstheme="minorHAnsi"/>
          <w:sz w:val="18"/>
          <w:szCs w:val="18"/>
        </w:rPr>
      </w:pPr>
      <w:r w:rsidRPr="005F0BC1">
        <w:rPr>
          <w:rFonts w:cstheme="minorHAnsi"/>
          <w:sz w:val="18"/>
          <w:szCs w:val="18"/>
        </w:rPr>
        <w:t>LAST DAY OF CLASSES</w:t>
      </w:r>
      <w:r w:rsidRPr="005F0BC1">
        <w:rPr>
          <w:rFonts w:cstheme="minorHAnsi"/>
          <w:sz w:val="18"/>
          <w:szCs w:val="18"/>
        </w:rPr>
        <w:tab/>
      </w:r>
      <w:r w:rsidRPr="005F0BC1">
        <w:rPr>
          <w:rFonts w:cstheme="minorHAnsi"/>
          <w:sz w:val="18"/>
          <w:szCs w:val="18"/>
        </w:rPr>
        <w:tab/>
      </w:r>
      <w:r w:rsidRPr="005F0BC1">
        <w:rPr>
          <w:rFonts w:cstheme="minorHAnsi"/>
          <w:sz w:val="18"/>
          <w:szCs w:val="18"/>
        </w:rPr>
        <w:tab/>
        <w:t>Thursday, May 20, 2027</w:t>
      </w:r>
    </w:p>
    <w:p w14:paraId="65E2EEB3" w14:textId="77777777" w:rsidR="005A57F5" w:rsidRPr="005F0BC1" w:rsidRDefault="005A57F5" w:rsidP="005A57F5">
      <w:pPr>
        <w:autoSpaceDN w:val="0"/>
        <w:spacing w:after="0" w:line="240" w:lineRule="auto"/>
        <w:rPr>
          <w:rFonts w:cstheme="minorHAnsi"/>
          <w:sz w:val="18"/>
          <w:szCs w:val="18"/>
        </w:rPr>
      </w:pPr>
      <w:r w:rsidRPr="005F0BC1">
        <w:rPr>
          <w:rFonts w:cstheme="minorHAnsi"/>
          <w:sz w:val="18"/>
          <w:szCs w:val="18"/>
        </w:rPr>
        <w:t>ADULT EDUCATON GRADUATION</w:t>
      </w:r>
      <w:r w:rsidRPr="005F0BC1">
        <w:rPr>
          <w:rFonts w:cstheme="minorHAnsi"/>
          <w:sz w:val="18"/>
          <w:szCs w:val="18"/>
        </w:rPr>
        <w:tab/>
      </w:r>
      <w:r w:rsidRPr="005F0BC1">
        <w:rPr>
          <w:rFonts w:cstheme="minorHAnsi"/>
          <w:sz w:val="18"/>
          <w:szCs w:val="18"/>
        </w:rPr>
        <w:tab/>
        <w:t>Thursday, May 20, 2027</w:t>
      </w:r>
    </w:p>
    <w:p w14:paraId="4DEC2783" w14:textId="77777777" w:rsidR="005A57F5" w:rsidRPr="005F0BC1" w:rsidRDefault="005A57F5" w:rsidP="005A57F5">
      <w:pPr>
        <w:autoSpaceDN w:val="0"/>
        <w:spacing w:after="0" w:line="240" w:lineRule="auto"/>
        <w:rPr>
          <w:rFonts w:cstheme="minorHAnsi"/>
          <w:sz w:val="18"/>
          <w:szCs w:val="18"/>
        </w:rPr>
      </w:pPr>
    </w:p>
    <w:p w14:paraId="77B4A84D" w14:textId="77777777" w:rsidR="005A57F5" w:rsidRPr="005F0BC1" w:rsidRDefault="005A57F5" w:rsidP="005A57F5">
      <w:pPr>
        <w:autoSpaceDN w:val="0"/>
        <w:spacing w:after="0" w:line="240" w:lineRule="auto"/>
        <w:rPr>
          <w:rFonts w:cstheme="minorHAnsi"/>
          <w:sz w:val="18"/>
          <w:szCs w:val="18"/>
        </w:rPr>
      </w:pPr>
    </w:p>
    <w:p w14:paraId="68A97866" w14:textId="77777777" w:rsidR="005A57F5" w:rsidRPr="005F0BC1" w:rsidRDefault="005A57F5" w:rsidP="005A57F5">
      <w:pPr>
        <w:autoSpaceDN w:val="0"/>
        <w:spacing w:after="0" w:line="240" w:lineRule="auto"/>
        <w:rPr>
          <w:rFonts w:ascii="Arial" w:hAnsi="Arial" w:cs="Arial"/>
          <w:sz w:val="18"/>
          <w:szCs w:val="18"/>
        </w:rPr>
      </w:pPr>
    </w:p>
    <w:p w14:paraId="487CC695" w14:textId="77777777" w:rsidR="005A57F5" w:rsidRPr="005F0BC1" w:rsidRDefault="005A57F5" w:rsidP="005A57F5">
      <w:pPr>
        <w:autoSpaceDN w:val="0"/>
        <w:spacing w:after="0" w:line="240" w:lineRule="auto"/>
        <w:rPr>
          <w:rFonts w:ascii="Arial" w:hAnsi="Arial" w:cs="Arial"/>
          <w:sz w:val="18"/>
          <w:szCs w:val="18"/>
        </w:rPr>
      </w:pPr>
    </w:p>
    <w:p w14:paraId="75DB20AF" w14:textId="77777777" w:rsidR="005A57F5" w:rsidRPr="005F0BC1" w:rsidRDefault="005A57F5" w:rsidP="005A57F5">
      <w:pPr>
        <w:autoSpaceDN w:val="0"/>
        <w:spacing w:after="0" w:line="240" w:lineRule="auto"/>
        <w:rPr>
          <w:rFonts w:ascii="Arial" w:hAnsi="Arial" w:cs="Arial"/>
          <w:sz w:val="18"/>
          <w:szCs w:val="18"/>
        </w:rPr>
      </w:pPr>
    </w:p>
    <w:p w14:paraId="7281E29E" w14:textId="77777777" w:rsidR="005A57F5" w:rsidRPr="005F0BC1" w:rsidRDefault="005A57F5" w:rsidP="005A57F5">
      <w:pPr>
        <w:autoSpaceDN w:val="0"/>
        <w:spacing w:after="0" w:line="240" w:lineRule="auto"/>
        <w:rPr>
          <w:rFonts w:ascii="Arial" w:hAnsi="Arial" w:cs="Arial"/>
          <w:sz w:val="18"/>
          <w:szCs w:val="18"/>
        </w:rPr>
      </w:pPr>
    </w:p>
    <w:p w14:paraId="7BDFA9C7" w14:textId="77777777" w:rsidR="005A57F5" w:rsidRPr="005F0BC1" w:rsidRDefault="005A57F5" w:rsidP="005A57F5">
      <w:pPr>
        <w:autoSpaceDN w:val="0"/>
        <w:spacing w:after="0" w:line="240" w:lineRule="auto"/>
        <w:rPr>
          <w:rFonts w:ascii="Arial" w:hAnsi="Arial" w:cs="Arial"/>
          <w:sz w:val="18"/>
          <w:szCs w:val="18"/>
        </w:rPr>
      </w:pPr>
    </w:p>
    <w:p w14:paraId="4E81242A" w14:textId="77777777" w:rsidR="005A57F5" w:rsidRPr="005F0BC1" w:rsidRDefault="005A57F5" w:rsidP="005A57F5">
      <w:pPr>
        <w:autoSpaceDN w:val="0"/>
        <w:spacing w:after="0" w:line="240" w:lineRule="auto"/>
        <w:rPr>
          <w:rFonts w:ascii="Arial" w:hAnsi="Arial" w:cs="Arial"/>
          <w:sz w:val="18"/>
          <w:szCs w:val="18"/>
        </w:rPr>
      </w:pPr>
    </w:p>
    <w:p w14:paraId="4B553640" w14:textId="77777777" w:rsidR="005A57F5" w:rsidRPr="005F0BC1" w:rsidRDefault="005A57F5" w:rsidP="005A57F5">
      <w:pPr>
        <w:autoSpaceDN w:val="0"/>
        <w:spacing w:after="0" w:line="240" w:lineRule="auto"/>
        <w:rPr>
          <w:rFonts w:ascii="Arial" w:hAnsi="Arial" w:cs="Arial"/>
          <w:sz w:val="18"/>
          <w:szCs w:val="18"/>
        </w:rPr>
      </w:pPr>
    </w:p>
    <w:p w14:paraId="1F0F0AAC" w14:textId="77777777" w:rsidR="005A57F5" w:rsidRPr="005F0BC1" w:rsidRDefault="005A57F5" w:rsidP="005A57F5">
      <w:pPr>
        <w:autoSpaceDN w:val="0"/>
        <w:spacing w:after="0" w:line="240" w:lineRule="auto"/>
        <w:rPr>
          <w:rFonts w:ascii="Arial" w:hAnsi="Arial" w:cs="Arial"/>
          <w:sz w:val="18"/>
          <w:szCs w:val="18"/>
        </w:rPr>
      </w:pPr>
    </w:p>
    <w:p w14:paraId="1F191EA9" w14:textId="77777777" w:rsidR="005A57F5" w:rsidRPr="005F0BC1" w:rsidRDefault="005A57F5" w:rsidP="005A57F5">
      <w:pPr>
        <w:autoSpaceDN w:val="0"/>
        <w:spacing w:after="0" w:line="240" w:lineRule="auto"/>
        <w:rPr>
          <w:rFonts w:ascii="Arial" w:hAnsi="Arial" w:cs="Arial"/>
          <w:sz w:val="18"/>
          <w:szCs w:val="18"/>
        </w:rPr>
      </w:pPr>
    </w:p>
    <w:p w14:paraId="21B9F963" w14:textId="77777777" w:rsidR="005A57F5" w:rsidRPr="005F0BC1" w:rsidRDefault="005A57F5" w:rsidP="005A57F5">
      <w:pPr>
        <w:autoSpaceDN w:val="0"/>
        <w:spacing w:after="0" w:line="240" w:lineRule="auto"/>
        <w:rPr>
          <w:rFonts w:ascii="Arial" w:hAnsi="Arial" w:cs="Arial"/>
          <w:sz w:val="18"/>
          <w:szCs w:val="18"/>
        </w:rPr>
      </w:pPr>
    </w:p>
    <w:p w14:paraId="76A10315" w14:textId="77777777" w:rsidR="005A57F5" w:rsidRPr="005F0BC1" w:rsidRDefault="005A57F5" w:rsidP="005A57F5">
      <w:pPr>
        <w:autoSpaceDN w:val="0"/>
        <w:spacing w:after="0" w:line="240" w:lineRule="auto"/>
        <w:rPr>
          <w:rFonts w:ascii="Arial" w:hAnsi="Arial" w:cs="Arial"/>
          <w:sz w:val="18"/>
          <w:szCs w:val="18"/>
        </w:rPr>
      </w:pPr>
    </w:p>
    <w:p w14:paraId="1A003EB5" w14:textId="77777777" w:rsidR="005A57F5" w:rsidRPr="005F0BC1" w:rsidRDefault="005A57F5" w:rsidP="005A57F5">
      <w:pPr>
        <w:autoSpaceDN w:val="0"/>
        <w:spacing w:after="0" w:line="240" w:lineRule="auto"/>
        <w:rPr>
          <w:rFonts w:ascii="Arial" w:hAnsi="Arial" w:cs="Arial"/>
          <w:sz w:val="18"/>
          <w:szCs w:val="18"/>
        </w:rPr>
      </w:pPr>
    </w:p>
    <w:p w14:paraId="167265D2" w14:textId="77777777" w:rsidR="005A57F5" w:rsidRPr="005F0BC1" w:rsidRDefault="005A57F5" w:rsidP="005A57F5">
      <w:pPr>
        <w:autoSpaceDN w:val="0"/>
        <w:spacing w:after="0" w:line="240" w:lineRule="auto"/>
        <w:rPr>
          <w:rFonts w:ascii="Arial" w:hAnsi="Arial" w:cs="Arial"/>
          <w:sz w:val="18"/>
          <w:szCs w:val="18"/>
        </w:rPr>
      </w:pPr>
    </w:p>
    <w:p w14:paraId="3DB8E861" w14:textId="77777777" w:rsidR="005A57F5" w:rsidRPr="005F0BC1" w:rsidRDefault="005A57F5" w:rsidP="005A57F5">
      <w:pPr>
        <w:autoSpaceDN w:val="0"/>
        <w:spacing w:after="0" w:line="240" w:lineRule="auto"/>
        <w:rPr>
          <w:rFonts w:ascii="Arial" w:hAnsi="Arial" w:cs="Arial"/>
          <w:sz w:val="18"/>
          <w:szCs w:val="18"/>
        </w:rPr>
      </w:pPr>
    </w:p>
    <w:p w14:paraId="79B7A8D4" w14:textId="77777777" w:rsidR="005A57F5" w:rsidRPr="005F0BC1" w:rsidRDefault="005A57F5" w:rsidP="005A57F5">
      <w:pPr>
        <w:autoSpaceDN w:val="0"/>
        <w:spacing w:after="0" w:line="240" w:lineRule="auto"/>
        <w:rPr>
          <w:rFonts w:ascii="Arial" w:hAnsi="Arial" w:cs="Arial"/>
          <w:sz w:val="18"/>
          <w:szCs w:val="18"/>
        </w:rPr>
      </w:pPr>
    </w:p>
    <w:p w14:paraId="15D4B3D2" w14:textId="77777777" w:rsidR="005A57F5" w:rsidRPr="005F0BC1" w:rsidRDefault="005A57F5" w:rsidP="005A57F5">
      <w:pPr>
        <w:autoSpaceDN w:val="0"/>
        <w:spacing w:after="0" w:line="240" w:lineRule="auto"/>
        <w:rPr>
          <w:rFonts w:ascii="Arial" w:hAnsi="Arial" w:cs="Arial"/>
          <w:sz w:val="18"/>
          <w:szCs w:val="18"/>
        </w:rPr>
      </w:pPr>
    </w:p>
    <w:p w14:paraId="1C033ADC" w14:textId="77777777" w:rsidR="005A57F5" w:rsidRPr="005F0BC1" w:rsidRDefault="005A57F5" w:rsidP="005A57F5">
      <w:pPr>
        <w:autoSpaceDN w:val="0"/>
        <w:spacing w:after="0" w:line="240" w:lineRule="auto"/>
        <w:rPr>
          <w:rFonts w:ascii="Arial" w:hAnsi="Arial" w:cs="Arial"/>
          <w:sz w:val="18"/>
          <w:szCs w:val="18"/>
        </w:rPr>
      </w:pPr>
    </w:p>
    <w:p w14:paraId="42F5CCE8" w14:textId="77777777" w:rsidR="005A57F5" w:rsidRPr="005F0BC1" w:rsidRDefault="005A57F5" w:rsidP="005A57F5">
      <w:pPr>
        <w:autoSpaceDN w:val="0"/>
        <w:spacing w:after="0" w:line="240" w:lineRule="auto"/>
        <w:rPr>
          <w:rFonts w:ascii="Arial" w:hAnsi="Arial" w:cs="Arial"/>
          <w:sz w:val="18"/>
          <w:szCs w:val="18"/>
        </w:rPr>
      </w:pPr>
    </w:p>
    <w:p w14:paraId="6AC2C8F4" w14:textId="77777777" w:rsidR="005A57F5" w:rsidRPr="005F0BC1" w:rsidRDefault="005A57F5" w:rsidP="005A57F5">
      <w:pPr>
        <w:autoSpaceDN w:val="0"/>
        <w:spacing w:after="0" w:line="240" w:lineRule="auto"/>
        <w:rPr>
          <w:rFonts w:ascii="Arial" w:hAnsi="Arial" w:cs="Arial"/>
          <w:sz w:val="18"/>
          <w:szCs w:val="18"/>
        </w:rPr>
      </w:pPr>
    </w:p>
    <w:p w14:paraId="4DA42F54" w14:textId="77777777" w:rsidR="005A57F5" w:rsidRPr="005F0BC1" w:rsidRDefault="005A57F5" w:rsidP="005A57F5">
      <w:pPr>
        <w:autoSpaceDN w:val="0"/>
        <w:spacing w:after="0" w:line="240" w:lineRule="auto"/>
        <w:rPr>
          <w:rFonts w:ascii="Arial" w:hAnsi="Arial" w:cs="Arial"/>
          <w:sz w:val="18"/>
          <w:szCs w:val="18"/>
        </w:rPr>
      </w:pPr>
    </w:p>
    <w:p w14:paraId="2EB87891" w14:textId="77777777" w:rsidR="005A57F5" w:rsidRPr="005F0BC1" w:rsidRDefault="005A57F5" w:rsidP="005A57F5">
      <w:pPr>
        <w:autoSpaceDN w:val="0"/>
        <w:spacing w:after="0" w:line="240" w:lineRule="auto"/>
        <w:rPr>
          <w:rFonts w:ascii="Arial" w:hAnsi="Arial" w:cs="Arial"/>
          <w:sz w:val="18"/>
          <w:szCs w:val="18"/>
        </w:rPr>
      </w:pPr>
    </w:p>
    <w:p w14:paraId="75F61E5A" w14:textId="77777777" w:rsidR="005A57F5" w:rsidRPr="005F0BC1" w:rsidRDefault="005A57F5" w:rsidP="005A57F5">
      <w:pPr>
        <w:autoSpaceDN w:val="0"/>
        <w:spacing w:after="0" w:line="240" w:lineRule="auto"/>
        <w:rPr>
          <w:rFonts w:ascii="Arial" w:hAnsi="Arial" w:cs="Arial"/>
          <w:sz w:val="18"/>
          <w:szCs w:val="18"/>
        </w:rPr>
      </w:pPr>
    </w:p>
    <w:p w14:paraId="7DF74E10" w14:textId="77777777" w:rsidR="005A57F5" w:rsidRPr="005F0BC1" w:rsidRDefault="005A57F5" w:rsidP="005A57F5">
      <w:pPr>
        <w:autoSpaceDN w:val="0"/>
        <w:spacing w:after="0" w:line="240" w:lineRule="auto"/>
        <w:rPr>
          <w:rFonts w:ascii="Arial" w:hAnsi="Arial" w:cs="Arial"/>
          <w:sz w:val="18"/>
          <w:szCs w:val="18"/>
        </w:rPr>
      </w:pPr>
    </w:p>
    <w:p w14:paraId="137AC742" w14:textId="77777777" w:rsidR="005A57F5" w:rsidRPr="005F0BC1" w:rsidRDefault="005A57F5" w:rsidP="005A57F5">
      <w:pPr>
        <w:autoSpaceDN w:val="0"/>
        <w:spacing w:after="0" w:line="240" w:lineRule="auto"/>
        <w:rPr>
          <w:sz w:val="18"/>
          <w:szCs w:val="18"/>
        </w:rPr>
      </w:pPr>
    </w:p>
    <w:p w14:paraId="683AE3CD" w14:textId="77777777" w:rsidR="003253CF" w:rsidRPr="005F0BC1" w:rsidRDefault="003253CF" w:rsidP="005A57F5">
      <w:pPr>
        <w:autoSpaceDN w:val="0"/>
        <w:spacing w:after="0" w:line="240" w:lineRule="auto"/>
        <w:jc w:val="center"/>
        <w:rPr>
          <w:rFonts w:ascii="Arial" w:hAnsi="Arial" w:cs="Arial"/>
          <w:b/>
          <w:sz w:val="24"/>
          <w:szCs w:val="24"/>
        </w:rPr>
      </w:pPr>
    </w:p>
    <w:p w14:paraId="36420B7C" w14:textId="77777777" w:rsidR="003253CF" w:rsidRPr="005F0BC1" w:rsidRDefault="003253CF" w:rsidP="005A57F5">
      <w:pPr>
        <w:autoSpaceDN w:val="0"/>
        <w:spacing w:after="0" w:line="240" w:lineRule="auto"/>
        <w:jc w:val="center"/>
        <w:rPr>
          <w:rFonts w:ascii="Arial" w:hAnsi="Arial" w:cs="Arial"/>
          <w:b/>
          <w:sz w:val="24"/>
          <w:szCs w:val="24"/>
        </w:rPr>
      </w:pPr>
    </w:p>
    <w:p w14:paraId="1EBF6FFC" w14:textId="77777777" w:rsidR="003253CF" w:rsidRPr="005F0BC1" w:rsidRDefault="003253CF" w:rsidP="005A57F5">
      <w:pPr>
        <w:autoSpaceDN w:val="0"/>
        <w:spacing w:after="0" w:line="240" w:lineRule="auto"/>
        <w:jc w:val="center"/>
        <w:rPr>
          <w:rFonts w:ascii="Arial" w:hAnsi="Arial" w:cs="Arial"/>
          <w:b/>
          <w:sz w:val="24"/>
          <w:szCs w:val="24"/>
        </w:rPr>
      </w:pPr>
    </w:p>
    <w:p w14:paraId="3137EB84" w14:textId="77777777" w:rsidR="003253CF" w:rsidRPr="005F0BC1" w:rsidRDefault="003253CF" w:rsidP="005A57F5">
      <w:pPr>
        <w:autoSpaceDN w:val="0"/>
        <w:spacing w:after="0" w:line="240" w:lineRule="auto"/>
        <w:jc w:val="center"/>
        <w:rPr>
          <w:rFonts w:ascii="Arial" w:hAnsi="Arial" w:cs="Arial"/>
          <w:b/>
          <w:sz w:val="24"/>
          <w:szCs w:val="24"/>
        </w:rPr>
      </w:pPr>
    </w:p>
    <w:p w14:paraId="305FD29C" w14:textId="6D5BA644" w:rsidR="004E0E30" w:rsidRPr="005F0BC1" w:rsidRDefault="00F058D9" w:rsidP="00451DB1">
      <w:pPr>
        <w:rPr>
          <w:rFonts w:ascii="Arial" w:hAnsi="Arial" w:cs="Arial"/>
          <w:b/>
          <w:sz w:val="24"/>
          <w:szCs w:val="24"/>
        </w:rPr>
      </w:pPr>
      <w:r>
        <w:rPr>
          <w:rFonts w:ascii="Arial" w:hAnsi="Arial" w:cs="Arial"/>
          <w:b/>
          <w:sz w:val="24"/>
          <w:szCs w:val="24"/>
        </w:rPr>
        <w:br w:type="page"/>
      </w:r>
    </w:p>
    <w:p w14:paraId="6F08ED3A" w14:textId="77777777" w:rsidR="007F38D2" w:rsidRDefault="007F38D2">
      <w:pPr>
        <w:rPr>
          <w:rFonts w:ascii="Arial" w:hAnsi="Arial" w:cs="Arial"/>
          <w:b/>
          <w:sz w:val="24"/>
          <w:szCs w:val="24"/>
        </w:rPr>
      </w:pPr>
      <w:r>
        <w:rPr>
          <w:rFonts w:ascii="Arial" w:hAnsi="Arial" w:cs="Arial"/>
          <w:b/>
          <w:sz w:val="24"/>
          <w:szCs w:val="24"/>
        </w:rPr>
        <w:br w:type="page"/>
      </w:r>
    </w:p>
    <w:p w14:paraId="6F4AE85A" w14:textId="225697C4" w:rsidR="005A57F5" w:rsidRPr="005F0BC1" w:rsidRDefault="005A57F5" w:rsidP="0087684F">
      <w:pPr>
        <w:jc w:val="center"/>
        <w:rPr>
          <w:rFonts w:ascii="Arial" w:hAnsi="Arial" w:cs="Arial"/>
          <w:b/>
          <w:sz w:val="24"/>
          <w:szCs w:val="24"/>
        </w:rPr>
      </w:pPr>
      <w:r w:rsidRPr="005F0BC1">
        <w:rPr>
          <w:rFonts w:ascii="Arial" w:hAnsi="Arial" w:cs="Arial"/>
          <w:b/>
          <w:sz w:val="24"/>
          <w:szCs w:val="24"/>
        </w:rPr>
        <w:t>MEMORANDUM OF UNDERSTANDING</w:t>
      </w:r>
    </w:p>
    <w:p w14:paraId="27C0B58A" w14:textId="77777777" w:rsidR="005A57F5" w:rsidRPr="005F0BC1" w:rsidRDefault="005A57F5" w:rsidP="005A57F5">
      <w:pPr>
        <w:autoSpaceDN w:val="0"/>
        <w:spacing w:after="0" w:line="240" w:lineRule="auto"/>
        <w:jc w:val="center"/>
        <w:rPr>
          <w:rFonts w:ascii="Arial" w:hAnsi="Arial" w:cs="Arial"/>
          <w:b/>
          <w:sz w:val="24"/>
          <w:szCs w:val="24"/>
        </w:rPr>
      </w:pPr>
    </w:p>
    <w:p w14:paraId="270137E4"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BETWEEN</w:t>
      </w:r>
    </w:p>
    <w:p w14:paraId="74C9E79D" w14:textId="77777777" w:rsidR="005A57F5" w:rsidRPr="005F0BC1" w:rsidRDefault="005A57F5" w:rsidP="005A57F5">
      <w:pPr>
        <w:autoSpaceDN w:val="0"/>
        <w:spacing w:after="0" w:line="240" w:lineRule="auto"/>
        <w:jc w:val="center"/>
        <w:rPr>
          <w:rFonts w:ascii="Arial" w:hAnsi="Arial" w:cs="Arial"/>
          <w:b/>
          <w:sz w:val="24"/>
          <w:szCs w:val="24"/>
        </w:rPr>
      </w:pPr>
    </w:p>
    <w:p w14:paraId="00C75E50"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GARDEN GROVE UNIFIED SCHOOL DISTRICT</w:t>
      </w:r>
    </w:p>
    <w:p w14:paraId="7B79C24E" w14:textId="77777777" w:rsidR="005A57F5" w:rsidRPr="005F0BC1" w:rsidRDefault="005A57F5" w:rsidP="005A57F5">
      <w:pPr>
        <w:autoSpaceDN w:val="0"/>
        <w:spacing w:after="0" w:line="240" w:lineRule="auto"/>
        <w:rPr>
          <w:sz w:val="18"/>
          <w:szCs w:val="18"/>
        </w:rPr>
      </w:pPr>
    </w:p>
    <w:p w14:paraId="092020BA" w14:textId="77777777" w:rsidR="005A57F5" w:rsidRPr="005F0BC1" w:rsidRDefault="005A57F5" w:rsidP="005A57F5">
      <w:pPr>
        <w:autoSpaceDN w:val="0"/>
        <w:spacing w:after="0" w:line="240" w:lineRule="auto"/>
        <w:rPr>
          <w:sz w:val="18"/>
          <w:szCs w:val="18"/>
        </w:rPr>
      </w:pPr>
    </w:p>
    <w:p w14:paraId="30943E49" w14:textId="77777777" w:rsidR="005A57F5" w:rsidRPr="005F0BC1" w:rsidRDefault="005A57F5" w:rsidP="005A57F5">
      <w:pPr>
        <w:autoSpaceDN w:val="0"/>
        <w:spacing w:after="0" w:line="240" w:lineRule="auto"/>
        <w:rPr>
          <w:sz w:val="18"/>
          <w:szCs w:val="18"/>
        </w:rPr>
      </w:pPr>
    </w:p>
    <w:p w14:paraId="422651A2" w14:textId="77777777" w:rsidR="005A57F5" w:rsidRPr="005F0BC1" w:rsidRDefault="005A57F5" w:rsidP="005A57F5">
      <w:pPr>
        <w:autoSpaceDN w:val="0"/>
        <w:spacing w:after="0" w:line="240" w:lineRule="auto"/>
        <w:rPr>
          <w:sz w:val="18"/>
          <w:szCs w:val="18"/>
        </w:rPr>
      </w:pPr>
      <w:r w:rsidRPr="005F0BC1">
        <w:rPr>
          <w:rFonts w:ascii="Arial" w:eastAsiaTheme="minorEastAsia" w:hAnsi="Arial" w:cs="Arial"/>
          <w:noProof/>
        </w:rPr>
        <w:drawing>
          <wp:anchor distT="0" distB="0" distL="114300" distR="114300" simplePos="0" relativeHeight="251663360" behindDoc="1" locked="0" layoutInCell="1" allowOverlap="1" wp14:anchorId="64F75A6B" wp14:editId="0054A38D">
            <wp:simplePos x="0" y="0"/>
            <wp:positionH relativeFrom="margin">
              <wp:align>center</wp:align>
            </wp:positionH>
            <wp:positionV relativeFrom="paragraph">
              <wp:posOffset>14605</wp:posOffset>
            </wp:positionV>
            <wp:extent cx="705485" cy="754380"/>
            <wp:effectExtent l="0" t="0" r="0" b="7620"/>
            <wp:wrapNone/>
            <wp:docPr id="5" name="Picture 5" descr="GGUSD-Co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USD-Cor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485" cy="754380"/>
                    </a:xfrm>
                    <a:prstGeom prst="rect">
                      <a:avLst/>
                    </a:prstGeom>
                    <a:noFill/>
                  </pic:spPr>
                </pic:pic>
              </a:graphicData>
            </a:graphic>
            <wp14:sizeRelH relativeFrom="page">
              <wp14:pctWidth>0</wp14:pctWidth>
            </wp14:sizeRelH>
            <wp14:sizeRelV relativeFrom="page">
              <wp14:pctHeight>0</wp14:pctHeight>
            </wp14:sizeRelV>
          </wp:anchor>
        </w:drawing>
      </w:r>
    </w:p>
    <w:p w14:paraId="531688E5" w14:textId="77777777" w:rsidR="005A57F5" w:rsidRPr="005F0BC1" w:rsidRDefault="005A57F5" w:rsidP="005A57F5">
      <w:pPr>
        <w:autoSpaceDN w:val="0"/>
        <w:spacing w:after="0" w:line="240" w:lineRule="auto"/>
        <w:rPr>
          <w:sz w:val="18"/>
          <w:szCs w:val="18"/>
        </w:rPr>
      </w:pPr>
    </w:p>
    <w:p w14:paraId="228E9940" w14:textId="77777777" w:rsidR="005A57F5" w:rsidRPr="005F0BC1" w:rsidRDefault="005A57F5" w:rsidP="005A57F5">
      <w:pPr>
        <w:autoSpaceDN w:val="0"/>
        <w:spacing w:after="0" w:line="240" w:lineRule="auto"/>
        <w:rPr>
          <w:sz w:val="18"/>
          <w:szCs w:val="18"/>
        </w:rPr>
      </w:pPr>
    </w:p>
    <w:p w14:paraId="539A00D8" w14:textId="77777777" w:rsidR="005A57F5" w:rsidRPr="005F0BC1" w:rsidRDefault="005A57F5" w:rsidP="005A57F5">
      <w:pPr>
        <w:autoSpaceDN w:val="0"/>
        <w:spacing w:after="0" w:line="240" w:lineRule="auto"/>
        <w:rPr>
          <w:sz w:val="18"/>
          <w:szCs w:val="18"/>
        </w:rPr>
      </w:pPr>
    </w:p>
    <w:p w14:paraId="561F3B14" w14:textId="77777777" w:rsidR="005A57F5" w:rsidRPr="005F0BC1" w:rsidRDefault="005A57F5" w:rsidP="005A57F5">
      <w:pPr>
        <w:autoSpaceDN w:val="0"/>
        <w:spacing w:after="0" w:line="240" w:lineRule="auto"/>
        <w:rPr>
          <w:sz w:val="18"/>
          <w:szCs w:val="18"/>
        </w:rPr>
      </w:pPr>
    </w:p>
    <w:p w14:paraId="072A5B97" w14:textId="77777777" w:rsidR="005A57F5" w:rsidRPr="005F0BC1" w:rsidRDefault="005A57F5" w:rsidP="005A57F5">
      <w:pPr>
        <w:autoSpaceDN w:val="0"/>
        <w:spacing w:after="0" w:line="240" w:lineRule="auto"/>
        <w:rPr>
          <w:sz w:val="18"/>
          <w:szCs w:val="18"/>
        </w:rPr>
      </w:pPr>
    </w:p>
    <w:p w14:paraId="7F0863DA" w14:textId="77777777" w:rsidR="005A57F5" w:rsidRPr="005F0BC1" w:rsidRDefault="005A57F5" w:rsidP="005A57F5">
      <w:pPr>
        <w:autoSpaceDN w:val="0"/>
        <w:spacing w:after="0" w:line="240" w:lineRule="auto"/>
        <w:rPr>
          <w:sz w:val="18"/>
          <w:szCs w:val="18"/>
        </w:rPr>
      </w:pPr>
    </w:p>
    <w:p w14:paraId="7FEBA4A4"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AND</w:t>
      </w:r>
    </w:p>
    <w:p w14:paraId="0E1830ED" w14:textId="77777777" w:rsidR="005A57F5" w:rsidRPr="005F0BC1" w:rsidRDefault="005A57F5" w:rsidP="005A57F5">
      <w:pPr>
        <w:autoSpaceDN w:val="0"/>
        <w:spacing w:after="0" w:line="240" w:lineRule="auto"/>
        <w:jc w:val="center"/>
        <w:rPr>
          <w:rFonts w:ascii="Arial" w:hAnsi="Arial" w:cs="Arial"/>
          <w:b/>
          <w:sz w:val="24"/>
          <w:szCs w:val="24"/>
        </w:rPr>
      </w:pPr>
    </w:p>
    <w:p w14:paraId="5119A5A0" w14:textId="77777777" w:rsidR="003253CF"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 xml:space="preserve">GARDEN GROVE EDUCATAION </w:t>
      </w:r>
    </w:p>
    <w:p w14:paraId="5FF3C76F"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ASSOCIATION/CTA/NEA</w:t>
      </w:r>
    </w:p>
    <w:p w14:paraId="2636E523" w14:textId="77777777" w:rsidR="005A57F5" w:rsidRPr="005F0BC1" w:rsidRDefault="005A57F5" w:rsidP="005A57F5">
      <w:pPr>
        <w:autoSpaceDN w:val="0"/>
        <w:spacing w:after="0" w:line="240" w:lineRule="auto"/>
        <w:jc w:val="center"/>
        <w:rPr>
          <w:rFonts w:ascii="Arial" w:hAnsi="Arial" w:cs="Arial"/>
          <w:b/>
          <w:sz w:val="24"/>
          <w:szCs w:val="24"/>
        </w:rPr>
      </w:pPr>
    </w:p>
    <w:p w14:paraId="23013434" w14:textId="77777777" w:rsidR="005A57F5" w:rsidRPr="005F0BC1" w:rsidRDefault="005A57F5" w:rsidP="005A57F5">
      <w:pPr>
        <w:autoSpaceDN w:val="0"/>
        <w:spacing w:after="0" w:line="240" w:lineRule="auto"/>
        <w:rPr>
          <w:sz w:val="18"/>
          <w:szCs w:val="18"/>
        </w:rPr>
      </w:pPr>
    </w:p>
    <w:p w14:paraId="003C631F" w14:textId="77777777" w:rsidR="005A57F5" w:rsidRPr="005F0BC1" w:rsidRDefault="005A57F5" w:rsidP="005A57F5">
      <w:pPr>
        <w:autoSpaceDN w:val="0"/>
        <w:spacing w:after="0" w:line="240" w:lineRule="auto"/>
        <w:rPr>
          <w:sz w:val="18"/>
          <w:szCs w:val="18"/>
        </w:rPr>
      </w:pPr>
    </w:p>
    <w:p w14:paraId="27B34087" w14:textId="77777777" w:rsidR="005A57F5" w:rsidRPr="005F0BC1" w:rsidRDefault="005A57F5" w:rsidP="005A57F5">
      <w:pPr>
        <w:autoSpaceDN w:val="0"/>
        <w:spacing w:after="0" w:line="240" w:lineRule="auto"/>
        <w:jc w:val="center"/>
        <w:rPr>
          <w:sz w:val="18"/>
          <w:szCs w:val="18"/>
        </w:rPr>
      </w:pPr>
      <w:r w:rsidRPr="005F0BC1">
        <w:rPr>
          <w:rFonts w:ascii="Calibri" w:eastAsiaTheme="minorEastAsia" w:hAnsi="Calibri" w:cs="Arial"/>
          <w:noProof/>
        </w:rPr>
        <w:drawing>
          <wp:inline distT="0" distB="0" distL="0" distR="0" wp14:anchorId="4A13022F" wp14:editId="56479420">
            <wp:extent cx="609600" cy="609600"/>
            <wp:effectExtent l="0" t="0" r="0" b="0"/>
            <wp:docPr id="4" name="Picture 4" descr="cid:image001.jpg@01DAD849.C1DB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AD849.C1DB06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22BF5197" w14:textId="77777777" w:rsidR="005A57F5" w:rsidRPr="005F0BC1" w:rsidRDefault="005A57F5" w:rsidP="005A57F5">
      <w:pPr>
        <w:autoSpaceDN w:val="0"/>
        <w:spacing w:line="256" w:lineRule="auto"/>
        <w:rPr>
          <w:rFonts w:ascii="Arial" w:eastAsiaTheme="minorEastAsia" w:hAnsi="Arial" w:cs="Arial"/>
        </w:rPr>
      </w:pPr>
    </w:p>
    <w:p w14:paraId="20A9C7D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64C04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32161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C86ABE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7D893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C0519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B246F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45A08B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D0C2B4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6E5B08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4B2854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B1061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4434E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4AEDF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C32FA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20867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7888B0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C4961E9" w14:textId="5225D3E5" w:rsidR="00BB3312" w:rsidRDefault="00BB3312" w:rsidP="005A57F5">
      <w:pPr>
        <w:widowControl w:val="0"/>
        <w:autoSpaceDE w:val="0"/>
        <w:autoSpaceDN w:val="0"/>
        <w:adjustRightInd w:val="0"/>
        <w:spacing w:after="0" w:line="240" w:lineRule="auto"/>
        <w:rPr>
          <w:rFonts w:ascii="Arial" w:eastAsiaTheme="minorEastAsia" w:hAnsi="Arial" w:cs="Arial"/>
          <w:sz w:val="18"/>
          <w:szCs w:val="18"/>
        </w:rPr>
      </w:pPr>
    </w:p>
    <w:p w14:paraId="103EE032" w14:textId="77777777" w:rsidR="00BB3312" w:rsidRDefault="00BB3312">
      <w:pPr>
        <w:rPr>
          <w:rFonts w:ascii="Arial" w:eastAsiaTheme="minorEastAsia" w:hAnsi="Arial" w:cs="Arial"/>
          <w:sz w:val="18"/>
          <w:szCs w:val="18"/>
        </w:rPr>
      </w:pPr>
      <w:r>
        <w:rPr>
          <w:rFonts w:ascii="Arial" w:eastAsiaTheme="minorEastAsia" w:hAnsi="Arial" w:cs="Arial"/>
          <w:sz w:val="18"/>
          <w:szCs w:val="18"/>
        </w:rPr>
        <w:br w:type="page"/>
      </w:r>
    </w:p>
    <w:p w14:paraId="09E5DB97" w14:textId="07E3C254" w:rsidR="005A57F5" w:rsidRPr="005F0BC1" w:rsidRDefault="00BB3312" w:rsidP="005A57F5">
      <w:pPr>
        <w:widowControl w:val="0"/>
        <w:autoSpaceDE w:val="0"/>
        <w:autoSpaceDN w:val="0"/>
        <w:adjustRightInd w:val="0"/>
        <w:spacing w:after="0" w:line="240" w:lineRule="auto"/>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69504" behindDoc="0" locked="0" layoutInCell="1" allowOverlap="1" wp14:anchorId="276CCC15" wp14:editId="0CB88125">
            <wp:simplePos x="0" y="0"/>
            <wp:positionH relativeFrom="column">
              <wp:posOffset>-448610</wp:posOffset>
            </wp:positionH>
            <wp:positionV relativeFrom="page">
              <wp:posOffset>2222</wp:posOffset>
            </wp:positionV>
            <wp:extent cx="5164203" cy="6734357"/>
            <wp:effectExtent l="0" t="0" r="0" b="0"/>
            <wp:wrapNone/>
            <wp:docPr id="49" name="Picture 49" descr="A document with signature and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document with signature and signat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64203" cy="6734357"/>
                    </a:xfrm>
                    <a:prstGeom prst="rect">
                      <a:avLst/>
                    </a:prstGeom>
                  </pic:spPr>
                </pic:pic>
              </a:graphicData>
            </a:graphic>
            <wp14:sizeRelH relativeFrom="margin">
              <wp14:pctWidth>0</wp14:pctWidth>
            </wp14:sizeRelH>
            <wp14:sizeRelV relativeFrom="margin">
              <wp14:pctHeight>0</wp14:pctHeight>
            </wp14:sizeRelV>
          </wp:anchor>
        </w:drawing>
      </w:r>
    </w:p>
    <w:p w14:paraId="3BE33EE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7F19C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B1A5A9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D122A1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E4DED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346947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BA33F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68F81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D02E81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38DC04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8D7EE66" w14:textId="7922FB8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E1AB1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6DDB9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8DECD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EC41522" w14:textId="331F77AE" w:rsidR="00163282" w:rsidRDefault="00163282" w:rsidP="005A57F5">
      <w:pPr>
        <w:widowControl w:val="0"/>
        <w:autoSpaceDE w:val="0"/>
        <w:autoSpaceDN w:val="0"/>
        <w:adjustRightInd w:val="0"/>
        <w:spacing w:after="0" w:line="240" w:lineRule="auto"/>
        <w:rPr>
          <w:rFonts w:ascii="Arial" w:eastAsiaTheme="minorEastAsia" w:hAnsi="Arial" w:cs="Arial"/>
          <w:sz w:val="18"/>
          <w:szCs w:val="18"/>
        </w:rPr>
      </w:pPr>
    </w:p>
    <w:p w14:paraId="593F0CA0" w14:textId="77777777" w:rsidR="00163282" w:rsidRDefault="00163282">
      <w:pPr>
        <w:rPr>
          <w:rFonts w:ascii="Arial" w:eastAsiaTheme="minorEastAsia" w:hAnsi="Arial" w:cs="Arial"/>
          <w:sz w:val="18"/>
          <w:szCs w:val="18"/>
        </w:rPr>
      </w:pPr>
      <w:r>
        <w:rPr>
          <w:rFonts w:ascii="Arial" w:eastAsiaTheme="minorEastAsia" w:hAnsi="Arial" w:cs="Arial"/>
          <w:sz w:val="18"/>
          <w:szCs w:val="18"/>
        </w:rPr>
        <w:br w:type="page"/>
      </w:r>
    </w:p>
    <w:p w14:paraId="3DEFC9DA" w14:textId="4E186C0B" w:rsidR="005A57F5" w:rsidRPr="005F0BC1" w:rsidRDefault="00163282"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anchor distT="0" distB="0" distL="114300" distR="114300" simplePos="0" relativeHeight="251679744" behindDoc="0" locked="0" layoutInCell="1" allowOverlap="1" wp14:anchorId="130A69B1" wp14:editId="521CACAD">
            <wp:simplePos x="0" y="0"/>
            <wp:positionH relativeFrom="column">
              <wp:posOffset>91716</wp:posOffset>
            </wp:positionH>
            <wp:positionV relativeFrom="paragraph">
              <wp:posOffset>21566</wp:posOffset>
            </wp:positionV>
            <wp:extent cx="4114800" cy="5876925"/>
            <wp:effectExtent l="0" t="0" r="0" b="9525"/>
            <wp:wrapNone/>
            <wp:docPr id="8" name="Picture 8"/>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114800" cy="5876925"/>
                    </a:xfrm>
                    <a:prstGeom prst="rect">
                      <a:avLst/>
                    </a:prstGeom>
                  </pic:spPr>
                </pic:pic>
              </a:graphicData>
            </a:graphic>
          </wp:anchor>
        </w:drawing>
      </w:r>
    </w:p>
    <w:p w14:paraId="636B6ABA" w14:textId="29F34FEA" w:rsidR="00086038" w:rsidRDefault="00086038" w:rsidP="005A57F5">
      <w:pPr>
        <w:widowControl w:val="0"/>
        <w:autoSpaceDE w:val="0"/>
        <w:autoSpaceDN w:val="0"/>
        <w:adjustRightInd w:val="0"/>
        <w:spacing w:after="0" w:line="240" w:lineRule="auto"/>
        <w:rPr>
          <w:rFonts w:ascii="Arial" w:eastAsiaTheme="minorEastAsia" w:hAnsi="Arial" w:cs="Arial"/>
          <w:sz w:val="18"/>
          <w:szCs w:val="18"/>
        </w:rPr>
      </w:pPr>
    </w:p>
    <w:p w14:paraId="3F732D64" w14:textId="0F978880" w:rsidR="00086038" w:rsidRDefault="00086038">
      <w:pPr>
        <w:rPr>
          <w:rFonts w:ascii="Arial" w:eastAsiaTheme="minorEastAsia" w:hAnsi="Arial" w:cs="Arial"/>
          <w:sz w:val="18"/>
          <w:szCs w:val="18"/>
        </w:rPr>
      </w:pPr>
      <w:r>
        <w:rPr>
          <w:rFonts w:ascii="Arial" w:eastAsiaTheme="minorEastAsia" w:hAnsi="Arial" w:cs="Arial"/>
          <w:sz w:val="18"/>
          <w:szCs w:val="18"/>
        </w:rPr>
        <w:br w:type="page"/>
      </w:r>
    </w:p>
    <w:p w14:paraId="495B20E6" w14:textId="5840EF42" w:rsidR="00086038" w:rsidRDefault="00163282"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anchor distT="0" distB="0" distL="114300" distR="114300" simplePos="0" relativeHeight="251675648" behindDoc="0" locked="0" layoutInCell="1" allowOverlap="1" wp14:anchorId="0285CFF6" wp14:editId="0A1AE853">
            <wp:simplePos x="0" y="0"/>
            <wp:positionH relativeFrom="column">
              <wp:posOffset>21722</wp:posOffset>
            </wp:positionH>
            <wp:positionV relativeFrom="page">
              <wp:posOffset>459860</wp:posOffset>
            </wp:positionV>
            <wp:extent cx="4114800" cy="3572510"/>
            <wp:effectExtent l="0" t="0" r="0" b="8890"/>
            <wp:wrapNone/>
            <wp:docPr id="45" name="Picture 4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4114800" cy="3572510"/>
                    </a:xfrm>
                    <a:prstGeom prst="rect">
                      <a:avLst/>
                    </a:prstGeom>
                  </pic:spPr>
                </pic:pic>
              </a:graphicData>
            </a:graphic>
          </wp:anchor>
        </w:drawing>
      </w:r>
    </w:p>
    <w:p w14:paraId="1814D0D9" w14:textId="0B91178B" w:rsidR="00086038" w:rsidRDefault="00086038">
      <w:pPr>
        <w:rPr>
          <w:rFonts w:ascii="Arial" w:eastAsiaTheme="minorEastAsia" w:hAnsi="Arial" w:cs="Arial"/>
          <w:sz w:val="18"/>
          <w:szCs w:val="18"/>
        </w:rPr>
      </w:pPr>
      <w:r>
        <w:rPr>
          <w:rFonts w:ascii="Arial" w:eastAsiaTheme="minorEastAsia" w:hAnsi="Arial" w:cs="Arial"/>
          <w:sz w:val="18"/>
          <w:szCs w:val="18"/>
        </w:rPr>
        <w:br w:type="page"/>
      </w:r>
    </w:p>
    <w:p w14:paraId="727FCC23" w14:textId="6874509F" w:rsidR="00086038" w:rsidRDefault="00163282"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anchor distT="0" distB="0" distL="114300" distR="114300" simplePos="0" relativeHeight="251676672" behindDoc="0" locked="0" layoutInCell="1" allowOverlap="1" wp14:anchorId="0D994556" wp14:editId="5D236276">
            <wp:simplePos x="0" y="0"/>
            <wp:positionH relativeFrom="column">
              <wp:posOffset>51735</wp:posOffset>
            </wp:positionH>
            <wp:positionV relativeFrom="paragraph">
              <wp:posOffset>-4062</wp:posOffset>
            </wp:positionV>
            <wp:extent cx="4229100" cy="557149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4229100" cy="5571490"/>
                    </a:xfrm>
                    <a:prstGeom prst="rect">
                      <a:avLst/>
                    </a:prstGeom>
                  </pic:spPr>
                </pic:pic>
              </a:graphicData>
            </a:graphic>
            <wp14:sizeRelH relativeFrom="margin">
              <wp14:pctWidth>0</wp14:pctWidth>
            </wp14:sizeRelH>
            <wp14:sizeRelV relativeFrom="margin">
              <wp14:pctHeight>0</wp14:pctHeight>
            </wp14:sizeRelV>
          </wp:anchor>
        </w:drawing>
      </w:r>
    </w:p>
    <w:p w14:paraId="45F18385" w14:textId="191F7FBE" w:rsidR="00086038" w:rsidRDefault="00086038">
      <w:pPr>
        <w:rPr>
          <w:rFonts w:ascii="Arial" w:eastAsiaTheme="minorEastAsia" w:hAnsi="Arial" w:cs="Arial"/>
          <w:sz w:val="18"/>
          <w:szCs w:val="18"/>
        </w:rPr>
      </w:pPr>
      <w:r>
        <w:rPr>
          <w:rFonts w:ascii="Arial" w:eastAsiaTheme="minorEastAsia" w:hAnsi="Arial" w:cs="Arial"/>
          <w:sz w:val="18"/>
          <w:szCs w:val="18"/>
        </w:rPr>
        <w:br w:type="page"/>
      </w:r>
    </w:p>
    <w:p w14:paraId="27FC6205" w14:textId="7910B089" w:rsidR="005A57F5" w:rsidRPr="005F0BC1" w:rsidRDefault="00163282"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anchor distT="0" distB="0" distL="114300" distR="114300" simplePos="0" relativeHeight="251674624" behindDoc="0" locked="0" layoutInCell="1" allowOverlap="1" wp14:anchorId="107BA9F5" wp14:editId="36A4192A">
            <wp:simplePos x="0" y="0"/>
            <wp:positionH relativeFrom="column">
              <wp:posOffset>26670</wp:posOffset>
            </wp:positionH>
            <wp:positionV relativeFrom="paragraph">
              <wp:posOffset>3175</wp:posOffset>
            </wp:positionV>
            <wp:extent cx="4203221" cy="3086100"/>
            <wp:effectExtent l="0" t="0" r="6985" b="0"/>
            <wp:wrapNone/>
            <wp:docPr id="46" name="Picture 4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4203221" cy="3086100"/>
                    </a:xfrm>
                    <a:prstGeom prst="rect">
                      <a:avLst/>
                    </a:prstGeom>
                  </pic:spPr>
                </pic:pic>
              </a:graphicData>
            </a:graphic>
            <wp14:sizeRelH relativeFrom="margin">
              <wp14:pctWidth>0</wp14:pctWidth>
            </wp14:sizeRelH>
            <wp14:sizeRelV relativeFrom="margin">
              <wp14:pctHeight>0</wp14:pctHeight>
            </wp14:sizeRelV>
          </wp:anchor>
        </w:drawing>
      </w:r>
    </w:p>
    <w:p w14:paraId="2AEA564F" w14:textId="34CEB55E"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AFDEE63" w14:textId="3F8127B8"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AAF360F" w14:textId="71FA10B2"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EB9E572" w14:textId="55476519"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A413F7" w14:textId="0FBD1391"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D9EC47F" w14:textId="29681D1D"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EE506D7" w14:textId="7BDFD7C5"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44439D" w14:textId="58ACC602"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CE2D240" w14:textId="3F4C572B"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4A8B099" w14:textId="29226B82"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68BC523" w14:textId="55AC677A"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B16843E" w14:textId="1A1C0324"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9DBFEA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7C585D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FAB767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FECC7B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9B777F3" w14:textId="20AEA50C"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E817A64" w14:textId="6E53B61F"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8415BB8" w14:textId="3B9615DD"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68726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7F94A4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A391D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1E84E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CDC5FD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D54919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63395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9B510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680BA55" w14:textId="22F901E0"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793694" w14:textId="354D61E3" w:rsidR="00163282" w:rsidRDefault="00163282" w:rsidP="005A57F5">
      <w:pPr>
        <w:widowControl w:val="0"/>
        <w:autoSpaceDE w:val="0"/>
        <w:autoSpaceDN w:val="0"/>
        <w:adjustRightInd w:val="0"/>
        <w:spacing w:after="0" w:line="240" w:lineRule="auto"/>
        <w:rPr>
          <w:rFonts w:ascii="Arial" w:eastAsiaTheme="minorEastAsia" w:hAnsi="Arial" w:cs="Arial"/>
          <w:sz w:val="18"/>
          <w:szCs w:val="18"/>
        </w:rPr>
      </w:pPr>
    </w:p>
    <w:p w14:paraId="7A4E9F97" w14:textId="0E7962F5" w:rsidR="005A57F5" w:rsidRPr="005F0BC1" w:rsidRDefault="005A57F5" w:rsidP="00163282">
      <w:pPr>
        <w:rPr>
          <w:rFonts w:ascii="Arial" w:eastAsiaTheme="minorEastAsia" w:hAnsi="Arial" w:cs="Arial"/>
          <w:sz w:val="18"/>
          <w:szCs w:val="18"/>
        </w:rPr>
      </w:pPr>
    </w:p>
    <w:p w14:paraId="0C2FB49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D2FE33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12B9C9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22A21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8B0713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3F53629" w14:textId="4827667F"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2B8642" w14:textId="3430AE40"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CA50C4" w14:textId="00F2D64E"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895148" w14:textId="638DEFF2"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002E71" w14:textId="62634A58"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02857D" w14:textId="1CBE57A5"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5C7B71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C8E845" w14:textId="2DAE5054" w:rsidR="00764A00" w:rsidRDefault="00764A00">
      <w:pPr>
        <w:rPr>
          <w:rFonts w:ascii="Arial" w:eastAsiaTheme="minorEastAsia" w:hAnsi="Arial" w:cs="Arial"/>
          <w:sz w:val="18"/>
          <w:szCs w:val="18"/>
        </w:rPr>
      </w:pPr>
      <w:r>
        <w:rPr>
          <w:rFonts w:ascii="Arial" w:eastAsiaTheme="minorEastAsia" w:hAnsi="Arial" w:cs="Arial"/>
          <w:sz w:val="18"/>
          <w:szCs w:val="18"/>
        </w:rPr>
        <w:br w:type="page"/>
      </w:r>
    </w:p>
    <w:p w14:paraId="134C5F17" w14:textId="00FE9086" w:rsidR="005A57F5" w:rsidRPr="005F0BC1" w:rsidRDefault="00BB3312" w:rsidP="005A57F5">
      <w:pPr>
        <w:widowControl w:val="0"/>
        <w:autoSpaceDE w:val="0"/>
        <w:autoSpaceDN w:val="0"/>
        <w:adjustRightInd w:val="0"/>
        <w:spacing w:after="0" w:line="240" w:lineRule="auto"/>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66432" behindDoc="0" locked="0" layoutInCell="1" allowOverlap="1" wp14:anchorId="20D8A68F" wp14:editId="674F14E2">
            <wp:simplePos x="0" y="0"/>
            <wp:positionH relativeFrom="column">
              <wp:posOffset>-679897</wp:posOffset>
            </wp:positionH>
            <wp:positionV relativeFrom="paragraph">
              <wp:posOffset>-796290</wp:posOffset>
            </wp:positionV>
            <wp:extent cx="5384332" cy="6957519"/>
            <wp:effectExtent l="0" t="0" r="6985" b="0"/>
            <wp:wrapNone/>
            <wp:docPr id="3"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4332" cy="6957519"/>
                    </a:xfrm>
                    <a:prstGeom prst="rect">
                      <a:avLst/>
                    </a:prstGeom>
                  </pic:spPr>
                </pic:pic>
              </a:graphicData>
            </a:graphic>
            <wp14:sizeRelH relativeFrom="margin">
              <wp14:pctWidth>0</wp14:pctWidth>
            </wp14:sizeRelH>
            <wp14:sizeRelV relativeFrom="margin">
              <wp14:pctHeight>0</wp14:pctHeight>
            </wp14:sizeRelV>
          </wp:anchor>
        </w:drawing>
      </w:r>
    </w:p>
    <w:p w14:paraId="3B837EE6" w14:textId="4CC425AF"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EA8239C" w14:textId="325164F3"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6ADA48" w14:textId="5DFE548D"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544E85A" w14:textId="4062A950"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92A99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822C4D" w14:textId="41413808"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4EA6368" w14:textId="0ECA356A"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EF47A0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3FA3216" w14:textId="2ED334D4"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60642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CEE6D0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1D8947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C519B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0782B98" w14:textId="69B95306"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D2D1CD8" w14:textId="6ED59BA5"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B84DE8" w14:textId="6905659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91830A" w14:textId="4F3A8658"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45CF49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D203C8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8BE70DE" w14:textId="341BCE77" w:rsidR="00764A00" w:rsidRDefault="00764A00">
      <w:pPr>
        <w:rPr>
          <w:rFonts w:ascii="Arial" w:eastAsiaTheme="minorEastAsia" w:hAnsi="Arial" w:cs="Arial"/>
          <w:sz w:val="18"/>
          <w:szCs w:val="18"/>
        </w:rPr>
      </w:pPr>
      <w:r>
        <w:rPr>
          <w:rFonts w:ascii="Arial" w:eastAsiaTheme="minorEastAsia" w:hAnsi="Arial" w:cs="Arial"/>
          <w:sz w:val="18"/>
          <w:szCs w:val="18"/>
        </w:rPr>
        <w:br w:type="page"/>
      </w:r>
    </w:p>
    <w:p w14:paraId="4D6E8275" w14:textId="38BC9606" w:rsidR="005A57F5" w:rsidRPr="005F0BC1" w:rsidRDefault="00764A00" w:rsidP="005A57F5">
      <w:pPr>
        <w:widowControl w:val="0"/>
        <w:autoSpaceDE w:val="0"/>
        <w:autoSpaceDN w:val="0"/>
        <w:adjustRightInd w:val="0"/>
        <w:spacing w:after="0" w:line="240" w:lineRule="auto"/>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67456" behindDoc="0" locked="0" layoutInCell="1" allowOverlap="1" wp14:anchorId="20B7020F" wp14:editId="70D3D686">
            <wp:simplePos x="0" y="0"/>
            <wp:positionH relativeFrom="column">
              <wp:posOffset>-479425</wp:posOffset>
            </wp:positionH>
            <wp:positionV relativeFrom="page">
              <wp:posOffset>-117343</wp:posOffset>
            </wp:positionV>
            <wp:extent cx="5168517" cy="6711894"/>
            <wp:effectExtent l="0" t="0" r="0" b="0"/>
            <wp:wrapNone/>
            <wp:docPr id="6"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documen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68517" cy="6711894"/>
                    </a:xfrm>
                    <a:prstGeom prst="rect">
                      <a:avLst/>
                    </a:prstGeom>
                  </pic:spPr>
                </pic:pic>
              </a:graphicData>
            </a:graphic>
            <wp14:sizeRelH relativeFrom="margin">
              <wp14:pctWidth>0</wp14:pctWidth>
            </wp14:sizeRelH>
            <wp14:sizeRelV relativeFrom="margin">
              <wp14:pctHeight>0</wp14:pctHeight>
            </wp14:sizeRelV>
          </wp:anchor>
        </w:drawing>
      </w:r>
    </w:p>
    <w:p w14:paraId="238F8E4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5145F4" w14:textId="0AE8CA0C"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9F58286" w14:textId="1F69CBCF"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9D233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95C312D" w14:textId="4323440A"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D7301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5BAFC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A742B1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A595C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C6FC24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67C95C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48ABC6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96B5FDD" w14:textId="096A3CBD"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4978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B1F00D" w14:textId="30C023EF"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D52DA2C" w14:textId="6C1CAD5C"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E888D5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7A34E1F" w14:textId="326D48E3"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F8DD59" w14:textId="68D5E7A8"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C5049E3" w14:textId="77C7BD41"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F2F904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EBE2B7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097296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1B7FA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3FDD90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C7CB365" w14:textId="7DE5A760" w:rsidR="00764A00" w:rsidRDefault="00764A00">
      <w:pPr>
        <w:rPr>
          <w:rFonts w:ascii="Arial" w:eastAsiaTheme="minorEastAsia" w:hAnsi="Arial" w:cs="Arial"/>
          <w:sz w:val="18"/>
          <w:szCs w:val="18"/>
        </w:rPr>
      </w:pPr>
      <w:r>
        <w:rPr>
          <w:rFonts w:ascii="Arial" w:eastAsiaTheme="minorEastAsia" w:hAnsi="Arial" w:cs="Arial"/>
          <w:sz w:val="18"/>
          <w:szCs w:val="18"/>
        </w:rPr>
        <w:br w:type="page"/>
      </w:r>
    </w:p>
    <w:p w14:paraId="1FA63B9D" w14:textId="0D62E86B" w:rsidR="005A57F5" w:rsidRPr="005F0BC1" w:rsidRDefault="00BB3312" w:rsidP="005A57F5">
      <w:pPr>
        <w:widowControl w:val="0"/>
        <w:autoSpaceDE w:val="0"/>
        <w:autoSpaceDN w:val="0"/>
        <w:adjustRightInd w:val="0"/>
        <w:spacing w:after="0" w:line="240" w:lineRule="auto"/>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68480" behindDoc="0" locked="0" layoutInCell="1" allowOverlap="1" wp14:anchorId="267AF91C" wp14:editId="23878A3E">
            <wp:simplePos x="0" y="0"/>
            <wp:positionH relativeFrom="column">
              <wp:posOffset>-448574</wp:posOffset>
            </wp:positionH>
            <wp:positionV relativeFrom="page">
              <wp:posOffset>-124664</wp:posOffset>
            </wp:positionV>
            <wp:extent cx="5020574" cy="6475814"/>
            <wp:effectExtent l="0" t="0" r="8890" b="1270"/>
            <wp:wrapNone/>
            <wp:docPr id="48" name="Picture 4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documen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23209" cy="6479213"/>
                    </a:xfrm>
                    <a:prstGeom prst="rect">
                      <a:avLst/>
                    </a:prstGeom>
                  </pic:spPr>
                </pic:pic>
              </a:graphicData>
            </a:graphic>
            <wp14:sizeRelH relativeFrom="margin">
              <wp14:pctWidth>0</wp14:pctWidth>
            </wp14:sizeRelH>
            <wp14:sizeRelV relativeFrom="margin">
              <wp14:pctHeight>0</wp14:pctHeight>
            </wp14:sizeRelV>
          </wp:anchor>
        </w:drawing>
      </w:r>
    </w:p>
    <w:p w14:paraId="4749BF2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3792E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60AE62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B2B6DE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24490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712730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9D3931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4BE67A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79BD93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0E8377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7A5BEE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C9A885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F6DC10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923B2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3F132D7" w14:textId="31D6C695" w:rsidR="00BB3312" w:rsidRDefault="00BB3312">
      <w:pPr>
        <w:rPr>
          <w:rFonts w:ascii="Arial" w:eastAsiaTheme="minorEastAsia" w:hAnsi="Arial" w:cs="Arial"/>
          <w:sz w:val="18"/>
          <w:szCs w:val="18"/>
        </w:rPr>
      </w:pPr>
    </w:p>
    <w:p w14:paraId="2073842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738289C" w14:textId="178D21AA"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07AE5F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5D4901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A8A30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82901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1DDBE2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D5DB0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40801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7F0FE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92F6E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417B77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CE53F9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1C67AD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6649B3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CA2B35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C7EDB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8F6A9B1" w14:textId="1C5140F0"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9D8D7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EE1476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37E7C7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678AC2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E7046D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45B035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9D15C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F58301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3A4EF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8F4BE7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3C89F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B3D45F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8B1B64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D6D38D" w14:textId="03C77F04" w:rsidR="00163282" w:rsidRDefault="00163282" w:rsidP="00426CB1">
      <w:pPr>
        <w:rPr>
          <w:rFonts w:ascii="Arial" w:eastAsiaTheme="minorEastAsia" w:hAnsi="Arial" w:cs="Arial"/>
          <w:sz w:val="18"/>
          <w:szCs w:val="18"/>
        </w:rPr>
      </w:pPr>
    </w:p>
    <w:p w14:paraId="3763EEDF" w14:textId="77777777" w:rsidR="00163282" w:rsidRDefault="00163282">
      <w:pPr>
        <w:rPr>
          <w:rFonts w:ascii="Arial" w:eastAsiaTheme="minorEastAsia" w:hAnsi="Arial" w:cs="Arial"/>
          <w:sz w:val="18"/>
          <w:szCs w:val="18"/>
        </w:rPr>
      </w:pPr>
      <w:r>
        <w:rPr>
          <w:rFonts w:ascii="Arial" w:eastAsiaTheme="minorEastAsia" w:hAnsi="Arial" w:cs="Arial"/>
          <w:sz w:val="18"/>
          <w:szCs w:val="18"/>
        </w:rPr>
        <w:br w:type="page"/>
      </w:r>
    </w:p>
    <w:p w14:paraId="6ABBB140" w14:textId="4F12D1A5" w:rsidR="00163282" w:rsidRDefault="00163282"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sz w:val="18"/>
          <w:szCs w:val="18"/>
        </w:rPr>
        <w:drawing>
          <wp:anchor distT="0" distB="0" distL="114300" distR="114300" simplePos="0" relativeHeight="251677696" behindDoc="0" locked="0" layoutInCell="1" allowOverlap="1" wp14:anchorId="55F58EBE" wp14:editId="028E955A">
            <wp:simplePos x="0" y="0"/>
            <wp:positionH relativeFrom="column">
              <wp:posOffset>105039</wp:posOffset>
            </wp:positionH>
            <wp:positionV relativeFrom="page">
              <wp:posOffset>456565</wp:posOffset>
            </wp:positionV>
            <wp:extent cx="4114800" cy="4966970"/>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14800" cy="4966970"/>
                    </a:xfrm>
                    <a:prstGeom prst="rect">
                      <a:avLst/>
                    </a:prstGeom>
                  </pic:spPr>
                </pic:pic>
              </a:graphicData>
            </a:graphic>
          </wp:anchor>
        </w:drawing>
      </w:r>
    </w:p>
    <w:p w14:paraId="65D8B6A6" w14:textId="2F8CFEAC" w:rsidR="00163282" w:rsidRDefault="00163282">
      <w:pPr>
        <w:rPr>
          <w:rFonts w:ascii="Arial" w:eastAsiaTheme="minorEastAsia" w:hAnsi="Arial" w:cs="Arial"/>
          <w:sz w:val="18"/>
          <w:szCs w:val="18"/>
        </w:rPr>
      </w:pPr>
      <w:r>
        <w:rPr>
          <w:rFonts w:ascii="Arial" w:eastAsiaTheme="minorEastAsia" w:hAnsi="Arial" w:cs="Arial"/>
          <w:sz w:val="18"/>
          <w:szCs w:val="18"/>
        </w:rPr>
        <w:br w:type="page"/>
      </w:r>
    </w:p>
    <w:p w14:paraId="5B4CF85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sz w:val="18"/>
          <w:szCs w:val="18"/>
        </w:rPr>
        <w:drawing>
          <wp:inline distT="0" distB="0" distL="0" distR="0" wp14:anchorId="568066A0" wp14:editId="06A302C2">
            <wp:extent cx="4239260" cy="3733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39260" cy="3733800"/>
                    </a:xfrm>
                    <a:prstGeom prst="rect">
                      <a:avLst/>
                    </a:prstGeom>
                  </pic:spPr>
                </pic:pic>
              </a:graphicData>
            </a:graphic>
          </wp:inline>
        </w:drawing>
      </w:r>
    </w:p>
    <w:p w14:paraId="32E1156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FEDAE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F20722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C8692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578054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86EEFB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EE726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A6D09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A9D63D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30CDD7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980ED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77D4EC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D44F75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9D2DCB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96B27C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E21DC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9DAB1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B89F8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CD4E6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463E3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BCC5D6D" w14:textId="2B66DBDA"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28FBF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156E349" w14:textId="15F9D039" w:rsidR="00926CA6" w:rsidRDefault="00926CA6" w:rsidP="005A57F5">
      <w:pPr>
        <w:widowControl w:val="0"/>
        <w:autoSpaceDE w:val="0"/>
        <w:autoSpaceDN w:val="0"/>
        <w:adjustRightInd w:val="0"/>
        <w:spacing w:after="0" w:line="240" w:lineRule="auto"/>
        <w:rPr>
          <w:rFonts w:ascii="Arial" w:eastAsiaTheme="minorEastAsia" w:hAnsi="Arial" w:cs="Arial"/>
          <w:sz w:val="18"/>
          <w:szCs w:val="18"/>
        </w:rPr>
      </w:pPr>
    </w:p>
    <w:p w14:paraId="19C7EABB" w14:textId="531C4C2C" w:rsidR="005A57F5" w:rsidRPr="005F0BC1" w:rsidRDefault="00926CA6" w:rsidP="00926CA6">
      <w:pPr>
        <w:rPr>
          <w:rFonts w:ascii="Arial" w:eastAsiaTheme="minorEastAsia" w:hAnsi="Arial" w:cs="Arial"/>
          <w:sz w:val="18"/>
          <w:szCs w:val="18"/>
        </w:rPr>
      </w:pPr>
      <w:r w:rsidRPr="005F0BC1">
        <w:rPr>
          <w:rFonts w:ascii="Arial" w:eastAsiaTheme="minorEastAsia" w:hAnsi="Arial" w:cs="Arial"/>
          <w:noProof/>
          <w:sz w:val="18"/>
          <w:szCs w:val="18"/>
        </w:rPr>
        <w:drawing>
          <wp:anchor distT="0" distB="0" distL="114300" distR="114300" simplePos="0" relativeHeight="251672576" behindDoc="0" locked="0" layoutInCell="1" allowOverlap="1" wp14:anchorId="5E8FDB10" wp14:editId="14E9F099">
            <wp:simplePos x="0" y="0"/>
            <wp:positionH relativeFrom="column">
              <wp:posOffset>-95250</wp:posOffset>
            </wp:positionH>
            <wp:positionV relativeFrom="page">
              <wp:posOffset>457200</wp:posOffset>
            </wp:positionV>
            <wp:extent cx="4483100" cy="345757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83100" cy="3457575"/>
                    </a:xfrm>
                    <a:prstGeom prst="rect">
                      <a:avLst/>
                    </a:prstGeom>
                  </pic:spPr>
                </pic:pic>
              </a:graphicData>
            </a:graphic>
          </wp:anchor>
        </w:drawing>
      </w:r>
      <w:r>
        <w:rPr>
          <w:rFonts w:ascii="Arial" w:eastAsiaTheme="minorEastAsia" w:hAnsi="Arial" w:cs="Arial"/>
          <w:sz w:val="18"/>
          <w:szCs w:val="18"/>
        </w:rPr>
        <w:br w:type="page"/>
      </w:r>
    </w:p>
    <w:p w14:paraId="2584C394" w14:textId="405DA93F" w:rsidR="005A57F5" w:rsidRPr="005F0BC1" w:rsidRDefault="00926CA6"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sz w:val="18"/>
          <w:szCs w:val="18"/>
        </w:rPr>
        <w:drawing>
          <wp:anchor distT="0" distB="0" distL="114300" distR="114300" simplePos="0" relativeHeight="251673600" behindDoc="0" locked="0" layoutInCell="1" allowOverlap="1" wp14:anchorId="1DBA429D" wp14:editId="6B204263">
            <wp:simplePos x="0" y="0"/>
            <wp:positionH relativeFrom="column">
              <wp:posOffset>-3810</wp:posOffset>
            </wp:positionH>
            <wp:positionV relativeFrom="page">
              <wp:posOffset>457116</wp:posOffset>
            </wp:positionV>
            <wp:extent cx="4206240" cy="375539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206240" cy="3755390"/>
                    </a:xfrm>
                    <a:prstGeom prst="rect">
                      <a:avLst/>
                    </a:prstGeom>
                  </pic:spPr>
                </pic:pic>
              </a:graphicData>
            </a:graphic>
          </wp:anchor>
        </w:drawing>
      </w:r>
    </w:p>
    <w:p w14:paraId="714FCEB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DBA4D6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3812E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3A016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53E1C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60A16D1" w14:textId="45FB0DB5"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C1A233E" w14:textId="6ABBA98C"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1C7012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A830F5B" w14:textId="707E826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F0CAA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9B7C8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0422C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B7E65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70B951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63106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D7A48F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74D1E7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49792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DE0FB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30D362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CE212E8" w14:textId="11846B6D"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7FC51B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D7574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13D4145" w14:textId="09AA8096" w:rsidR="00BB3312" w:rsidRDefault="00BB3312" w:rsidP="005A57F5">
      <w:pPr>
        <w:widowControl w:val="0"/>
        <w:autoSpaceDE w:val="0"/>
        <w:autoSpaceDN w:val="0"/>
        <w:adjustRightInd w:val="0"/>
        <w:spacing w:after="0" w:line="240" w:lineRule="auto"/>
        <w:rPr>
          <w:rFonts w:ascii="Arial" w:eastAsiaTheme="minorEastAsia" w:hAnsi="Arial" w:cs="Arial"/>
          <w:sz w:val="18"/>
          <w:szCs w:val="18"/>
        </w:rPr>
      </w:pPr>
    </w:p>
    <w:p w14:paraId="6D13B037" w14:textId="77777777" w:rsidR="00BB3312" w:rsidRDefault="00BB3312">
      <w:pPr>
        <w:rPr>
          <w:rFonts w:ascii="Arial" w:eastAsiaTheme="minorEastAsia" w:hAnsi="Arial" w:cs="Arial"/>
          <w:sz w:val="18"/>
          <w:szCs w:val="18"/>
        </w:rPr>
      </w:pPr>
      <w:r>
        <w:rPr>
          <w:rFonts w:ascii="Arial" w:eastAsiaTheme="minorEastAsia" w:hAnsi="Arial" w:cs="Arial"/>
          <w:sz w:val="18"/>
          <w:szCs w:val="18"/>
        </w:rPr>
        <w:br w:type="page"/>
      </w:r>
    </w:p>
    <w:p w14:paraId="34966B98" w14:textId="1FB8F0DE" w:rsidR="00BB3312" w:rsidRDefault="00926CA6" w:rsidP="005A57F5">
      <w:pPr>
        <w:widowControl w:val="0"/>
        <w:autoSpaceDE w:val="0"/>
        <w:autoSpaceDN w:val="0"/>
        <w:adjustRightInd w:val="0"/>
        <w:spacing w:after="0" w:line="240" w:lineRule="auto"/>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70528" behindDoc="0" locked="0" layoutInCell="1" allowOverlap="1" wp14:anchorId="61849E36" wp14:editId="4B483E0A">
            <wp:simplePos x="0" y="0"/>
            <wp:positionH relativeFrom="column">
              <wp:posOffset>-456997</wp:posOffset>
            </wp:positionH>
            <wp:positionV relativeFrom="page">
              <wp:posOffset>-276</wp:posOffset>
            </wp:positionV>
            <wp:extent cx="5029200" cy="6528698"/>
            <wp:effectExtent l="0" t="0" r="0" b="5715"/>
            <wp:wrapNone/>
            <wp:docPr id="50" name="Picture 5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documen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9200" cy="6528698"/>
                    </a:xfrm>
                    <a:prstGeom prst="rect">
                      <a:avLst/>
                    </a:prstGeom>
                  </pic:spPr>
                </pic:pic>
              </a:graphicData>
            </a:graphic>
            <wp14:sizeRelH relativeFrom="margin">
              <wp14:pctWidth>0</wp14:pctWidth>
            </wp14:sizeRelH>
            <wp14:sizeRelV relativeFrom="margin">
              <wp14:pctHeight>0</wp14:pctHeight>
            </wp14:sizeRelV>
          </wp:anchor>
        </w:drawing>
      </w:r>
    </w:p>
    <w:p w14:paraId="6DB5E6EC" w14:textId="7E1250F6" w:rsidR="00BB3312" w:rsidRDefault="00BB3312">
      <w:pPr>
        <w:rPr>
          <w:rFonts w:ascii="Arial" w:eastAsiaTheme="minorEastAsia" w:hAnsi="Arial" w:cs="Arial"/>
          <w:sz w:val="18"/>
          <w:szCs w:val="18"/>
        </w:rPr>
      </w:pPr>
    </w:p>
    <w:p w14:paraId="2D64CD78" w14:textId="77777777" w:rsidR="00BB3312" w:rsidRDefault="00BB3312">
      <w:pPr>
        <w:rPr>
          <w:rFonts w:ascii="Arial" w:eastAsiaTheme="minorEastAsia" w:hAnsi="Arial" w:cs="Arial"/>
          <w:sz w:val="18"/>
          <w:szCs w:val="18"/>
        </w:rPr>
      </w:pPr>
      <w:r>
        <w:rPr>
          <w:rFonts w:ascii="Arial" w:eastAsiaTheme="minorEastAsia" w:hAnsi="Arial" w:cs="Arial"/>
          <w:sz w:val="18"/>
          <w:szCs w:val="18"/>
        </w:rPr>
        <w:br w:type="page"/>
      </w:r>
    </w:p>
    <w:p w14:paraId="5F133E84" w14:textId="00991E0A" w:rsidR="00BB3312" w:rsidRDefault="00926CA6">
      <w:pPr>
        <w:rPr>
          <w:rFonts w:ascii="Arial" w:eastAsiaTheme="minorEastAsia" w:hAnsi="Arial" w:cs="Arial"/>
          <w:sz w:val="18"/>
          <w:szCs w:val="18"/>
        </w:rPr>
      </w:pPr>
      <w:r>
        <w:rPr>
          <w:rFonts w:ascii="Arial" w:eastAsiaTheme="minorEastAsia" w:hAnsi="Arial" w:cs="Arial"/>
          <w:noProof/>
          <w:sz w:val="18"/>
          <w:szCs w:val="18"/>
        </w:rPr>
        <w:drawing>
          <wp:anchor distT="0" distB="0" distL="114300" distR="114300" simplePos="0" relativeHeight="251678720" behindDoc="0" locked="0" layoutInCell="1" allowOverlap="1" wp14:anchorId="0D2223FA" wp14:editId="19F5C188">
            <wp:simplePos x="0" y="0"/>
            <wp:positionH relativeFrom="column">
              <wp:posOffset>-340360</wp:posOffset>
            </wp:positionH>
            <wp:positionV relativeFrom="page">
              <wp:posOffset>-38615</wp:posOffset>
            </wp:positionV>
            <wp:extent cx="5003321" cy="6499429"/>
            <wp:effectExtent l="0" t="0" r="6985" b="0"/>
            <wp:wrapNone/>
            <wp:docPr id="51" name="Picture 51" descr="A document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document with a signatur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03321" cy="6499429"/>
                    </a:xfrm>
                    <a:prstGeom prst="rect">
                      <a:avLst/>
                    </a:prstGeom>
                  </pic:spPr>
                </pic:pic>
              </a:graphicData>
            </a:graphic>
            <wp14:sizeRelH relativeFrom="margin">
              <wp14:pctWidth>0</wp14:pctWidth>
            </wp14:sizeRelH>
            <wp14:sizeRelV relativeFrom="margin">
              <wp14:pctHeight>0</wp14:pctHeight>
            </wp14:sizeRelV>
          </wp:anchor>
        </w:drawing>
      </w:r>
      <w:r w:rsidR="00BB3312">
        <w:rPr>
          <w:rFonts w:ascii="Arial" w:eastAsiaTheme="minorEastAsia" w:hAnsi="Arial" w:cs="Arial"/>
          <w:sz w:val="18"/>
          <w:szCs w:val="18"/>
        </w:rPr>
        <w:br w:type="page"/>
      </w:r>
    </w:p>
    <w:p w14:paraId="13455D8E"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SIDE LETTERS</w:t>
      </w:r>
    </w:p>
    <w:p w14:paraId="6722DC1D" w14:textId="77777777" w:rsidR="005A57F5" w:rsidRPr="005F0BC1" w:rsidRDefault="005A57F5" w:rsidP="005A57F5">
      <w:pPr>
        <w:autoSpaceDN w:val="0"/>
        <w:spacing w:after="0" w:line="240" w:lineRule="auto"/>
        <w:jc w:val="center"/>
        <w:rPr>
          <w:rFonts w:ascii="Arial" w:hAnsi="Arial" w:cs="Arial"/>
          <w:b/>
          <w:sz w:val="24"/>
          <w:szCs w:val="24"/>
        </w:rPr>
      </w:pPr>
    </w:p>
    <w:p w14:paraId="3F6321F9"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BETWEEN</w:t>
      </w:r>
    </w:p>
    <w:p w14:paraId="591B1457" w14:textId="77777777" w:rsidR="005A57F5" w:rsidRPr="005F0BC1" w:rsidRDefault="005A57F5" w:rsidP="005A57F5">
      <w:pPr>
        <w:autoSpaceDN w:val="0"/>
        <w:spacing w:after="0" w:line="240" w:lineRule="auto"/>
        <w:jc w:val="center"/>
        <w:rPr>
          <w:rFonts w:ascii="Arial" w:hAnsi="Arial" w:cs="Arial"/>
          <w:b/>
          <w:sz w:val="24"/>
          <w:szCs w:val="24"/>
        </w:rPr>
      </w:pPr>
    </w:p>
    <w:p w14:paraId="7EE820FF"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GARDEN GROVE UNIFIED SCHOOL DISTRICT</w:t>
      </w:r>
    </w:p>
    <w:p w14:paraId="2A46DD36" w14:textId="77777777" w:rsidR="005A57F5" w:rsidRPr="005F0BC1" w:rsidRDefault="005A57F5" w:rsidP="005A57F5">
      <w:pPr>
        <w:autoSpaceDN w:val="0"/>
        <w:spacing w:after="0" w:line="240" w:lineRule="auto"/>
        <w:rPr>
          <w:sz w:val="18"/>
          <w:szCs w:val="18"/>
        </w:rPr>
      </w:pPr>
    </w:p>
    <w:p w14:paraId="7BA11CC8" w14:textId="77777777" w:rsidR="005A57F5" w:rsidRPr="005F0BC1" w:rsidRDefault="005A57F5" w:rsidP="005A57F5">
      <w:pPr>
        <w:autoSpaceDN w:val="0"/>
        <w:spacing w:after="0" w:line="240" w:lineRule="auto"/>
        <w:rPr>
          <w:sz w:val="18"/>
          <w:szCs w:val="18"/>
        </w:rPr>
      </w:pPr>
    </w:p>
    <w:p w14:paraId="6EDA1F63" w14:textId="77777777" w:rsidR="005A57F5" w:rsidRPr="005F0BC1" w:rsidRDefault="005A57F5" w:rsidP="005A57F5">
      <w:pPr>
        <w:autoSpaceDN w:val="0"/>
        <w:spacing w:after="0" w:line="240" w:lineRule="auto"/>
        <w:rPr>
          <w:sz w:val="18"/>
          <w:szCs w:val="18"/>
        </w:rPr>
      </w:pPr>
    </w:p>
    <w:p w14:paraId="40F3072F" w14:textId="77777777" w:rsidR="005A57F5" w:rsidRPr="005F0BC1" w:rsidRDefault="005A57F5" w:rsidP="005A57F5">
      <w:pPr>
        <w:autoSpaceDN w:val="0"/>
        <w:spacing w:after="0" w:line="240" w:lineRule="auto"/>
        <w:rPr>
          <w:sz w:val="18"/>
          <w:szCs w:val="18"/>
        </w:rPr>
      </w:pPr>
    </w:p>
    <w:p w14:paraId="46677768" w14:textId="77777777" w:rsidR="005A57F5" w:rsidRPr="005F0BC1" w:rsidRDefault="005A57F5" w:rsidP="005A57F5">
      <w:pPr>
        <w:autoSpaceDN w:val="0"/>
        <w:spacing w:after="0" w:line="240" w:lineRule="auto"/>
        <w:rPr>
          <w:sz w:val="18"/>
          <w:szCs w:val="18"/>
        </w:rPr>
      </w:pPr>
      <w:r w:rsidRPr="005F0BC1">
        <w:rPr>
          <w:rFonts w:ascii="Arial" w:eastAsiaTheme="minorEastAsia" w:hAnsi="Arial" w:cs="Arial"/>
          <w:noProof/>
        </w:rPr>
        <w:drawing>
          <wp:anchor distT="0" distB="0" distL="114300" distR="114300" simplePos="0" relativeHeight="251664384" behindDoc="1" locked="0" layoutInCell="1" allowOverlap="1" wp14:anchorId="514C484A" wp14:editId="767E2B4D">
            <wp:simplePos x="0" y="0"/>
            <wp:positionH relativeFrom="margin">
              <wp:align>center</wp:align>
            </wp:positionH>
            <wp:positionV relativeFrom="paragraph">
              <wp:posOffset>14605</wp:posOffset>
            </wp:positionV>
            <wp:extent cx="705485" cy="754380"/>
            <wp:effectExtent l="0" t="0" r="0" b="7620"/>
            <wp:wrapNone/>
            <wp:docPr id="21" name="Picture 21" descr="GGUSD-Cor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GUSD-Core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485" cy="754380"/>
                    </a:xfrm>
                    <a:prstGeom prst="rect">
                      <a:avLst/>
                    </a:prstGeom>
                    <a:noFill/>
                  </pic:spPr>
                </pic:pic>
              </a:graphicData>
            </a:graphic>
            <wp14:sizeRelH relativeFrom="page">
              <wp14:pctWidth>0</wp14:pctWidth>
            </wp14:sizeRelH>
            <wp14:sizeRelV relativeFrom="page">
              <wp14:pctHeight>0</wp14:pctHeight>
            </wp14:sizeRelV>
          </wp:anchor>
        </w:drawing>
      </w:r>
    </w:p>
    <w:p w14:paraId="0A5CA8C0" w14:textId="77777777" w:rsidR="005A57F5" w:rsidRPr="005F0BC1" w:rsidRDefault="005A57F5" w:rsidP="005A57F5">
      <w:pPr>
        <w:autoSpaceDN w:val="0"/>
        <w:spacing w:after="0" w:line="240" w:lineRule="auto"/>
        <w:rPr>
          <w:sz w:val="18"/>
          <w:szCs w:val="18"/>
        </w:rPr>
      </w:pPr>
    </w:p>
    <w:p w14:paraId="1FC28AAB" w14:textId="77777777" w:rsidR="005A57F5" w:rsidRPr="005F0BC1" w:rsidRDefault="005A57F5" w:rsidP="005A57F5">
      <w:pPr>
        <w:autoSpaceDN w:val="0"/>
        <w:spacing w:after="0" w:line="240" w:lineRule="auto"/>
        <w:rPr>
          <w:sz w:val="18"/>
          <w:szCs w:val="18"/>
        </w:rPr>
      </w:pPr>
    </w:p>
    <w:p w14:paraId="054E8F73" w14:textId="77777777" w:rsidR="005A57F5" w:rsidRPr="005F0BC1" w:rsidRDefault="005A57F5" w:rsidP="005A57F5">
      <w:pPr>
        <w:autoSpaceDN w:val="0"/>
        <w:spacing w:after="0" w:line="240" w:lineRule="auto"/>
        <w:rPr>
          <w:sz w:val="18"/>
          <w:szCs w:val="18"/>
        </w:rPr>
      </w:pPr>
    </w:p>
    <w:p w14:paraId="31E1F3A3" w14:textId="77777777" w:rsidR="005A57F5" w:rsidRPr="005F0BC1" w:rsidRDefault="005A57F5" w:rsidP="005A57F5">
      <w:pPr>
        <w:autoSpaceDN w:val="0"/>
        <w:spacing w:after="0" w:line="240" w:lineRule="auto"/>
        <w:rPr>
          <w:sz w:val="18"/>
          <w:szCs w:val="18"/>
        </w:rPr>
      </w:pPr>
    </w:p>
    <w:p w14:paraId="444C8B48" w14:textId="77777777" w:rsidR="005A57F5" w:rsidRPr="005F0BC1" w:rsidRDefault="005A57F5" w:rsidP="005A57F5">
      <w:pPr>
        <w:autoSpaceDN w:val="0"/>
        <w:spacing w:after="0" w:line="240" w:lineRule="auto"/>
        <w:rPr>
          <w:sz w:val="18"/>
          <w:szCs w:val="18"/>
        </w:rPr>
      </w:pPr>
    </w:p>
    <w:p w14:paraId="4788258B" w14:textId="77777777" w:rsidR="005A57F5" w:rsidRPr="005F0BC1" w:rsidRDefault="005A57F5" w:rsidP="005A57F5">
      <w:pPr>
        <w:autoSpaceDN w:val="0"/>
        <w:spacing w:after="0" w:line="240" w:lineRule="auto"/>
        <w:rPr>
          <w:sz w:val="18"/>
          <w:szCs w:val="18"/>
        </w:rPr>
      </w:pPr>
    </w:p>
    <w:p w14:paraId="4D151DE9"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AND</w:t>
      </w:r>
    </w:p>
    <w:p w14:paraId="3E295A5F" w14:textId="77777777" w:rsidR="005A57F5" w:rsidRPr="005F0BC1" w:rsidRDefault="005A57F5" w:rsidP="005A57F5">
      <w:pPr>
        <w:autoSpaceDN w:val="0"/>
        <w:spacing w:after="0" w:line="240" w:lineRule="auto"/>
        <w:jc w:val="center"/>
        <w:rPr>
          <w:rFonts w:ascii="Arial" w:hAnsi="Arial" w:cs="Arial"/>
          <w:b/>
          <w:sz w:val="24"/>
          <w:szCs w:val="24"/>
        </w:rPr>
      </w:pPr>
    </w:p>
    <w:p w14:paraId="537CC979" w14:textId="77777777" w:rsidR="005A57F5" w:rsidRPr="005F0BC1" w:rsidRDefault="005A57F5" w:rsidP="005A57F5">
      <w:pPr>
        <w:autoSpaceDN w:val="0"/>
        <w:spacing w:after="0" w:line="240" w:lineRule="auto"/>
        <w:jc w:val="center"/>
        <w:rPr>
          <w:rFonts w:ascii="Arial" w:hAnsi="Arial" w:cs="Arial"/>
          <w:b/>
          <w:sz w:val="24"/>
          <w:szCs w:val="24"/>
        </w:rPr>
      </w:pPr>
    </w:p>
    <w:p w14:paraId="754A146D" w14:textId="77777777" w:rsidR="005A57F5" w:rsidRPr="005F0BC1" w:rsidRDefault="005A57F5" w:rsidP="005A57F5">
      <w:pPr>
        <w:autoSpaceDN w:val="0"/>
        <w:spacing w:after="0" w:line="240" w:lineRule="auto"/>
        <w:jc w:val="center"/>
        <w:rPr>
          <w:rFonts w:ascii="Arial" w:hAnsi="Arial" w:cs="Arial"/>
          <w:b/>
          <w:sz w:val="24"/>
          <w:szCs w:val="24"/>
        </w:rPr>
      </w:pPr>
    </w:p>
    <w:p w14:paraId="35FE81E6" w14:textId="77777777" w:rsidR="003253CF"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 xml:space="preserve">GARDEN GROVE EDUCATAION </w:t>
      </w:r>
    </w:p>
    <w:p w14:paraId="7FCA2865" w14:textId="77777777" w:rsidR="005A57F5" w:rsidRPr="005F0BC1" w:rsidRDefault="005A57F5" w:rsidP="005A57F5">
      <w:pPr>
        <w:autoSpaceDN w:val="0"/>
        <w:spacing w:after="0" w:line="240" w:lineRule="auto"/>
        <w:jc w:val="center"/>
        <w:rPr>
          <w:rFonts w:ascii="Arial" w:hAnsi="Arial" w:cs="Arial"/>
          <w:b/>
          <w:sz w:val="24"/>
          <w:szCs w:val="24"/>
        </w:rPr>
      </w:pPr>
      <w:r w:rsidRPr="005F0BC1">
        <w:rPr>
          <w:rFonts w:ascii="Arial" w:hAnsi="Arial" w:cs="Arial"/>
          <w:b/>
          <w:sz w:val="24"/>
          <w:szCs w:val="24"/>
        </w:rPr>
        <w:t>ASSOCIATION/CTA/NEA</w:t>
      </w:r>
    </w:p>
    <w:p w14:paraId="097CB4B7" w14:textId="77777777" w:rsidR="005A57F5" w:rsidRPr="005F0BC1" w:rsidRDefault="005A57F5" w:rsidP="005A57F5">
      <w:pPr>
        <w:autoSpaceDN w:val="0"/>
        <w:spacing w:after="0" w:line="240" w:lineRule="auto"/>
        <w:jc w:val="center"/>
        <w:rPr>
          <w:rFonts w:ascii="Arial" w:hAnsi="Arial" w:cs="Arial"/>
          <w:b/>
          <w:sz w:val="24"/>
          <w:szCs w:val="24"/>
        </w:rPr>
      </w:pPr>
    </w:p>
    <w:p w14:paraId="102D7413" w14:textId="77777777" w:rsidR="005A57F5" w:rsidRPr="005F0BC1" w:rsidRDefault="005A57F5" w:rsidP="005A57F5">
      <w:pPr>
        <w:autoSpaceDN w:val="0"/>
        <w:spacing w:after="0" w:line="240" w:lineRule="auto"/>
        <w:rPr>
          <w:sz w:val="18"/>
          <w:szCs w:val="18"/>
        </w:rPr>
      </w:pPr>
    </w:p>
    <w:p w14:paraId="3ACABB18" w14:textId="77777777" w:rsidR="005A57F5" w:rsidRPr="005F0BC1" w:rsidRDefault="005A57F5" w:rsidP="005A57F5">
      <w:pPr>
        <w:autoSpaceDN w:val="0"/>
        <w:spacing w:after="0" w:line="240" w:lineRule="auto"/>
        <w:rPr>
          <w:sz w:val="18"/>
          <w:szCs w:val="18"/>
        </w:rPr>
      </w:pPr>
    </w:p>
    <w:p w14:paraId="0E78586B" w14:textId="77777777" w:rsidR="005A57F5" w:rsidRPr="005F0BC1" w:rsidRDefault="005A57F5" w:rsidP="005A57F5">
      <w:pPr>
        <w:autoSpaceDN w:val="0"/>
        <w:spacing w:after="0" w:line="240" w:lineRule="auto"/>
        <w:jc w:val="center"/>
        <w:rPr>
          <w:sz w:val="18"/>
          <w:szCs w:val="18"/>
        </w:rPr>
      </w:pPr>
      <w:r w:rsidRPr="005F0BC1">
        <w:rPr>
          <w:rFonts w:ascii="Calibri" w:eastAsiaTheme="minorEastAsia" w:hAnsi="Calibri" w:cs="Arial"/>
          <w:noProof/>
        </w:rPr>
        <w:drawing>
          <wp:inline distT="0" distB="0" distL="0" distR="0" wp14:anchorId="615022CE" wp14:editId="5A542029">
            <wp:extent cx="609600" cy="609600"/>
            <wp:effectExtent l="0" t="0" r="0" b="0"/>
            <wp:docPr id="19" name="Picture 19" descr="cid:image001.jpg@01DAD849.C1DB0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D849.C1DB06E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39E4CC66" w14:textId="77777777" w:rsidR="005A57F5" w:rsidRPr="005F0BC1" w:rsidRDefault="005A57F5" w:rsidP="005A57F5">
      <w:pPr>
        <w:autoSpaceDN w:val="0"/>
        <w:spacing w:line="256" w:lineRule="auto"/>
        <w:rPr>
          <w:rFonts w:ascii="Arial" w:eastAsiaTheme="minorEastAsia" w:hAnsi="Arial" w:cs="Arial"/>
        </w:rPr>
      </w:pPr>
    </w:p>
    <w:p w14:paraId="1982427E" w14:textId="77777777" w:rsidR="005A57F5" w:rsidRPr="005F0BC1" w:rsidRDefault="005A57F5" w:rsidP="005A57F5">
      <w:pPr>
        <w:autoSpaceDN w:val="0"/>
        <w:spacing w:line="256" w:lineRule="auto"/>
        <w:rPr>
          <w:rFonts w:ascii="Arial" w:eastAsiaTheme="minorEastAsia" w:hAnsi="Arial" w:cs="Arial"/>
        </w:rPr>
      </w:pPr>
    </w:p>
    <w:p w14:paraId="353DA2A8" w14:textId="77777777" w:rsidR="005A57F5" w:rsidRPr="005F0BC1" w:rsidRDefault="005A57F5" w:rsidP="005A57F5">
      <w:pPr>
        <w:autoSpaceDN w:val="0"/>
        <w:spacing w:line="256" w:lineRule="auto"/>
        <w:rPr>
          <w:rFonts w:ascii="Arial" w:eastAsiaTheme="minorEastAsia" w:hAnsi="Arial" w:cs="Arial"/>
        </w:rPr>
      </w:pPr>
    </w:p>
    <w:p w14:paraId="1895DA6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7E967C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402C5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8F2E68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982440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786D8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0DA0B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DDC595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95B260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8CFD8A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8B84CC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1661F4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CB78A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9E09AE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A3498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B4900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AB1D31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FB8F1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7AD439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D07CB3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0B7CA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6BB038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83A74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8B599C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9D91D3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943A4F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1CA90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D8CE00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07A999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A63598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06D51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CEDB7E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B631C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6A1677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0BA3A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E9188C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38BE4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BE8023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EAA6ED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B6C27F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F462F7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97779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7D3BED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14CEFA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F91F62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D9D7AB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79363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E229CE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0E9FC1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B79FF9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24E0A0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6E3C32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AC183E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CED461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A7147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C9A60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3F2166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6862B13D" wp14:editId="2D366407">
            <wp:extent cx="4114800" cy="526415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a:fillRect/>
                    </a:stretch>
                  </pic:blipFill>
                  <pic:spPr>
                    <a:xfrm>
                      <a:off x="0" y="0"/>
                      <a:ext cx="4114800" cy="5264150"/>
                    </a:xfrm>
                    <a:prstGeom prst="rect">
                      <a:avLst/>
                    </a:prstGeom>
                  </pic:spPr>
                </pic:pic>
              </a:graphicData>
            </a:graphic>
          </wp:inline>
        </w:drawing>
      </w:r>
    </w:p>
    <w:p w14:paraId="295172E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4B22F3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2CADB6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B50BB2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28260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6488F9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8BAAAD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C39D3E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18302C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A0F9A6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1AA8257B" wp14:editId="3FB2975B">
            <wp:extent cx="4114800" cy="381635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stretch>
                      <a:fillRect/>
                    </a:stretch>
                  </pic:blipFill>
                  <pic:spPr>
                    <a:xfrm>
                      <a:off x="0" y="0"/>
                      <a:ext cx="4114800" cy="3816350"/>
                    </a:xfrm>
                    <a:prstGeom prst="rect">
                      <a:avLst/>
                    </a:prstGeom>
                  </pic:spPr>
                </pic:pic>
              </a:graphicData>
            </a:graphic>
          </wp:inline>
        </w:drawing>
      </w:r>
    </w:p>
    <w:p w14:paraId="13A2A3F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17989C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A6AC7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B326A8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82CAF9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589D0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38BF9D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BFC9C3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021ED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D66A3D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A7E7F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7BA50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761E3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72BBD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9CEAF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7EFDBA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C982A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A658B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A593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1AA83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8B3586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41655653" wp14:editId="67AD86F1">
            <wp:extent cx="4114800" cy="494284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4114800" cy="4942840"/>
                    </a:xfrm>
                    <a:prstGeom prst="rect">
                      <a:avLst/>
                    </a:prstGeom>
                  </pic:spPr>
                </pic:pic>
              </a:graphicData>
            </a:graphic>
          </wp:inline>
        </w:drawing>
      </w:r>
    </w:p>
    <w:p w14:paraId="7354851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C82E3B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4663F2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1911E3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7422C6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AD68B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798234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8D537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2C8212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AC80B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D2415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320CF0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071EAEC2" wp14:editId="3F230ED6">
            <wp:extent cx="4114800" cy="5137150"/>
            <wp:effectExtent l="0" t="0" r="0" b="635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2"/>
                    <a:stretch>
                      <a:fillRect/>
                    </a:stretch>
                  </pic:blipFill>
                  <pic:spPr>
                    <a:xfrm>
                      <a:off x="0" y="0"/>
                      <a:ext cx="4114800" cy="5137150"/>
                    </a:xfrm>
                    <a:prstGeom prst="rect">
                      <a:avLst/>
                    </a:prstGeom>
                  </pic:spPr>
                </pic:pic>
              </a:graphicData>
            </a:graphic>
          </wp:inline>
        </w:drawing>
      </w:r>
    </w:p>
    <w:p w14:paraId="6CB2996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AB3F32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48457B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425EFE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E725F3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4BCA8F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4A9C9B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AD4D9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386BCD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306C71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3EFCF0B9" wp14:editId="08ABBFE7">
            <wp:extent cx="4114800" cy="5191760"/>
            <wp:effectExtent l="0" t="0" r="0" b="889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3"/>
                    <a:stretch>
                      <a:fillRect/>
                    </a:stretch>
                  </pic:blipFill>
                  <pic:spPr>
                    <a:xfrm>
                      <a:off x="0" y="0"/>
                      <a:ext cx="4114800" cy="5191760"/>
                    </a:xfrm>
                    <a:prstGeom prst="rect">
                      <a:avLst/>
                    </a:prstGeom>
                  </pic:spPr>
                </pic:pic>
              </a:graphicData>
            </a:graphic>
          </wp:inline>
        </w:drawing>
      </w:r>
    </w:p>
    <w:p w14:paraId="161182E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D853F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E1A792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A6DD7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48B8B6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86EDDF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045D20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198129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20E0AD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C2A7B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3FEDBA77" wp14:editId="1E172DE4">
            <wp:extent cx="4114800" cy="4070350"/>
            <wp:effectExtent l="0" t="0" r="0" b="635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4"/>
                    <a:stretch>
                      <a:fillRect/>
                    </a:stretch>
                  </pic:blipFill>
                  <pic:spPr>
                    <a:xfrm>
                      <a:off x="0" y="0"/>
                      <a:ext cx="4114800" cy="4070350"/>
                    </a:xfrm>
                    <a:prstGeom prst="rect">
                      <a:avLst/>
                    </a:prstGeom>
                  </pic:spPr>
                </pic:pic>
              </a:graphicData>
            </a:graphic>
          </wp:inline>
        </w:drawing>
      </w:r>
    </w:p>
    <w:p w14:paraId="69A991A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94613C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0719E2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1CCDE0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6DFA7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2FC49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49502E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39C7CE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6FA95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7C0542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687AE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B401F5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5FE957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2B88F5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5F83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455D37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9EACC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1568C9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5BFE8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7A484251" wp14:editId="412509FF">
            <wp:extent cx="4114800" cy="3954780"/>
            <wp:effectExtent l="0" t="0" r="0" b="762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stretch>
                      <a:fillRect/>
                    </a:stretch>
                  </pic:blipFill>
                  <pic:spPr>
                    <a:xfrm>
                      <a:off x="0" y="0"/>
                      <a:ext cx="4114800" cy="3954780"/>
                    </a:xfrm>
                    <a:prstGeom prst="rect">
                      <a:avLst/>
                    </a:prstGeom>
                  </pic:spPr>
                </pic:pic>
              </a:graphicData>
            </a:graphic>
          </wp:inline>
        </w:drawing>
      </w:r>
    </w:p>
    <w:p w14:paraId="343F74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1672F5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8F3E6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5A82B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3555E7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D1555E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68DE0A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F1318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06CCD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EDD73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965EA9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E570A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E1EBF2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C98463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8CB4A6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F3479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0F09D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CF9FCC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D62956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44FD5D1E" wp14:editId="46EA2DCD">
            <wp:extent cx="4114800" cy="518795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6"/>
                    <a:stretch>
                      <a:fillRect/>
                    </a:stretch>
                  </pic:blipFill>
                  <pic:spPr>
                    <a:xfrm>
                      <a:off x="0" y="0"/>
                      <a:ext cx="4114800" cy="5187950"/>
                    </a:xfrm>
                    <a:prstGeom prst="rect">
                      <a:avLst/>
                    </a:prstGeom>
                  </pic:spPr>
                </pic:pic>
              </a:graphicData>
            </a:graphic>
          </wp:inline>
        </w:drawing>
      </w:r>
    </w:p>
    <w:p w14:paraId="6A09DAF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7232EE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BCBD5B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D3DB3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B8D130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2116F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7BE18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9877DA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DECAE2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BE1443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20EBEC83" wp14:editId="15DD2BAB">
            <wp:extent cx="4114800" cy="5100320"/>
            <wp:effectExtent l="0" t="0" r="0" b="5080"/>
            <wp:docPr id="34" name="Pictu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7"/>
                    <a:stretch>
                      <a:fillRect/>
                    </a:stretch>
                  </pic:blipFill>
                  <pic:spPr>
                    <a:xfrm>
                      <a:off x="0" y="0"/>
                      <a:ext cx="4114800" cy="5100320"/>
                    </a:xfrm>
                    <a:prstGeom prst="rect">
                      <a:avLst/>
                    </a:prstGeom>
                  </pic:spPr>
                </pic:pic>
              </a:graphicData>
            </a:graphic>
          </wp:inline>
        </w:drawing>
      </w:r>
    </w:p>
    <w:p w14:paraId="4C02C11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0B6FB7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6D9786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EC79B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E05E56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33D7EC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93639A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4F1BA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5E3C66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E3F523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42821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60E0FCEF" wp14:editId="32545768">
            <wp:extent cx="4114800" cy="520192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a:stretch>
                      <a:fillRect/>
                    </a:stretch>
                  </pic:blipFill>
                  <pic:spPr>
                    <a:xfrm>
                      <a:off x="0" y="0"/>
                      <a:ext cx="4114800" cy="5201920"/>
                    </a:xfrm>
                    <a:prstGeom prst="rect">
                      <a:avLst/>
                    </a:prstGeom>
                  </pic:spPr>
                </pic:pic>
              </a:graphicData>
            </a:graphic>
          </wp:inline>
        </w:drawing>
      </w:r>
    </w:p>
    <w:p w14:paraId="0885925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74BA8F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C9DB64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67155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2A9959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DBF76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7AE08F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A9A1B6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1A496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C7F18D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68AA10E9" wp14:editId="5F57BC92">
            <wp:extent cx="4114800" cy="4657725"/>
            <wp:effectExtent l="0" t="0" r="0" b="95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stretch>
                      <a:fillRect/>
                    </a:stretch>
                  </pic:blipFill>
                  <pic:spPr>
                    <a:xfrm>
                      <a:off x="0" y="0"/>
                      <a:ext cx="4114800" cy="4657725"/>
                    </a:xfrm>
                    <a:prstGeom prst="rect">
                      <a:avLst/>
                    </a:prstGeom>
                  </pic:spPr>
                </pic:pic>
              </a:graphicData>
            </a:graphic>
          </wp:inline>
        </w:drawing>
      </w:r>
    </w:p>
    <w:p w14:paraId="72E7AAF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C96C9E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CC8CA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3C54B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68B6C2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DC1661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F77651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26DF52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F63A6A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CFE00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772B7E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051E0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A5E1D4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797119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43EA0588" wp14:editId="03E2F9BE">
            <wp:extent cx="4114800" cy="5462905"/>
            <wp:effectExtent l="0" t="0" r="0" b="444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0"/>
                    <a:stretch>
                      <a:fillRect/>
                    </a:stretch>
                  </pic:blipFill>
                  <pic:spPr>
                    <a:xfrm>
                      <a:off x="0" y="0"/>
                      <a:ext cx="4114800" cy="5462905"/>
                    </a:xfrm>
                    <a:prstGeom prst="rect">
                      <a:avLst/>
                    </a:prstGeom>
                  </pic:spPr>
                </pic:pic>
              </a:graphicData>
            </a:graphic>
          </wp:inline>
        </w:drawing>
      </w:r>
    </w:p>
    <w:p w14:paraId="198B19B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8672481"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7F02F3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45066B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B8044C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DB742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803477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0DA927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35939E81" wp14:editId="7B348257">
            <wp:extent cx="4114800" cy="5466715"/>
            <wp:effectExtent l="0" t="0" r="0" b="63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1"/>
                    <a:stretch>
                      <a:fillRect/>
                    </a:stretch>
                  </pic:blipFill>
                  <pic:spPr>
                    <a:xfrm>
                      <a:off x="0" y="0"/>
                      <a:ext cx="4114800" cy="5466715"/>
                    </a:xfrm>
                    <a:prstGeom prst="rect">
                      <a:avLst/>
                    </a:prstGeom>
                  </pic:spPr>
                </pic:pic>
              </a:graphicData>
            </a:graphic>
          </wp:inline>
        </w:drawing>
      </w:r>
    </w:p>
    <w:p w14:paraId="3C31324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66281D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C1D04B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04A4C2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D592B9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E955F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294652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F8B93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28794EC0" wp14:editId="50CEDB10">
            <wp:extent cx="4114800" cy="5312410"/>
            <wp:effectExtent l="0" t="0" r="0" b="254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2"/>
                    <a:stretch>
                      <a:fillRect/>
                    </a:stretch>
                  </pic:blipFill>
                  <pic:spPr>
                    <a:xfrm>
                      <a:off x="0" y="0"/>
                      <a:ext cx="4114800" cy="5312410"/>
                    </a:xfrm>
                    <a:prstGeom prst="rect">
                      <a:avLst/>
                    </a:prstGeom>
                  </pic:spPr>
                </pic:pic>
              </a:graphicData>
            </a:graphic>
          </wp:inline>
        </w:drawing>
      </w:r>
    </w:p>
    <w:p w14:paraId="0DE67A7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DF48E3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A00477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7C2939F"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EA60A1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2DEBBB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5D4831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4B6163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87F4EC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2AB6E14F" wp14:editId="44EE6E23">
            <wp:extent cx="4114800" cy="558546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a:stretch>
                      <a:fillRect/>
                    </a:stretch>
                  </pic:blipFill>
                  <pic:spPr>
                    <a:xfrm>
                      <a:off x="0" y="0"/>
                      <a:ext cx="4114800" cy="5585460"/>
                    </a:xfrm>
                    <a:prstGeom prst="rect">
                      <a:avLst/>
                    </a:prstGeom>
                  </pic:spPr>
                </pic:pic>
              </a:graphicData>
            </a:graphic>
          </wp:inline>
        </w:drawing>
      </w:r>
    </w:p>
    <w:p w14:paraId="66FD88A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77115A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858D2C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9BFD9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5C015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AB3F2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5A2234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0A0417C6" wp14:editId="5A10BF59">
            <wp:extent cx="4114800" cy="4294505"/>
            <wp:effectExtent l="209550" t="209550" r="209550" b="201295"/>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4"/>
                    <a:stretch>
                      <a:fillRect/>
                    </a:stretch>
                  </pic:blipFill>
                  <pic:spPr>
                    <a:xfrm>
                      <a:off x="0" y="0"/>
                      <a:ext cx="4114800" cy="4294505"/>
                    </a:xfrm>
                    <a:prstGeom prst="rect">
                      <a:avLst/>
                    </a:prstGeom>
                  </pic:spPr>
                </pic:pic>
              </a:graphicData>
            </a:graphic>
          </wp:inline>
        </w:drawing>
      </w:r>
    </w:p>
    <w:p w14:paraId="682FC3B7"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B741F6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0E620D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786B13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48A3E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EC3D67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A07DF7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B1407D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A7D540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0DDF6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040F94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A7870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0F43C3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4B7AD1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577A59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A187D13"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8833F56"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4F89B0EB" wp14:editId="7054FD50">
            <wp:extent cx="4114800" cy="352679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5"/>
                    <a:stretch>
                      <a:fillRect/>
                    </a:stretch>
                  </pic:blipFill>
                  <pic:spPr>
                    <a:xfrm>
                      <a:off x="0" y="0"/>
                      <a:ext cx="4114800" cy="3526790"/>
                    </a:xfrm>
                    <a:prstGeom prst="rect">
                      <a:avLst/>
                    </a:prstGeom>
                  </pic:spPr>
                </pic:pic>
              </a:graphicData>
            </a:graphic>
          </wp:inline>
        </w:drawing>
      </w:r>
    </w:p>
    <w:p w14:paraId="7E217C69"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5AED4D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28DA8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D55633C"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FCCD322"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FCC8D2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54EF34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0D868F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93F10E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78A44B"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643BAE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67315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4DD0AF5"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EFA3AF0"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0B3CC2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CAC9CAA"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502CFB8"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67E7A06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C011D0E"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1C47E2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A2940E4"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BAB3BAD" w14:textId="77777777" w:rsidR="005A57F5" w:rsidRPr="005F0BC1"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31D3550"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r w:rsidRPr="005F0BC1">
        <w:rPr>
          <w:rFonts w:ascii="Arial" w:eastAsiaTheme="minorEastAsia" w:hAnsi="Arial" w:cs="Arial"/>
          <w:noProof/>
        </w:rPr>
        <w:drawing>
          <wp:inline distT="0" distB="0" distL="0" distR="0" wp14:anchorId="0786CD05" wp14:editId="5973DC1B">
            <wp:extent cx="4114800" cy="43662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a:stretch>
                      <a:fillRect/>
                    </a:stretch>
                  </pic:blipFill>
                  <pic:spPr>
                    <a:xfrm>
                      <a:off x="0" y="0"/>
                      <a:ext cx="4114800" cy="4366260"/>
                    </a:xfrm>
                    <a:prstGeom prst="rect">
                      <a:avLst/>
                    </a:prstGeom>
                  </pic:spPr>
                </pic:pic>
              </a:graphicData>
            </a:graphic>
          </wp:inline>
        </w:drawing>
      </w:r>
    </w:p>
    <w:p w14:paraId="22931342"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F56929B"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28A2BE9E"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06777A49"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309AEF8D"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2E4D46E"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5FB6627D"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2ED5024"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15286327"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49707C33"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p w14:paraId="7B5990BB" w14:textId="77777777" w:rsidR="005A57F5" w:rsidRPr="005A57F5" w:rsidRDefault="005A57F5" w:rsidP="005A57F5">
      <w:pPr>
        <w:widowControl w:val="0"/>
        <w:autoSpaceDE w:val="0"/>
        <w:autoSpaceDN w:val="0"/>
        <w:adjustRightInd w:val="0"/>
        <w:spacing w:after="0" w:line="240" w:lineRule="auto"/>
        <w:rPr>
          <w:rFonts w:ascii="Arial" w:eastAsiaTheme="minorEastAsia" w:hAnsi="Arial" w:cs="Arial"/>
          <w:sz w:val="18"/>
          <w:szCs w:val="18"/>
        </w:rPr>
      </w:pPr>
    </w:p>
    <w:bookmarkEnd w:id="5"/>
    <w:p w14:paraId="64ED4EF9" w14:textId="77777777" w:rsidR="00487BBC" w:rsidRDefault="00487BBC">
      <w:pPr>
        <w:rPr>
          <w:rFonts w:ascii="Arial" w:eastAsia="Times New Roman" w:hAnsi="Arial" w:cs="Arial"/>
          <w:snapToGrid w:val="0"/>
          <w:sz w:val="16"/>
          <w:szCs w:val="16"/>
        </w:rPr>
      </w:pPr>
    </w:p>
    <w:p w14:paraId="6CA20E27" w14:textId="77777777" w:rsidR="00926CA6" w:rsidRDefault="00926CA6">
      <w:pPr>
        <w:rPr>
          <w:rFonts w:ascii="Arial" w:eastAsia="Times New Roman" w:hAnsi="Arial" w:cs="Arial"/>
          <w:snapToGrid w:val="0"/>
          <w:sz w:val="16"/>
          <w:szCs w:val="16"/>
        </w:rPr>
      </w:pPr>
    </w:p>
    <w:p w14:paraId="1CADDA3F" w14:textId="77777777" w:rsidR="00926CA6" w:rsidRDefault="00926CA6">
      <w:pPr>
        <w:rPr>
          <w:rFonts w:ascii="Arial" w:eastAsia="Times New Roman" w:hAnsi="Arial" w:cs="Arial"/>
          <w:snapToGrid w:val="0"/>
          <w:sz w:val="16"/>
          <w:szCs w:val="16"/>
        </w:rPr>
      </w:pPr>
    </w:p>
    <w:p w14:paraId="426B42E0" w14:textId="77777777" w:rsidR="00926CA6" w:rsidRDefault="00926CA6">
      <w:pPr>
        <w:rPr>
          <w:rFonts w:ascii="Arial" w:eastAsia="Times New Roman" w:hAnsi="Arial" w:cs="Arial"/>
          <w:snapToGrid w:val="0"/>
          <w:sz w:val="16"/>
          <w:szCs w:val="16"/>
        </w:rPr>
      </w:pPr>
    </w:p>
    <w:p w14:paraId="3ED9E08B" w14:textId="767E4CD6" w:rsidR="00926CA6" w:rsidRDefault="00926CA6">
      <w:pPr>
        <w:rPr>
          <w:sz w:val="24"/>
          <w:szCs w:val="24"/>
        </w:rPr>
        <w:sectPr w:rsidR="00926CA6" w:rsidSect="008F7523">
          <w:footerReference w:type="default" r:id="rId47"/>
          <w:pgSz w:w="7920" w:h="12240" w:orient="landscape" w:code="1"/>
          <w:pgMar w:top="720" w:right="288" w:bottom="720" w:left="720" w:header="0" w:footer="144" w:gutter="288"/>
          <w:pgNumType w:start="1"/>
          <w:cols w:space="720"/>
          <w:docGrid w:linePitch="360"/>
        </w:sectPr>
      </w:pPr>
    </w:p>
    <w:p w14:paraId="31759025" w14:textId="77777777" w:rsidR="00474F99" w:rsidRDefault="00474F99" w:rsidP="00410A2E">
      <w:pPr>
        <w:rPr>
          <w:rFonts w:ascii="Arial" w:eastAsia="Arial" w:hAnsi="Arial" w:cs="Arial"/>
          <w:sz w:val="24"/>
          <w:szCs w:val="24"/>
          <w:u w:color="000000"/>
        </w:rPr>
      </w:pPr>
    </w:p>
    <w:p w14:paraId="2F164467" w14:textId="77777777" w:rsidR="00474F99" w:rsidRDefault="00474F99" w:rsidP="00410A2E">
      <w:pPr>
        <w:rPr>
          <w:rFonts w:ascii="Arial" w:eastAsia="Arial" w:hAnsi="Arial" w:cs="Arial"/>
          <w:sz w:val="24"/>
          <w:szCs w:val="24"/>
          <w:u w:color="000000"/>
        </w:rPr>
      </w:pPr>
    </w:p>
    <w:p w14:paraId="4C8C3705" w14:textId="77777777" w:rsidR="00474F99" w:rsidRDefault="00474F99" w:rsidP="00410A2E">
      <w:pPr>
        <w:rPr>
          <w:rFonts w:ascii="Arial" w:eastAsia="Arial" w:hAnsi="Arial" w:cs="Arial"/>
          <w:sz w:val="24"/>
          <w:szCs w:val="24"/>
          <w:u w:color="000000"/>
        </w:rPr>
      </w:pPr>
    </w:p>
    <w:p w14:paraId="197C39DB" w14:textId="77777777" w:rsidR="00474F99" w:rsidRDefault="00474F99" w:rsidP="00410A2E">
      <w:pPr>
        <w:rPr>
          <w:rFonts w:ascii="Arial" w:eastAsia="Arial" w:hAnsi="Arial" w:cs="Arial"/>
          <w:sz w:val="24"/>
          <w:szCs w:val="24"/>
          <w:u w:color="000000"/>
        </w:rPr>
      </w:pPr>
    </w:p>
    <w:p w14:paraId="7D324E95" w14:textId="77777777" w:rsidR="00474F99" w:rsidRDefault="00474F99" w:rsidP="00410A2E">
      <w:pPr>
        <w:rPr>
          <w:rFonts w:ascii="Arial" w:eastAsia="Arial" w:hAnsi="Arial" w:cs="Arial"/>
          <w:sz w:val="24"/>
          <w:szCs w:val="24"/>
          <w:u w:color="000000"/>
        </w:rPr>
      </w:pPr>
    </w:p>
    <w:p w14:paraId="57DB2C48" w14:textId="77777777" w:rsidR="00474F99" w:rsidRDefault="00474F99" w:rsidP="00410A2E">
      <w:pPr>
        <w:rPr>
          <w:rFonts w:ascii="Arial" w:eastAsia="Arial" w:hAnsi="Arial" w:cs="Arial"/>
          <w:sz w:val="24"/>
          <w:szCs w:val="24"/>
          <w:u w:color="000000"/>
        </w:rPr>
      </w:pPr>
    </w:p>
    <w:p w14:paraId="16194DF4" w14:textId="77777777" w:rsidR="00474F99" w:rsidRDefault="00474F99" w:rsidP="00410A2E">
      <w:pPr>
        <w:rPr>
          <w:rFonts w:ascii="Arial" w:eastAsia="Arial" w:hAnsi="Arial" w:cs="Arial"/>
          <w:sz w:val="24"/>
          <w:szCs w:val="24"/>
          <w:u w:color="000000"/>
        </w:rPr>
      </w:pPr>
    </w:p>
    <w:p w14:paraId="4A3DB19C" w14:textId="77777777" w:rsidR="00474F99" w:rsidRDefault="00474F99" w:rsidP="00410A2E">
      <w:pPr>
        <w:rPr>
          <w:rFonts w:ascii="Arial" w:eastAsia="Arial" w:hAnsi="Arial" w:cs="Arial"/>
          <w:sz w:val="24"/>
          <w:szCs w:val="24"/>
          <w:u w:color="000000"/>
        </w:rPr>
      </w:pPr>
    </w:p>
    <w:p w14:paraId="3BD4ABD7" w14:textId="77777777" w:rsidR="00474F99" w:rsidRDefault="00474F99" w:rsidP="00410A2E">
      <w:pPr>
        <w:rPr>
          <w:rFonts w:ascii="Arial" w:eastAsia="Arial" w:hAnsi="Arial" w:cs="Arial"/>
          <w:sz w:val="24"/>
          <w:szCs w:val="24"/>
          <w:u w:color="000000"/>
        </w:rPr>
      </w:pPr>
    </w:p>
    <w:p w14:paraId="3DD953DE" w14:textId="77777777" w:rsidR="00474F99" w:rsidRDefault="00474F99" w:rsidP="00410A2E">
      <w:pPr>
        <w:rPr>
          <w:rFonts w:ascii="Arial" w:eastAsia="Arial" w:hAnsi="Arial" w:cs="Arial"/>
          <w:sz w:val="24"/>
          <w:szCs w:val="24"/>
          <w:u w:color="000000"/>
        </w:rPr>
      </w:pPr>
    </w:p>
    <w:p w14:paraId="43CD2C1B" w14:textId="77777777" w:rsidR="00474F99" w:rsidRDefault="00474F99" w:rsidP="00410A2E">
      <w:pPr>
        <w:rPr>
          <w:rFonts w:ascii="Arial" w:eastAsia="Arial" w:hAnsi="Arial" w:cs="Arial"/>
          <w:sz w:val="24"/>
          <w:szCs w:val="24"/>
          <w:u w:color="000000"/>
        </w:rPr>
      </w:pPr>
    </w:p>
    <w:p w14:paraId="7C2DCB39" w14:textId="77777777" w:rsidR="00474F99" w:rsidRDefault="00474F99" w:rsidP="00410A2E">
      <w:pPr>
        <w:rPr>
          <w:rFonts w:ascii="Arial" w:eastAsia="Arial" w:hAnsi="Arial" w:cs="Arial"/>
          <w:sz w:val="24"/>
          <w:szCs w:val="24"/>
          <w:u w:color="000000"/>
        </w:rPr>
      </w:pPr>
    </w:p>
    <w:p w14:paraId="679769DF" w14:textId="77777777" w:rsidR="00474F99" w:rsidRDefault="00474F99" w:rsidP="00410A2E">
      <w:pPr>
        <w:rPr>
          <w:rFonts w:ascii="Arial" w:eastAsia="Arial" w:hAnsi="Arial" w:cs="Arial"/>
          <w:sz w:val="24"/>
          <w:szCs w:val="24"/>
          <w:u w:color="000000"/>
        </w:rPr>
      </w:pPr>
    </w:p>
    <w:p w14:paraId="50662BC0" w14:textId="77777777" w:rsidR="00474F99" w:rsidRDefault="00474F99" w:rsidP="00410A2E">
      <w:pPr>
        <w:rPr>
          <w:rFonts w:ascii="Arial" w:eastAsia="Arial" w:hAnsi="Arial" w:cs="Arial"/>
          <w:sz w:val="24"/>
          <w:szCs w:val="24"/>
          <w:u w:color="000000"/>
        </w:rPr>
      </w:pPr>
    </w:p>
    <w:p w14:paraId="4D622F88" w14:textId="77777777" w:rsidR="00474F99" w:rsidRDefault="00474F99" w:rsidP="00410A2E">
      <w:pPr>
        <w:rPr>
          <w:rFonts w:ascii="Arial" w:eastAsia="Arial" w:hAnsi="Arial" w:cs="Arial"/>
          <w:sz w:val="24"/>
          <w:szCs w:val="24"/>
          <w:u w:color="000000"/>
        </w:rPr>
      </w:pPr>
    </w:p>
    <w:p w14:paraId="34589CB3" w14:textId="77777777" w:rsidR="00474F99" w:rsidRDefault="00474F99" w:rsidP="00410A2E">
      <w:pPr>
        <w:rPr>
          <w:rFonts w:ascii="Arial" w:eastAsia="Arial" w:hAnsi="Arial" w:cs="Arial"/>
          <w:sz w:val="24"/>
          <w:szCs w:val="24"/>
          <w:u w:color="000000"/>
        </w:rPr>
      </w:pPr>
    </w:p>
    <w:p w14:paraId="4190F458" w14:textId="77777777" w:rsidR="00474F99" w:rsidRDefault="00474F99" w:rsidP="00410A2E">
      <w:pPr>
        <w:rPr>
          <w:rFonts w:ascii="Arial" w:eastAsia="Arial" w:hAnsi="Arial" w:cs="Arial"/>
          <w:sz w:val="24"/>
          <w:szCs w:val="24"/>
          <w:u w:color="000000"/>
        </w:rPr>
      </w:pPr>
    </w:p>
    <w:p w14:paraId="59724C52" w14:textId="77777777" w:rsidR="00474F99" w:rsidRDefault="00474F99" w:rsidP="00410A2E">
      <w:pPr>
        <w:rPr>
          <w:rFonts w:ascii="Arial" w:eastAsia="Arial" w:hAnsi="Arial" w:cs="Arial"/>
          <w:sz w:val="24"/>
          <w:szCs w:val="24"/>
          <w:u w:color="000000"/>
        </w:rPr>
      </w:pPr>
    </w:p>
    <w:p w14:paraId="02EA2BC8" w14:textId="77777777" w:rsidR="00474F99" w:rsidRDefault="00474F99" w:rsidP="00410A2E">
      <w:pPr>
        <w:rPr>
          <w:rFonts w:ascii="Arial" w:eastAsia="Arial" w:hAnsi="Arial" w:cs="Arial"/>
          <w:sz w:val="24"/>
          <w:szCs w:val="24"/>
          <w:u w:color="000000"/>
        </w:rPr>
      </w:pPr>
    </w:p>
    <w:p w14:paraId="0D7C02A3" w14:textId="77777777" w:rsidR="00474F99" w:rsidRDefault="00474F99" w:rsidP="00410A2E">
      <w:pPr>
        <w:rPr>
          <w:rFonts w:ascii="Arial" w:eastAsia="Arial" w:hAnsi="Arial" w:cs="Arial"/>
          <w:sz w:val="24"/>
          <w:szCs w:val="24"/>
          <w:u w:color="000000"/>
        </w:rPr>
      </w:pPr>
    </w:p>
    <w:p w14:paraId="1B6C9349" w14:textId="77777777" w:rsidR="00474F99" w:rsidRDefault="00474F99" w:rsidP="00410A2E">
      <w:pPr>
        <w:rPr>
          <w:rFonts w:ascii="Arial" w:eastAsia="Arial" w:hAnsi="Arial" w:cs="Arial"/>
          <w:sz w:val="24"/>
          <w:szCs w:val="24"/>
          <w:u w:color="000000"/>
        </w:rPr>
      </w:pPr>
    </w:p>
    <w:p w14:paraId="56E93A75" w14:textId="77777777" w:rsidR="00474F99" w:rsidRDefault="00474F99" w:rsidP="00410A2E">
      <w:pPr>
        <w:rPr>
          <w:rFonts w:ascii="Arial" w:eastAsia="Arial" w:hAnsi="Arial" w:cs="Arial"/>
          <w:sz w:val="24"/>
          <w:szCs w:val="24"/>
          <w:u w:color="000000"/>
        </w:rPr>
      </w:pPr>
    </w:p>
    <w:p w14:paraId="6D57A934" w14:textId="6D06AC3F" w:rsidR="00474F99" w:rsidRPr="00410A2E" w:rsidRDefault="00474F99" w:rsidP="00410A2E">
      <w:pPr>
        <w:rPr>
          <w:rFonts w:ascii="Arial" w:eastAsia="Arial" w:hAnsi="Arial" w:cs="Arial"/>
          <w:sz w:val="24"/>
          <w:szCs w:val="24"/>
          <w:u w:color="000000"/>
        </w:rPr>
      </w:pPr>
    </w:p>
    <w:sectPr w:rsidR="00474F99" w:rsidRPr="00410A2E" w:rsidSect="008F7523">
      <w:footerReference w:type="default" r:id="rId48"/>
      <w:pgSz w:w="7920" w:h="12240" w:orient="landscape" w:code="1"/>
      <w:pgMar w:top="720" w:right="288" w:bottom="720" w:left="720" w:header="0" w:footer="144" w:gutter="288"/>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96603" w14:textId="77777777" w:rsidR="00A474C2" w:rsidRDefault="00A474C2">
      <w:pPr>
        <w:spacing w:after="0" w:line="240" w:lineRule="auto"/>
      </w:pPr>
      <w:r>
        <w:separator/>
      </w:r>
    </w:p>
  </w:endnote>
  <w:endnote w:type="continuationSeparator" w:id="0">
    <w:p w14:paraId="281BB615" w14:textId="77777777" w:rsidR="00A474C2" w:rsidRDefault="00A4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0FC02" w14:textId="77777777" w:rsidR="006E4134" w:rsidRDefault="006E4134">
    <w:pPr>
      <w:pStyle w:val="Footer"/>
      <w:jc w:val="center"/>
    </w:pPr>
  </w:p>
  <w:p w14:paraId="2D00C47A" w14:textId="77777777" w:rsidR="006E4134" w:rsidRDefault="006E4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6955" w14:textId="77777777" w:rsidR="006E4134" w:rsidRDefault="006E4134">
    <w:pPr>
      <w:pStyle w:val="Footer"/>
      <w:jc w:val="center"/>
    </w:pPr>
  </w:p>
  <w:p w14:paraId="2D00B4AD" w14:textId="77777777" w:rsidR="006E4134" w:rsidRDefault="006E41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E69E" w14:textId="77777777" w:rsidR="006E4134" w:rsidRDefault="006E4134">
    <w:pPr>
      <w:pStyle w:val="Footer"/>
      <w:jc w:val="center"/>
    </w:pPr>
  </w:p>
  <w:p w14:paraId="6C7B3322" w14:textId="77777777" w:rsidR="006E4134" w:rsidRDefault="006E41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832399"/>
      <w:docPartObj>
        <w:docPartGallery w:val="Page Numbers (Bottom of Page)"/>
        <w:docPartUnique/>
      </w:docPartObj>
    </w:sdtPr>
    <w:sdtEndPr>
      <w:rPr>
        <w:noProof/>
      </w:rPr>
    </w:sdtEndPr>
    <w:sdtContent>
      <w:p w14:paraId="4A684D38" w14:textId="77777777" w:rsidR="006E4134" w:rsidRDefault="006E41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672E92" w14:textId="77777777" w:rsidR="006E4134" w:rsidRDefault="006E41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0259" w14:textId="77777777" w:rsidR="006E4134" w:rsidRDefault="006E4134">
    <w:pPr>
      <w:pStyle w:val="Footer"/>
      <w:jc w:val="center"/>
    </w:pPr>
  </w:p>
  <w:p w14:paraId="45C3005A" w14:textId="77777777" w:rsidR="006E4134" w:rsidRDefault="006E4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431A5" w14:textId="77777777" w:rsidR="00A474C2" w:rsidRDefault="00A474C2">
      <w:pPr>
        <w:spacing w:after="0" w:line="240" w:lineRule="auto"/>
      </w:pPr>
      <w:r>
        <w:separator/>
      </w:r>
    </w:p>
  </w:footnote>
  <w:footnote w:type="continuationSeparator" w:id="0">
    <w:p w14:paraId="30015E94" w14:textId="77777777" w:rsidR="00A474C2" w:rsidRDefault="00A4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C"/>
    <w:multiLevelType w:val="multilevel"/>
    <w:tmpl w:val="0000088F"/>
    <w:lvl w:ilvl="0">
      <w:start w:val="4"/>
      <w:numFmt w:val="decimal"/>
      <w:lvlText w:val="%1"/>
      <w:lvlJc w:val="left"/>
      <w:pPr>
        <w:ind w:left="2370" w:hanging="339"/>
      </w:pPr>
    </w:lvl>
    <w:lvl w:ilvl="1">
      <w:start w:val="5"/>
      <w:numFmt w:val="decimal"/>
      <w:lvlText w:val="%1.%2"/>
      <w:lvlJc w:val="left"/>
      <w:pPr>
        <w:ind w:left="2370" w:hanging="339"/>
      </w:pPr>
      <w:rPr>
        <w:rFonts w:ascii="Arial" w:hAnsi="Arial" w:cs="Arial"/>
        <w:b w:val="0"/>
        <w:bCs w:val="0"/>
        <w:spacing w:val="-1"/>
        <w:w w:val="101"/>
        <w:sz w:val="22"/>
        <w:szCs w:val="22"/>
      </w:rPr>
    </w:lvl>
    <w:lvl w:ilvl="2">
      <w:numFmt w:val="bullet"/>
      <w:lvlText w:val="•"/>
      <w:lvlJc w:val="left"/>
      <w:pPr>
        <w:ind w:left="3845" w:hanging="339"/>
      </w:pPr>
    </w:lvl>
    <w:lvl w:ilvl="3">
      <w:numFmt w:val="bullet"/>
      <w:lvlText w:val="•"/>
      <w:lvlJc w:val="left"/>
      <w:pPr>
        <w:ind w:left="4578" w:hanging="339"/>
      </w:pPr>
    </w:lvl>
    <w:lvl w:ilvl="4">
      <w:numFmt w:val="bullet"/>
      <w:lvlText w:val="•"/>
      <w:lvlJc w:val="left"/>
      <w:pPr>
        <w:ind w:left="5311" w:hanging="339"/>
      </w:pPr>
    </w:lvl>
    <w:lvl w:ilvl="5">
      <w:numFmt w:val="bullet"/>
      <w:lvlText w:val="•"/>
      <w:lvlJc w:val="left"/>
      <w:pPr>
        <w:ind w:left="6044" w:hanging="339"/>
      </w:pPr>
    </w:lvl>
    <w:lvl w:ilvl="6">
      <w:numFmt w:val="bullet"/>
      <w:lvlText w:val="•"/>
      <w:lvlJc w:val="left"/>
      <w:pPr>
        <w:ind w:left="6777" w:hanging="339"/>
      </w:pPr>
    </w:lvl>
    <w:lvl w:ilvl="7">
      <w:numFmt w:val="bullet"/>
      <w:lvlText w:val="•"/>
      <w:lvlJc w:val="left"/>
      <w:pPr>
        <w:ind w:left="7510" w:hanging="339"/>
      </w:pPr>
    </w:lvl>
    <w:lvl w:ilvl="8">
      <w:numFmt w:val="bullet"/>
      <w:lvlText w:val="•"/>
      <w:lvlJc w:val="left"/>
      <w:pPr>
        <w:ind w:left="8243" w:hanging="339"/>
      </w:pPr>
    </w:lvl>
  </w:abstractNum>
  <w:abstractNum w:abstractNumId="1" w15:restartNumberingAfterBreak="0">
    <w:nsid w:val="049E49BE"/>
    <w:multiLevelType w:val="hybridMultilevel"/>
    <w:tmpl w:val="92F66F52"/>
    <w:lvl w:ilvl="0" w:tplc="F4DE7CBA">
      <w:start w:val="1"/>
      <w:numFmt w:val="decimal"/>
      <w:lvlText w:val="(%1)"/>
      <w:lvlJc w:val="left"/>
      <w:pPr>
        <w:ind w:left="1685" w:hanging="360"/>
      </w:pPr>
      <w:rPr>
        <w:rFonts w:hint="default"/>
      </w:rPr>
    </w:lvl>
    <w:lvl w:ilvl="1" w:tplc="04090019">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 w15:restartNumberingAfterBreak="0">
    <w:nsid w:val="09301A46"/>
    <w:multiLevelType w:val="multilevel"/>
    <w:tmpl w:val="5E8A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64C8F"/>
    <w:multiLevelType w:val="multilevel"/>
    <w:tmpl w:val="94C0177C"/>
    <w:lvl w:ilvl="0">
      <w:start w:val="5"/>
      <w:numFmt w:val="decimal"/>
      <w:lvlText w:val="%1"/>
      <w:lvlJc w:val="left"/>
      <w:pPr>
        <w:tabs>
          <w:tab w:val="num" w:pos="720"/>
        </w:tabs>
        <w:ind w:left="720" w:hanging="720"/>
      </w:pPr>
      <w:rPr>
        <w:rFonts w:hint="default"/>
      </w:rPr>
    </w:lvl>
    <w:lvl w:ilvl="1">
      <w:start w:val="5"/>
      <w:numFmt w:val="decimal"/>
      <w:lvlText w:val="%1.%2"/>
      <w:lvlJc w:val="left"/>
      <w:pPr>
        <w:tabs>
          <w:tab w:val="num" w:pos="1022"/>
        </w:tabs>
        <w:ind w:left="1022" w:hanging="720"/>
      </w:pPr>
      <w:rPr>
        <w:rFonts w:hint="default"/>
      </w:rPr>
    </w:lvl>
    <w:lvl w:ilvl="2">
      <w:start w:val="1"/>
      <w:numFmt w:val="decimal"/>
      <w:lvlText w:val="%1.%2.%3"/>
      <w:lvlJc w:val="left"/>
      <w:pPr>
        <w:tabs>
          <w:tab w:val="num" w:pos="1324"/>
        </w:tabs>
        <w:ind w:left="1324" w:hanging="720"/>
      </w:pPr>
      <w:rPr>
        <w:rFonts w:hint="default"/>
      </w:rPr>
    </w:lvl>
    <w:lvl w:ilvl="3">
      <w:start w:val="1"/>
      <w:numFmt w:val="upperLetter"/>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3252"/>
        </w:tabs>
        <w:ind w:left="3252" w:hanging="144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4216"/>
        </w:tabs>
        <w:ind w:left="4216" w:hanging="1800"/>
      </w:pPr>
      <w:rPr>
        <w:rFonts w:hint="default"/>
      </w:rPr>
    </w:lvl>
  </w:abstractNum>
  <w:abstractNum w:abstractNumId="4" w15:restartNumberingAfterBreak="0">
    <w:nsid w:val="0F462EAC"/>
    <w:multiLevelType w:val="multilevel"/>
    <w:tmpl w:val="63B48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066209"/>
    <w:multiLevelType w:val="multilevel"/>
    <w:tmpl w:val="637C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1218CD"/>
    <w:multiLevelType w:val="multilevel"/>
    <w:tmpl w:val="3F7E3BE6"/>
    <w:lvl w:ilvl="0">
      <w:start w:val="16"/>
      <w:numFmt w:val="decimal"/>
      <w:lvlText w:val="%1"/>
      <w:lvlJc w:val="left"/>
      <w:pPr>
        <w:tabs>
          <w:tab w:val="num" w:pos="720"/>
        </w:tabs>
        <w:ind w:left="720" w:hanging="720"/>
      </w:pPr>
      <w:rPr>
        <w:rFonts w:hint="default"/>
      </w:rPr>
    </w:lvl>
    <w:lvl w:ilvl="1">
      <w:start w:val="1"/>
      <w:numFmt w:val="decimal"/>
      <w:lvlText w:val="%1.%2"/>
      <w:lvlJc w:val="left"/>
      <w:pPr>
        <w:tabs>
          <w:tab w:val="num" w:pos="1022"/>
        </w:tabs>
        <w:ind w:left="1022" w:hanging="720"/>
      </w:pPr>
      <w:rPr>
        <w:rFonts w:hint="default"/>
      </w:rPr>
    </w:lvl>
    <w:lvl w:ilvl="2">
      <w:start w:val="3"/>
      <w:numFmt w:val="decimal"/>
      <w:lvlText w:val="%1.%2.%3"/>
      <w:lvlJc w:val="left"/>
      <w:pPr>
        <w:tabs>
          <w:tab w:val="num" w:pos="1324"/>
        </w:tabs>
        <w:ind w:left="1324" w:hanging="720"/>
      </w:pPr>
      <w:rPr>
        <w:rFonts w:hint="default"/>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3252"/>
        </w:tabs>
        <w:ind w:left="3252" w:hanging="144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4216"/>
        </w:tabs>
        <w:ind w:left="4216" w:hanging="1800"/>
      </w:pPr>
      <w:rPr>
        <w:rFonts w:hint="default"/>
      </w:rPr>
    </w:lvl>
  </w:abstractNum>
  <w:abstractNum w:abstractNumId="7" w15:restartNumberingAfterBreak="0">
    <w:nsid w:val="1AE74166"/>
    <w:multiLevelType w:val="multilevel"/>
    <w:tmpl w:val="5E8A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12A2C"/>
    <w:multiLevelType w:val="multilevel"/>
    <w:tmpl w:val="451A694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662"/>
        </w:tabs>
        <w:ind w:left="662" w:hanging="360"/>
      </w:pPr>
      <w:rPr>
        <w:rFonts w:hint="default"/>
      </w:rPr>
    </w:lvl>
    <w:lvl w:ilvl="2">
      <w:start w:val="4"/>
      <w:numFmt w:val="decimal"/>
      <w:lvlText w:val="%1.%2.%3"/>
      <w:lvlJc w:val="left"/>
      <w:pPr>
        <w:tabs>
          <w:tab w:val="num" w:pos="1324"/>
        </w:tabs>
        <w:ind w:left="1324" w:hanging="720"/>
      </w:pPr>
      <w:rPr>
        <w:rFonts w:hint="default"/>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3252"/>
        </w:tabs>
        <w:ind w:left="3252" w:hanging="144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4216"/>
        </w:tabs>
        <w:ind w:left="4216" w:hanging="1800"/>
      </w:pPr>
      <w:rPr>
        <w:rFonts w:hint="default"/>
      </w:rPr>
    </w:lvl>
  </w:abstractNum>
  <w:abstractNum w:abstractNumId="9" w15:restartNumberingAfterBreak="0">
    <w:nsid w:val="2483759B"/>
    <w:multiLevelType w:val="hybridMultilevel"/>
    <w:tmpl w:val="9B324130"/>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10" w15:restartNumberingAfterBreak="0">
    <w:nsid w:val="24A87F7E"/>
    <w:multiLevelType w:val="hybridMultilevel"/>
    <w:tmpl w:val="92F66F52"/>
    <w:lvl w:ilvl="0" w:tplc="F4DE7CBA">
      <w:start w:val="1"/>
      <w:numFmt w:val="decimal"/>
      <w:lvlText w:val="(%1)"/>
      <w:lvlJc w:val="left"/>
      <w:pPr>
        <w:ind w:left="1685" w:hanging="360"/>
      </w:pPr>
      <w:rPr>
        <w:rFonts w:hint="default"/>
      </w:rPr>
    </w:lvl>
    <w:lvl w:ilvl="1" w:tplc="04090019">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11" w15:restartNumberingAfterBreak="0">
    <w:nsid w:val="2B7A161B"/>
    <w:multiLevelType w:val="multilevel"/>
    <w:tmpl w:val="3FB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564721"/>
    <w:multiLevelType w:val="hybridMultilevel"/>
    <w:tmpl w:val="C40E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28590F"/>
    <w:multiLevelType w:val="multilevel"/>
    <w:tmpl w:val="C85C15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3B28371A"/>
    <w:multiLevelType w:val="hybridMultilevel"/>
    <w:tmpl w:val="92F66F52"/>
    <w:lvl w:ilvl="0" w:tplc="F4DE7CB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5" w15:restartNumberingAfterBreak="0">
    <w:nsid w:val="3D076BAA"/>
    <w:multiLevelType w:val="multilevel"/>
    <w:tmpl w:val="3FBC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E2D4F"/>
    <w:multiLevelType w:val="multilevel"/>
    <w:tmpl w:val="E666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D0F02"/>
    <w:multiLevelType w:val="multilevel"/>
    <w:tmpl w:val="D9D8E70C"/>
    <w:lvl w:ilvl="0">
      <w:start w:val="5"/>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8C16726"/>
    <w:multiLevelType w:val="multilevel"/>
    <w:tmpl w:val="C39C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737B8B"/>
    <w:multiLevelType w:val="hybridMultilevel"/>
    <w:tmpl w:val="87ECF130"/>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 w15:restartNumberingAfterBreak="0">
    <w:nsid w:val="4AE7485D"/>
    <w:multiLevelType w:val="hybridMultilevel"/>
    <w:tmpl w:val="65C00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727849"/>
    <w:multiLevelType w:val="multilevel"/>
    <w:tmpl w:val="D20CC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E556ED"/>
    <w:multiLevelType w:val="multilevel"/>
    <w:tmpl w:val="16F29220"/>
    <w:lvl w:ilvl="0">
      <w:start w:val="9"/>
      <w:numFmt w:val="decimal"/>
      <w:lvlText w:val="%1"/>
      <w:lvlJc w:val="left"/>
      <w:pPr>
        <w:ind w:left="450" w:hanging="450"/>
      </w:pPr>
      <w:rPr>
        <w:rFonts w:hint="default"/>
        <w:b/>
        <w:u w:val="single"/>
      </w:rPr>
    </w:lvl>
    <w:lvl w:ilvl="1">
      <w:start w:val="21"/>
      <w:numFmt w:val="decimal"/>
      <w:lvlText w:val="%1.%2"/>
      <w:lvlJc w:val="left"/>
      <w:pPr>
        <w:ind w:left="752" w:hanging="450"/>
      </w:pPr>
      <w:rPr>
        <w:rFonts w:hint="default"/>
        <w:b/>
        <w:u w:val="single"/>
      </w:rPr>
    </w:lvl>
    <w:lvl w:ilvl="2">
      <w:start w:val="3"/>
      <w:numFmt w:val="decimal"/>
      <w:lvlText w:val="%1.%2.%3"/>
      <w:lvlJc w:val="left"/>
      <w:pPr>
        <w:ind w:left="1054" w:hanging="450"/>
      </w:pPr>
      <w:rPr>
        <w:rFonts w:hint="default"/>
        <w:b/>
        <w:u w:val="single"/>
      </w:rPr>
    </w:lvl>
    <w:lvl w:ilvl="3">
      <w:start w:val="1"/>
      <w:numFmt w:val="decimal"/>
      <w:lvlText w:val="%1.%2.%3.%4"/>
      <w:lvlJc w:val="left"/>
      <w:pPr>
        <w:ind w:left="1626" w:hanging="720"/>
      </w:pPr>
      <w:rPr>
        <w:rFonts w:hint="default"/>
        <w:b/>
        <w:u w:val="single"/>
      </w:rPr>
    </w:lvl>
    <w:lvl w:ilvl="4">
      <w:start w:val="1"/>
      <w:numFmt w:val="decimal"/>
      <w:lvlText w:val="%1.%2.%3.%4.%5"/>
      <w:lvlJc w:val="left"/>
      <w:pPr>
        <w:ind w:left="1928" w:hanging="720"/>
      </w:pPr>
      <w:rPr>
        <w:rFonts w:hint="default"/>
        <w:b/>
        <w:u w:val="single"/>
      </w:rPr>
    </w:lvl>
    <w:lvl w:ilvl="5">
      <w:start w:val="1"/>
      <w:numFmt w:val="decimal"/>
      <w:lvlText w:val="%1.%2.%3.%4.%5.%6"/>
      <w:lvlJc w:val="left"/>
      <w:pPr>
        <w:ind w:left="2590" w:hanging="1080"/>
      </w:pPr>
      <w:rPr>
        <w:rFonts w:hint="default"/>
        <w:b/>
        <w:u w:val="single"/>
      </w:rPr>
    </w:lvl>
    <w:lvl w:ilvl="6">
      <w:start w:val="1"/>
      <w:numFmt w:val="decimal"/>
      <w:lvlText w:val="%1.%2.%3.%4.%5.%6.%7"/>
      <w:lvlJc w:val="left"/>
      <w:pPr>
        <w:ind w:left="2892" w:hanging="1080"/>
      </w:pPr>
      <w:rPr>
        <w:rFonts w:hint="default"/>
        <w:b/>
        <w:u w:val="single"/>
      </w:rPr>
    </w:lvl>
    <w:lvl w:ilvl="7">
      <w:start w:val="1"/>
      <w:numFmt w:val="decimal"/>
      <w:lvlText w:val="%1.%2.%3.%4.%5.%6.%7.%8"/>
      <w:lvlJc w:val="left"/>
      <w:pPr>
        <w:ind w:left="3194" w:hanging="1080"/>
      </w:pPr>
      <w:rPr>
        <w:rFonts w:hint="default"/>
        <w:b/>
        <w:u w:val="single"/>
      </w:rPr>
    </w:lvl>
    <w:lvl w:ilvl="8">
      <w:start w:val="1"/>
      <w:numFmt w:val="decimal"/>
      <w:lvlText w:val="%1.%2.%3.%4.%5.%6.%7.%8.%9"/>
      <w:lvlJc w:val="left"/>
      <w:pPr>
        <w:ind w:left="3856" w:hanging="1440"/>
      </w:pPr>
      <w:rPr>
        <w:rFonts w:hint="default"/>
        <w:b/>
        <w:u w:val="single"/>
      </w:rPr>
    </w:lvl>
  </w:abstractNum>
  <w:abstractNum w:abstractNumId="23" w15:restartNumberingAfterBreak="0">
    <w:nsid w:val="520E2EE7"/>
    <w:multiLevelType w:val="multilevel"/>
    <w:tmpl w:val="DE1A41A8"/>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heme="minorEastAsia" w:hAnsi="Arial" w:cs="Arial"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A20635"/>
    <w:multiLevelType w:val="multilevel"/>
    <w:tmpl w:val="A686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5A5164"/>
    <w:multiLevelType w:val="multilevel"/>
    <w:tmpl w:val="78BC5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0E1236"/>
    <w:multiLevelType w:val="multilevel"/>
    <w:tmpl w:val="86DC471A"/>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1022"/>
        </w:tabs>
        <w:ind w:left="1022" w:hanging="720"/>
      </w:pPr>
      <w:rPr>
        <w:rFonts w:hint="default"/>
      </w:rPr>
    </w:lvl>
    <w:lvl w:ilvl="2">
      <w:start w:val="6"/>
      <w:numFmt w:val="decimal"/>
      <w:lvlText w:val="%1.%2.%3"/>
      <w:lvlJc w:val="left"/>
      <w:pPr>
        <w:tabs>
          <w:tab w:val="num" w:pos="1324"/>
        </w:tabs>
        <w:ind w:left="1324" w:hanging="720"/>
      </w:pPr>
      <w:rPr>
        <w:rFonts w:hint="default"/>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3252"/>
        </w:tabs>
        <w:ind w:left="3252" w:hanging="144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4216"/>
        </w:tabs>
        <w:ind w:left="4216" w:hanging="1800"/>
      </w:pPr>
      <w:rPr>
        <w:rFonts w:hint="default"/>
      </w:rPr>
    </w:lvl>
  </w:abstractNum>
  <w:abstractNum w:abstractNumId="27" w15:restartNumberingAfterBreak="0">
    <w:nsid w:val="616E7524"/>
    <w:multiLevelType w:val="multilevel"/>
    <w:tmpl w:val="807C8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21DF9"/>
    <w:multiLevelType w:val="multilevel"/>
    <w:tmpl w:val="0BC49880"/>
    <w:lvl w:ilvl="0">
      <w:start w:val="8"/>
      <w:numFmt w:val="decimal"/>
      <w:lvlText w:val="%1"/>
      <w:lvlJc w:val="left"/>
      <w:pPr>
        <w:tabs>
          <w:tab w:val="num" w:pos="720"/>
        </w:tabs>
        <w:ind w:left="720" w:hanging="720"/>
      </w:pPr>
      <w:rPr>
        <w:rFonts w:hint="default"/>
      </w:rPr>
    </w:lvl>
    <w:lvl w:ilvl="1">
      <w:start w:val="2"/>
      <w:numFmt w:val="decimal"/>
      <w:lvlText w:val="%1.%2"/>
      <w:lvlJc w:val="left"/>
      <w:pPr>
        <w:tabs>
          <w:tab w:val="num" w:pos="1022"/>
        </w:tabs>
        <w:ind w:left="1022" w:hanging="720"/>
      </w:pPr>
      <w:rPr>
        <w:rFonts w:hint="default"/>
      </w:rPr>
    </w:lvl>
    <w:lvl w:ilvl="2">
      <w:start w:val="3"/>
      <w:numFmt w:val="decimal"/>
      <w:lvlText w:val="%1.%2.%3"/>
      <w:lvlJc w:val="left"/>
      <w:pPr>
        <w:tabs>
          <w:tab w:val="num" w:pos="1324"/>
        </w:tabs>
        <w:ind w:left="1324" w:hanging="720"/>
      </w:pPr>
      <w:rPr>
        <w:rFonts w:hint="default"/>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3252"/>
        </w:tabs>
        <w:ind w:left="3252" w:hanging="144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4216"/>
        </w:tabs>
        <w:ind w:left="4216" w:hanging="1800"/>
      </w:pPr>
      <w:rPr>
        <w:rFonts w:hint="default"/>
      </w:rPr>
    </w:lvl>
  </w:abstractNum>
  <w:abstractNum w:abstractNumId="29" w15:restartNumberingAfterBreak="0">
    <w:nsid w:val="749E18F4"/>
    <w:multiLevelType w:val="hybridMultilevel"/>
    <w:tmpl w:val="E79864E4"/>
    <w:lvl w:ilvl="0" w:tplc="98CAF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DB2AEA"/>
    <w:multiLevelType w:val="hybridMultilevel"/>
    <w:tmpl w:val="C7E41C5C"/>
    <w:lvl w:ilvl="0" w:tplc="5DA4E422">
      <w:start w:val="1"/>
      <w:numFmt w:val="decimal"/>
      <w:lvlText w:val="%1."/>
      <w:lvlJc w:val="left"/>
      <w:pPr>
        <w:ind w:left="348" w:hanging="360"/>
      </w:pPr>
      <w:rPr>
        <w:rFonts w:hint="default"/>
        <w:sz w:val="18"/>
        <w:szCs w:val="18"/>
      </w:rPr>
    </w:lvl>
    <w:lvl w:ilvl="1" w:tplc="04090019" w:tentative="1">
      <w:start w:val="1"/>
      <w:numFmt w:val="lowerLetter"/>
      <w:lvlText w:val="%2."/>
      <w:lvlJc w:val="left"/>
      <w:pPr>
        <w:ind w:left="1068" w:hanging="360"/>
      </w:pPr>
    </w:lvl>
    <w:lvl w:ilvl="2" w:tplc="0409001B" w:tentative="1">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31" w15:restartNumberingAfterBreak="0">
    <w:nsid w:val="7A031717"/>
    <w:multiLevelType w:val="multilevel"/>
    <w:tmpl w:val="EE42E658"/>
    <w:lvl w:ilvl="0">
      <w:start w:val="9"/>
      <w:numFmt w:val="decimal"/>
      <w:lvlText w:val="%1"/>
      <w:lvlJc w:val="left"/>
      <w:pPr>
        <w:ind w:left="450" w:hanging="450"/>
      </w:pPr>
      <w:rPr>
        <w:rFonts w:hint="default"/>
      </w:rPr>
    </w:lvl>
    <w:lvl w:ilvl="1">
      <w:start w:val="21"/>
      <w:numFmt w:val="decimal"/>
      <w:lvlText w:val="%1.%2"/>
      <w:lvlJc w:val="left"/>
      <w:pPr>
        <w:ind w:left="750" w:hanging="450"/>
      </w:pPr>
      <w:rPr>
        <w:rFonts w:hint="default"/>
      </w:rPr>
    </w:lvl>
    <w:lvl w:ilvl="2">
      <w:start w:val="3"/>
      <w:numFmt w:val="decimal"/>
      <w:lvlText w:val="%1.%2.%3"/>
      <w:lvlJc w:val="left"/>
      <w:pPr>
        <w:ind w:left="1050" w:hanging="45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1920" w:hanging="72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180" w:hanging="1080"/>
      </w:pPr>
      <w:rPr>
        <w:rFonts w:hint="default"/>
      </w:rPr>
    </w:lvl>
    <w:lvl w:ilvl="8">
      <w:start w:val="1"/>
      <w:numFmt w:val="decimal"/>
      <w:lvlText w:val="%1.%2.%3.%4.%5.%6.%7.%8.%9"/>
      <w:lvlJc w:val="left"/>
      <w:pPr>
        <w:ind w:left="3840" w:hanging="1440"/>
      </w:pPr>
      <w:rPr>
        <w:rFonts w:hint="default"/>
      </w:rPr>
    </w:lvl>
  </w:abstractNum>
  <w:num w:numId="1" w16cid:durableId="2017807574">
    <w:abstractNumId w:val="8"/>
  </w:num>
  <w:num w:numId="2" w16cid:durableId="28993288">
    <w:abstractNumId w:val="3"/>
  </w:num>
  <w:num w:numId="3" w16cid:durableId="186528650">
    <w:abstractNumId w:val="17"/>
  </w:num>
  <w:num w:numId="4" w16cid:durableId="1331563193">
    <w:abstractNumId w:val="28"/>
  </w:num>
  <w:num w:numId="5" w16cid:durableId="826478710">
    <w:abstractNumId w:val="26"/>
  </w:num>
  <w:num w:numId="6" w16cid:durableId="1577859311">
    <w:abstractNumId w:val="6"/>
  </w:num>
  <w:num w:numId="7" w16cid:durableId="1952397160">
    <w:abstractNumId w:val="14"/>
  </w:num>
  <w:num w:numId="8" w16cid:durableId="724138794">
    <w:abstractNumId w:val="1"/>
  </w:num>
  <w:num w:numId="9" w16cid:durableId="505287296">
    <w:abstractNumId w:val="10"/>
  </w:num>
  <w:num w:numId="10" w16cid:durableId="788091202">
    <w:abstractNumId w:val="22"/>
  </w:num>
  <w:num w:numId="11" w16cid:durableId="305822626">
    <w:abstractNumId w:val="31"/>
  </w:num>
  <w:num w:numId="12" w16cid:durableId="18119724">
    <w:abstractNumId w:val="9"/>
  </w:num>
  <w:num w:numId="13" w16cid:durableId="1300501194">
    <w:abstractNumId w:val="12"/>
  </w:num>
  <w:num w:numId="14" w16cid:durableId="1563760093">
    <w:abstractNumId w:val="15"/>
  </w:num>
  <w:num w:numId="15" w16cid:durableId="622158168">
    <w:abstractNumId w:val="21"/>
  </w:num>
  <w:num w:numId="16" w16cid:durableId="139002203">
    <w:abstractNumId w:val="25"/>
  </w:num>
  <w:num w:numId="17" w16cid:durableId="1896891344">
    <w:abstractNumId w:val="27"/>
  </w:num>
  <w:num w:numId="18" w16cid:durableId="227615797">
    <w:abstractNumId w:val="18"/>
  </w:num>
  <w:num w:numId="19" w16cid:durableId="2024284787">
    <w:abstractNumId w:val="11"/>
  </w:num>
  <w:num w:numId="20" w16cid:durableId="729617468">
    <w:abstractNumId w:val="24"/>
  </w:num>
  <w:num w:numId="21" w16cid:durableId="1174109382">
    <w:abstractNumId w:val="7"/>
  </w:num>
  <w:num w:numId="22" w16cid:durableId="1613395339">
    <w:abstractNumId w:val="2"/>
  </w:num>
  <w:num w:numId="23" w16cid:durableId="537475776">
    <w:abstractNumId w:val="16"/>
  </w:num>
  <w:num w:numId="24" w16cid:durableId="289286878">
    <w:abstractNumId w:val="23"/>
  </w:num>
  <w:num w:numId="25" w16cid:durableId="1478450124">
    <w:abstractNumId w:val="5"/>
  </w:num>
  <w:num w:numId="26" w16cid:durableId="1603296469">
    <w:abstractNumId w:val="4"/>
  </w:num>
  <w:num w:numId="27" w16cid:durableId="1827865420">
    <w:abstractNumId w:val="0"/>
  </w:num>
  <w:num w:numId="28" w16cid:durableId="1717779172">
    <w:abstractNumId w:val="20"/>
  </w:num>
  <w:num w:numId="29" w16cid:durableId="1081484385">
    <w:abstractNumId w:val="19"/>
  </w:num>
  <w:num w:numId="30" w16cid:durableId="1509369496">
    <w:abstractNumId w:val="30"/>
  </w:num>
  <w:num w:numId="31" w16cid:durableId="611132739">
    <w:abstractNumId w:val="29"/>
  </w:num>
  <w:num w:numId="32" w16cid:durableId="948777690">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30B"/>
    <w:rsid w:val="00000A39"/>
    <w:rsid w:val="000023AD"/>
    <w:rsid w:val="000111F2"/>
    <w:rsid w:val="00011824"/>
    <w:rsid w:val="00014A2F"/>
    <w:rsid w:val="000279FA"/>
    <w:rsid w:val="00027C9E"/>
    <w:rsid w:val="000310F5"/>
    <w:rsid w:val="00031241"/>
    <w:rsid w:val="00033AB7"/>
    <w:rsid w:val="00050447"/>
    <w:rsid w:val="00053484"/>
    <w:rsid w:val="00060220"/>
    <w:rsid w:val="00066913"/>
    <w:rsid w:val="00082223"/>
    <w:rsid w:val="0008420D"/>
    <w:rsid w:val="00086038"/>
    <w:rsid w:val="00095951"/>
    <w:rsid w:val="00097A18"/>
    <w:rsid w:val="000B00AD"/>
    <w:rsid w:val="000B1872"/>
    <w:rsid w:val="000B46EF"/>
    <w:rsid w:val="000B4DEA"/>
    <w:rsid w:val="000B5A7A"/>
    <w:rsid w:val="000C5381"/>
    <w:rsid w:val="000C54B4"/>
    <w:rsid w:val="000C63AF"/>
    <w:rsid w:val="000D322F"/>
    <w:rsid w:val="000D47E7"/>
    <w:rsid w:val="000E247B"/>
    <w:rsid w:val="000E2CF1"/>
    <w:rsid w:val="000E45CA"/>
    <w:rsid w:val="000E6F7E"/>
    <w:rsid w:val="000E7EA2"/>
    <w:rsid w:val="000F5D52"/>
    <w:rsid w:val="000F6774"/>
    <w:rsid w:val="00104CD3"/>
    <w:rsid w:val="0011490D"/>
    <w:rsid w:val="00116DD6"/>
    <w:rsid w:val="001171A8"/>
    <w:rsid w:val="0012189E"/>
    <w:rsid w:val="0012360C"/>
    <w:rsid w:val="00125D95"/>
    <w:rsid w:val="00126ACC"/>
    <w:rsid w:val="001306C4"/>
    <w:rsid w:val="0013216B"/>
    <w:rsid w:val="00132DBE"/>
    <w:rsid w:val="001339D9"/>
    <w:rsid w:val="001343E7"/>
    <w:rsid w:val="00134774"/>
    <w:rsid w:val="00134911"/>
    <w:rsid w:val="00136514"/>
    <w:rsid w:val="00136EB7"/>
    <w:rsid w:val="00140263"/>
    <w:rsid w:val="0014123C"/>
    <w:rsid w:val="00143E55"/>
    <w:rsid w:val="001475B7"/>
    <w:rsid w:val="001477A8"/>
    <w:rsid w:val="00150CCF"/>
    <w:rsid w:val="00157F23"/>
    <w:rsid w:val="001604DC"/>
    <w:rsid w:val="00161D6E"/>
    <w:rsid w:val="00163282"/>
    <w:rsid w:val="00190F5B"/>
    <w:rsid w:val="001A2F16"/>
    <w:rsid w:val="001A33A0"/>
    <w:rsid w:val="001B0945"/>
    <w:rsid w:val="001C087D"/>
    <w:rsid w:val="001C0A42"/>
    <w:rsid w:val="001E09F4"/>
    <w:rsid w:val="001E3121"/>
    <w:rsid w:val="001F5AF5"/>
    <w:rsid w:val="002115AD"/>
    <w:rsid w:val="00212C23"/>
    <w:rsid w:val="00212F76"/>
    <w:rsid w:val="00214AA4"/>
    <w:rsid w:val="002155D1"/>
    <w:rsid w:val="0022218D"/>
    <w:rsid w:val="00224BF7"/>
    <w:rsid w:val="00232871"/>
    <w:rsid w:val="0024174C"/>
    <w:rsid w:val="00243C98"/>
    <w:rsid w:val="00255F36"/>
    <w:rsid w:val="0027258F"/>
    <w:rsid w:val="0027352A"/>
    <w:rsid w:val="00273F86"/>
    <w:rsid w:val="002740F1"/>
    <w:rsid w:val="0028391A"/>
    <w:rsid w:val="00293712"/>
    <w:rsid w:val="00293D59"/>
    <w:rsid w:val="0029589C"/>
    <w:rsid w:val="002A14AC"/>
    <w:rsid w:val="002A66C9"/>
    <w:rsid w:val="002B03D9"/>
    <w:rsid w:val="002B19D3"/>
    <w:rsid w:val="002C0E65"/>
    <w:rsid w:val="002C4199"/>
    <w:rsid w:val="00310599"/>
    <w:rsid w:val="003115C6"/>
    <w:rsid w:val="003177E5"/>
    <w:rsid w:val="00321D57"/>
    <w:rsid w:val="00321D6C"/>
    <w:rsid w:val="00321DDE"/>
    <w:rsid w:val="0032351F"/>
    <w:rsid w:val="003239C2"/>
    <w:rsid w:val="00324ED2"/>
    <w:rsid w:val="003253CF"/>
    <w:rsid w:val="003340D6"/>
    <w:rsid w:val="00334267"/>
    <w:rsid w:val="00336947"/>
    <w:rsid w:val="00336A8D"/>
    <w:rsid w:val="00350AFF"/>
    <w:rsid w:val="0035407A"/>
    <w:rsid w:val="003546C8"/>
    <w:rsid w:val="00356278"/>
    <w:rsid w:val="00365499"/>
    <w:rsid w:val="00384B51"/>
    <w:rsid w:val="0039097B"/>
    <w:rsid w:val="00390EC6"/>
    <w:rsid w:val="0039325D"/>
    <w:rsid w:val="003A0611"/>
    <w:rsid w:val="003A704A"/>
    <w:rsid w:val="003B0A4D"/>
    <w:rsid w:val="003B64B0"/>
    <w:rsid w:val="003B7BDE"/>
    <w:rsid w:val="003B7EA4"/>
    <w:rsid w:val="003C6F78"/>
    <w:rsid w:val="003E5E03"/>
    <w:rsid w:val="003E75F6"/>
    <w:rsid w:val="003F0893"/>
    <w:rsid w:val="003F750D"/>
    <w:rsid w:val="00403C95"/>
    <w:rsid w:val="00410A2E"/>
    <w:rsid w:val="00415824"/>
    <w:rsid w:val="00426CB1"/>
    <w:rsid w:val="00436DD5"/>
    <w:rsid w:val="00437CAD"/>
    <w:rsid w:val="004434A8"/>
    <w:rsid w:val="00451DB1"/>
    <w:rsid w:val="00457C74"/>
    <w:rsid w:val="00464350"/>
    <w:rsid w:val="00474F99"/>
    <w:rsid w:val="0048741E"/>
    <w:rsid w:val="00487BBC"/>
    <w:rsid w:val="00487D93"/>
    <w:rsid w:val="00495446"/>
    <w:rsid w:val="004972F6"/>
    <w:rsid w:val="004B0B2A"/>
    <w:rsid w:val="004B4336"/>
    <w:rsid w:val="004B547D"/>
    <w:rsid w:val="004B765C"/>
    <w:rsid w:val="004C1564"/>
    <w:rsid w:val="004D10CF"/>
    <w:rsid w:val="004D39EC"/>
    <w:rsid w:val="004D3BF7"/>
    <w:rsid w:val="004E0E30"/>
    <w:rsid w:val="004E6F44"/>
    <w:rsid w:val="00503236"/>
    <w:rsid w:val="00505E8C"/>
    <w:rsid w:val="00520C36"/>
    <w:rsid w:val="005270A1"/>
    <w:rsid w:val="00536D12"/>
    <w:rsid w:val="005379D9"/>
    <w:rsid w:val="00540A56"/>
    <w:rsid w:val="00542197"/>
    <w:rsid w:val="005537D8"/>
    <w:rsid w:val="00554A00"/>
    <w:rsid w:val="005579A9"/>
    <w:rsid w:val="00572D2C"/>
    <w:rsid w:val="005764DE"/>
    <w:rsid w:val="00577844"/>
    <w:rsid w:val="0058033F"/>
    <w:rsid w:val="00582708"/>
    <w:rsid w:val="00587319"/>
    <w:rsid w:val="005902AB"/>
    <w:rsid w:val="0059030B"/>
    <w:rsid w:val="005963B4"/>
    <w:rsid w:val="005A0D19"/>
    <w:rsid w:val="005A2E39"/>
    <w:rsid w:val="005A2E3E"/>
    <w:rsid w:val="005A36A2"/>
    <w:rsid w:val="005A57F5"/>
    <w:rsid w:val="005A6885"/>
    <w:rsid w:val="005B33F4"/>
    <w:rsid w:val="005D09B5"/>
    <w:rsid w:val="005D6ABC"/>
    <w:rsid w:val="005F05A2"/>
    <w:rsid w:val="005F0BC1"/>
    <w:rsid w:val="005F1B0F"/>
    <w:rsid w:val="005F57DF"/>
    <w:rsid w:val="005F7438"/>
    <w:rsid w:val="00601712"/>
    <w:rsid w:val="00606B7F"/>
    <w:rsid w:val="00612ADD"/>
    <w:rsid w:val="00615CEB"/>
    <w:rsid w:val="006246E6"/>
    <w:rsid w:val="00625C2D"/>
    <w:rsid w:val="0064042E"/>
    <w:rsid w:val="00645FE9"/>
    <w:rsid w:val="0064661A"/>
    <w:rsid w:val="00650FFE"/>
    <w:rsid w:val="006540D9"/>
    <w:rsid w:val="006542B1"/>
    <w:rsid w:val="00660207"/>
    <w:rsid w:val="00663873"/>
    <w:rsid w:val="00663C58"/>
    <w:rsid w:val="00664685"/>
    <w:rsid w:val="00665C68"/>
    <w:rsid w:val="00682902"/>
    <w:rsid w:val="00687ABA"/>
    <w:rsid w:val="00691DB6"/>
    <w:rsid w:val="006A5E4D"/>
    <w:rsid w:val="006B0C0B"/>
    <w:rsid w:val="006C1248"/>
    <w:rsid w:val="006C3017"/>
    <w:rsid w:val="006C5B8B"/>
    <w:rsid w:val="006D2450"/>
    <w:rsid w:val="006D6DEA"/>
    <w:rsid w:val="006E30DC"/>
    <w:rsid w:val="006E4134"/>
    <w:rsid w:val="006E4FF4"/>
    <w:rsid w:val="006E788C"/>
    <w:rsid w:val="006F2162"/>
    <w:rsid w:val="007017E6"/>
    <w:rsid w:val="00720040"/>
    <w:rsid w:val="0072178D"/>
    <w:rsid w:val="0072342F"/>
    <w:rsid w:val="00725896"/>
    <w:rsid w:val="00726611"/>
    <w:rsid w:val="00727AEF"/>
    <w:rsid w:val="007326D6"/>
    <w:rsid w:val="00733B53"/>
    <w:rsid w:val="00733D8E"/>
    <w:rsid w:val="00742DC8"/>
    <w:rsid w:val="00744A80"/>
    <w:rsid w:val="00751AF4"/>
    <w:rsid w:val="00751EE8"/>
    <w:rsid w:val="00763C52"/>
    <w:rsid w:val="00764A00"/>
    <w:rsid w:val="0076559C"/>
    <w:rsid w:val="00784BA9"/>
    <w:rsid w:val="00790D46"/>
    <w:rsid w:val="00790FE1"/>
    <w:rsid w:val="00793B75"/>
    <w:rsid w:val="007C7C6D"/>
    <w:rsid w:val="007D21AB"/>
    <w:rsid w:val="007D2399"/>
    <w:rsid w:val="007F14AD"/>
    <w:rsid w:val="007F38D2"/>
    <w:rsid w:val="00804F78"/>
    <w:rsid w:val="00807E0D"/>
    <w:rsid w:val="00813EA9"/>
    <w:rsid w:val="00815145"/>
    <w:rsid w:val="00833AED"/>
    <w:rsid w:val="00834BA8"/>
    <w:rsid w:val="00840A05"/>
    <w:rsid w:val="00840BCE"/>
    <w:rsid w:val="00853F33"/>
    <w:rsid w:val="00856839"/>
    <w:rsid w:val="008576C7"/>
    <w:rsid w:val="00862EA6"/>
    <w:rsid w:val="00870600"/>
    <w:rsid w:val="008755F2"/>
    <w:rsid w:val="00875B1F"/>
    <w:rsid w:val="0087684F"/>
    <w:rsid w:val="00877721"/>
    <w:rsid w:val="008831F4"/>
    <w:rsid w:val="008850FC"/>
    <w:rsid w:val="00891E5A"/>
    <w:rsid w:val="00892506"/>
    <w:rsid w:val="00894E02"/>
    <w:rsid w:val="008952FB"/>
    <w:rsid w:val="0089679A"/>
    <w:rsid w:val="008A70BE"/>
    <w:rsid w:val="008B475A"/>
    <w:rsid w:val="008C1648"/>
    <w:rsid w:val="008C39BD"/>
    <w:rsid w:val="008C5300"/>
    <w:rsid w:val="008D05B7"/>
    <w:rsid w:val="008D7429"/>
    <w:rsid w:val="008E2D6A"/>
    <w:rsid w:val="008F7523"/>
    <w:rsid w:val="00904739"/>
    <w:rsid w:val="0092104C"/>
    <w:rsid w:val="00926CA6"/>
    <w:rsid w:val="009270A7"/>
    <w:rsid w:val="00935738"/>
    <w:rsid w:val="00936F1E"/>
    <w:rsid w:val="0094090C"/>
    <w:rsid w:val="009461B7"/>
    <w:rsid w:val="0095028C"/>
    <w:rsid w:val="00951B4E"/>
    <w:rsid w:val="0095247A"/>
    <w:rsid w:val="009553DC"/>
    <w:rsid w:val="009559FC"/>
    <w:rsid w:val="00963789"/>
    <w:rsid w:val="00967B20"/>
    <w:rsid w:val="009700ED"/>
    <w:rsid w:val="00970820"/>
    <w:rsid w:val="009721AF"/>
    <w:rsid w:val="00972267"/>
    <w:rsid w:val="0097497E"/>
    <w:rsid w:val="00984B87"/>
    <w:rsid w:val="00992E11"/>
    <w:rsid w:val="00993E7C"/>
    <w:rsid w:val="009A2E36"/>
    <w:rsid w:val="009A30FB"/>
    <w:rsid w:val="009A67BE"/>
    <w:rsid w:val="009B3A12"/>
    <w:rsid w:val="009C37C5"/>
    <w:rsid w:val="009C6C09"/>
    <w:rsid w:val="009E2C06"/>
    <w:rsid w:val="009E73AD"/>
    <w:rsid w:val="00A0494B"/>
    <w:rsid w:val="00A157DF"/>
    <w:rsid w:val="00A15818"/>
    <w:rsid w:val="00A34BAF"/>
    <w:rsid w:val="00A45952"/>
    <w:rsid w:val="00A474C2"/>
    <w:rsid w:val="00A47640"/>
    <w:rsid w:val="00A51AE0"/>
    <w:rsid w:val="00A53822"/>
    <w:rsid w:val="00A7025B"/>
    <w:rsid w:val="00A7713B"/>
    <w:rsid w:val="00A80FDD"/>
    <w:rsid w:val="00A83B3C"/>
    <w:rsid w:val="00A959F6"/>
    <w:rsid w:val="00AA0D83"/>
    <w:rsid w:val="00AB4183"/>
    <w:rsid w:val="00AB5709"/>
    <w:rsid w:val="00AC1C2D"/>
    <w:rsid w:val="00AC1EFF"/>
    <w:rsid w:val="00AC3483"/>
    <w:rsid w:val="00AC42D1"/>
    <w:rsid w:val="00AC6044"/>
    <w:rsid w:val="00AC6A3F"/>
    <w:rsid w:val="00AD1ED5"/>
    <w:rsid w:val="00AE0F83"/>
    <w:rsid w:val="00AE3D11"/>
    <w:rsid w:val="00AE4764"/>
    <w:rsid w:val="00AE670D"/>
    <w:rsid w:val="00AF6FAD"/>
    <w:rsid w:val="00B05F09"/>
    <w:rsid w:val="00B117AD"/>
    <w:rsid w:val="00B13070"/>
    <w:rsid w:val="00B2050C"/>
    <w:rsid w:val="00B27392"/>
    <w:rsid w:val="00B31328"/>
    <w:rsid w:val="00B4049C"/>
    <w:rsid w:val="00B40B60"/>
    <w:rsid w:val="00B5760A"/>
    <w:rsid w:val="00B57B8D"/>
    <w:rsid w:val="00B61F7F"/>
    <w:rsid w:val="00B63C72"/>
    <w:rsid w:val="00B711E5"/>
    <w:rsid w:val="00B72368"/>
    <w:rsid w:val="00B86BA2"/>
    <w:rsid w:val="00B90CE5"/>
    <w:rsid w:val="00B97191"/>
    <w:rsid w:val="00BA45EE"/>
    <w:rsid w:val="00BB0B83"/>
    <w:rsid w:val="00BB3312"/>
    <w:rsid w:val="00BC1008"/>
    <w:rsid w:val="00BC30CC"/>
    <w:rsid w:val="00BC4765"/>
    <w:rsid w:val="00BC724D"/>
    <w:rsid w:val="00BC7528"/>
    <w:rsid w:val="00BD21A7"/>
    <w:rsid w:val="00BD49D5"/>
    <w:rsid w:val="00BD5873"/>
    <w:rsid w:val="00BE2D31"/>
    <w:rsid w:val="00BF796C"/>
    <w:rsid w:val="00BF7ABF"/>
    <w:rsid w:val="00C10215"/>
    <w:rsid w:val="00C14DE3"/>
    <w:rsid w:val="00C234E5"/>
    <w:rsid w:val="00C252B7"/>
    <w:rsid w:val="00C31E52"/>
    <w:rsid w:val="00C3338B"/>
    <w:rsid w:val="00C36F3A"/>
    <w:rsid w:val="00C560AE"/>
    <w:rsid w:val="00C5619C"/>
    <w:rsid w:val="00C617A1"/>
    <w:rsid w:val="00C62A06"/>
    <w:rsid w:val="00C66885"/>
    <w:rsid w:val="00C7031F"/>
    <w:rsid w:val="00C70D93"/>
    <w:rsid w:val="00C83708"/>
    <w:rsid w:val="00C85CB1"/>
    <w:rsid w:val="00C92700"/>
    <w:rsid w:val="00C93B49"/>
    <w:rsid w:val="00C94A12"/>
    <w:rsid w:val="00C957CF"/>
    <w:rsid w:val="00CA23A8"/>
    <w:rsid w:val="00CB7FC2"/>
    <w:rsid w:val="00CC33DF"/>
    <w:rsid w:val="00CD0687"/>
    <w:rsid w:val="00CD1127"/>
    <w:rsid w:val="00CD3FD4"/>
    <w:rsid w:val="00CD69EF"/>
    <w:rsid w:val="00CE5E21"/>
    <w:rsid w:val="00CF1D42"/>
    <w:rsid w:val="00CF2492"/>
    <w:rsid w:val="00CF3357"/>
    <w:rsid w:val="00D0174D"/>
    <w:rsid w:val="00D05592"/>
    <w:rsid w:val="00D15381"/>
    <w:rsid w:val="00D16A3C"/>
    <w:rsid w:val="00D20E97"/>
    <w:rsid w:val="00D26407"/>
    <w:rsid w:val="00D2667A"/>
    <w:rsid w:val="00D31261"/>
    <w:rsid w:val="00D345F3"/>
    <w:rsid w:val="00D44C60"/>
    <w:rsid w:val="00D47326"/>
    <w:rsid w:val="00D611A6"/>
    <w:rsid w:val="00D62FC5"/>
    <w:rsid w:val="00D74574"/>
    <w:rsid w:val="00D81FEF"/>
    <w:rsid w:val="00D84345"/>
    <w:rsid w:val="00D9069E"/>
    <w:rsid w:val="00D91129"/>
    <w:rsid w:val="00DA060E"/>
    <w:rsid w:val="00DA5326"/>
    <w:rsid w:val="00DA6143"/>
    <w:rsid w:val="00DB2046"/>
    <w:rsid w:val="00DB5DDB"/>
    <w:rsid w:val="00DB6B88"/>
    <w:rsid w:val="00DB70D6"/>
    <w:rsid w:val="00DC500D"/>
    <w:rsid w:val="00DC6CF1"/>
    <w:rsid w:val="00DD0B69"/>
    <w:rsid w:val="00DD423D"/>
    <w:rsid w:val="00DD5046"/>
    <w:rsid w:val="00DE6A7F"/>
    <w:rsid w:val="00DE7A27"/>
    <w:rsid w:val="00DF0E90"/>
    <w:rsid w:val="00DF18FB"/>
    <w:rsid w:val="00DF6275"/>
    <w:rsid w:val="00E01758"/>
    <w:rsid w:val="00E11EB5"/>
    <w:rsid w:val="00E220FA"/>
    <w:rsid w:val="00E25D2B"/>
    <w:rsid w:val="00E33C34"/>
    <w:rsid w:val="00E33ECA"/>
    <w:rsid w:val="00E40F2E"/>
    <w:rsid w:val="00E41EBD"/>
    <w:rsid w:val="00E5230D"/>
    <w:rsid w:val="00E5264E"/>
    <w:rsid w:val="00E5637E"/>
    <w:rsid w:val="00E57512"/>
    <w:rsid w:val="00E613C1"/>
    <w:rsid w:val="00E70F52"/>
    <w:rsid w:val="00E800B7"/>
    <w:rsid w:val="00E82B58"/>
    <w:rsid w:val="00E83F28"/>
    <w:rsid w:val="00E92270"/>
    <w:rsid w:val="00E92FF8"/>
    <w:rsid w:val="00E946A1"/>
    <w:rsid w:val="00E949EC"/>
    <w:rsid w:val="00EA70DD"/>
    <w:rsid w:val="00EA78C6"/>
    <w:rsid w:val="00EB0289"/>
    <w:rsid w:val="00ED29FE"/>
    <w:rsid w:val="00EE3688"/>
    <w:rsid w:val="00EF690B"/>
    <w:rsid w:val="00EF7DF9"/>
    <w:rsid w:val="00F01E49"/>
    <w:rsid w:val="00F058D9"/>
    <w:rsid w:val="00F06111"/>
    <w:rsid w:val="00F077C6"/>
    <w:rsid w:val="00F12012"/>
    <w:rsid w:val="00F15641"/>
    <w:rsid w:val="00F22F9F"/>
    <w:rsid w:val="00F25620"/>
    <w:rsid w:val="00F27F08"/>
    <w:rsid w:val="00F320E6"/>
    <w:rsid w:val="00F45D8C"/>
    <w:rsid w:val="00F45EFF"/>
    <w:rsid w:val="00F470A5"/>
    <w:rsid w:val="00F552FE"/>
    <w:rsid w:val="00F57AD9"/>
    <w:rsid w:val="00F65387"/>
    <w:rsid w:val="00F70685"/>
    <w:rsid w:val="00F71C62"/>
    <w:rsid w:val="00F75CA9"/>
    <w:rsid w:val="00F8159B"/>
    <w:rsid w:val="00F907C3"/>
    <w:rsid w:val="00F91D0B"/>
    <w:rsid w:val="00F94DCD"/>
    <w:rsid w:val="00F9609A"/>
    <w:rsid w:val="00FA2690"/>
    <w:rsid w:val="00FA503C"/>
    <w:rsid w:val="00FA5F78"/>
    <w:rsid w:val="00FB2F1B"/>
    <w:rsid w:val="00FC0790"/>
    <w:rsid w:val="00FC07DB"/>
    <w:rsid w:val="00FC33DE"/>
    <w:rsid w:val="00FC7021"/>
    <w:rsid w:val="00FC7A31"/>
    <w:rsid w:val="00FD2CAB"/>
    <w:rsid w:val="00FD3B63"/>
    <w:rsid w:val="00FE06FF"/>
    <w:rsid w:val="00FE5354"/>
    <w:rsid w:val="00FF2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1EAF"/>
  <w15:chartTrackingRefBased/>
  <w15:docId w15:val="{0B3B9440-88A0-4F2D-9C42-192CC59FC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97A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B03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606B7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E40F2E"/>
    <w:pPr>
      <w:widowControl w:val="0"/>
      <w:autoSpaceDE w:val="0"/>
      <w:autoSpaceDN w:val="0"/>
      <w:spacing w:before="156" w:after="0" w:line="240" w:lineRule="auto"/>
      <w:ind w:left="3397"/>
      <w:outlineLvl w:val="3"/>
    </w:pPr>
    <w:rPr>
      <w:rFonts w:ascii="Arial" w:eastAsia="Arial" w:hAnsi="Arial" w:cs="Arial"/>
      <w:b/>
      <w:bCs/>
    </w:rPr>
  </w:style>
  <w:style w:type="paragraph" w:styleId="Heading5">
    <w:name w:val="heading 5"/>
    <w:basedOn w:val="Normal"/>
    <w:next w:val="Normal"/>
    <w:link w:val="Heading5Char"/>
    <w:qFormat/>
    <w:rsid w:val="009E73AD"/>
    <w:pPr>
      <w:keepNext/>
      <w:spacing w:after="0" w:line="360" w:lineRule="auto"/>
      <w:outlineLvl w:val="4"/>
    </w:pPr>
    <w:rPr>
      <w:rFonts w:ascii="Arial" w:eastAsia="Times New Roman" w:hAnsi="Arial"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1564"/>
    <w:pPr>
      <w:ind w:left="720"/>
      <w:contextualSpacing/>
    </w:pPr>
  </w:style>
  <w:style w:type="character" w:customStyle="1" w:styleId="Heading4Char">
    <w:name w:val="Heading 4 Char"/>
    <w:basedOn w:val="DefaultParagraphFont"/>
    <w:link w:val="Heading4"/>
    <w:uiPriority w:val="9"/>
    <w:rsid w:val="00E40F2E"/>
    <w:rPr>
      <w:rFonts w:ascii="Arial" w:eastAsia="Arial" w:hAnsi="Arial" w:cs="Arial"/>
      <w:b/>
      <w:bCs/>
    </w:rPr>
  </w:style>
  <w:style w:type="paragraph" w:styleId="BodyText">
    <w:name w:val="Body Text"/>
    <w:basedOn w:val="Normal"/>
    <w:link w:val="BodyTextChar"/>
    <w:uiPriority w:val="1"/>
    <w:qFormat/>
    <w:rsid w:val="00E40F2E"/>
    <w:pPr>
      <w:widowControl w:val="0"/>
      <w:autoSpaceDE w:val="0"/>
      <w:autoSpaceDN w:val="0"/>
      <w:spacing w:after="0" w:line="240" w:lineRule="auto"/>
    </w:pPr>
    <w:rPr>
      <w:rFonts w:ascii="Arial" w:eastAsia="Arial" w:hAnsi="Arial" w:cs="Arial"/>
      <w:u w:val="single" w:color="000000"/>
    </w:rPr>
  </w:style>
  <w:style w:type="character" w:customStyle="1" w:styleId="BodyTextChar">
    <w:name w:val="Body Text Char"/>
    <w:basedOn w:val="DefaultParagraphFont"/>
    <w:link w:val="BodyText"/>
    <w:uiPriority w:val="99"/>
    <w:rsid w:val="00E40F2E"/>
    <w:rPr>
      <w:rFonts w:ascii="Arial" w:eastAsia="Arial" w:hAnsi="Arial" w:cs="Arial"/>
      <w:u w:val="single" w:color="000000"/>
    </w:rPr>
  </w:style>
  <w:style w:type="table" w:styleId="TableGrid">
    <w:name w:val="Table Grid"/>
    <w:basedOn w:val="TableNormal"/>
    <w:uiPriority w:val="39"/>
    <w:rsid w:val="00725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12F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F76"/>
    <w:rPr>
      <w:rFonts w:ascii="Segoe UI" w:hAnsi="Segoe UI" w:cs="Segoe UI"/>
      <w:sz w:val="18"/>
      <w:szCs w:val="18"/>
    </w:rPr>
  </w:style>
  <w:style w:type="paragraph" w:styleId="Header">
    <w:name w:val="header"/>
    <w:basedOn w:val="Normal"/>
    <w:link w:val="HeaderChar"/>
    <w:uiPriority w:val="99"/>
    <w:unhideWhenUsed/>
    <w:rsid w:val="00212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F76"/>
  </w:style>
  <w:style w:type="paragraph" w:styleId="Footer">
    <w:name w:val="footer"/>
    <w:basedOn w:val="Normal"/>
    <w:link w:val="FooterChar"/>
    <w:uiPriority w:val="99"/>
    <w:unhideWhenUsed/>
    <w:rsid w:val="00212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F76"/>
  </w:style>
  <w:style w:type="character" w:styleId="Hyperlink">
    <w:name w:val="Hyperlink"/>
    <w:basedOn w:val="DefaultParagraphFont"/>
    <w:uiPriority w:val="99"/>
    <w:unhideWhenUsed/>
    <w:rsid w:val="00AC6A3F"/>
    <w:rPr>
      <w:color w:val="0563C1" w:themeColor="hyperlink"/>
      <w:u w:val="single"/>
    </w:rPr>
  </w:style>
  <w:style w:type="character" w:styleId="UnresolvedMention">
    <w:name w:val="Unresolved Mention"/>
    <w:basedOn w:val="DefaultParagraphFont"/>
    <w:uiPriority w:val="99"/>
    <w:semiHidden/>
    <w:unhideWhenUsed/>
    <w:rsid w:val="00AC6A3F"/>
    <w:rPr>
      <w:color w:val="605E5C"/>
      <w:shd w:val="clear" w:color="auto" w:fill="E1DFDD"/>
    </w:rPr>
  </w:style>
  <w:style w:type="character" w:customStyle="1" w:styleId="Heading2Char">
    <w:name w:val="Heading 2 Char"/>
    <w:basedOn w:val="DefaultParagraphFont"/>
    <w:link w:val="Heading2"/>
    <w:uiPriority w:val="9"/>
    <w:semiHidden/>
    <w:rsid w:val="002B03D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rsid w:val="00097A18"/>
    <w:rPr>
      <w:rFonts w:asciiTheme="majorHAnsi" w:eastAsiaTheme="majorEastAsia" w:hAnsiTheme="majorHAnsi" w:cstheme="majorBidi"/>
      <w:color w:val="2F5496" w:themeColor="accent1" w:themeShade="BF"/>
      <w:sz w:val="32"/>
      <w:szCs w:val="32"/>
    </w:rPr>
  </w:style>
  <w:style w:type="paragraph" w:styleId="BodyTextIndent">
    <w:name w:val="Body Text Indent"/>
    <w:basedOn w:val="Normal"/>
    <w:link w:val="BodyTextIndentChar"/>
    <w:uiPriority w:val="99"/>
    <w:semiHidden/>
    <w:unhideWhenUsed/>
    <w:rsid w:val="00334267"/>
    <w:pPr>
      <w:spacing w:after="120"/>
      <w:ind w:left="360"/>
    </w:pPr>
  </w:style>
  <w:style w:type="character" w:customStyle="1" w:styleId="BodyTextIndentChar">
    <w:name w:val="Body Text Indent Char"/>
    <w:basedOn w:val="DefaultParagraphFont"/>
    <w:link w:val="BodyTextIndent"/>
    <w:uiPriority w:val="99"/>
    <w:semiHidden/>
    <w:rsid w:val="00334267"/>
  </w:style>
  <w:style w:type="paragraph" w:styleId="BodyTextIndent2">
    <w:name w:val="Body Text Indent 2"/>
    <w:basedOn w:val="Normal"/>
    <w:link w:val="BodyTextIndent2Char"/>
    <w:uiPriority w:val="99"/>
    <w:semiHidden/>
    <w:unhideWhenUsed/>
    <w:rsid w:val="008850FC"/>
    <w:pPr>
      <w:spacing w:after="120" w:line="480" w:lineRule="auto"/>
      <w:ind w:left="360"/>
    </w:pPr>
  </w:style>
  <w:style w:type="character" w:customStyle="1" w:styleId="BodyTextIndent2Char">
    <w:name w:val="Body Text Indent 2 Char"/>
    <w:basedOn w:val="DefaultParagraphFont"/>
    <w:link w:val="BodyTextIndent2"/>
    <w:uiPriority w:val="99"/>
    <w:semiHidden/>
    <w:rsid w:val="008850FC"/>
  </w:style>
  <w:style w:type="paragraph" w:styleId="BodyTextIndent3">
    <w:name w:val="Body Text Indent 3"/>
    <w:basedOn w:val="Normal"/>
    <w:link w:val="BodyTextIndent3Char"/>
    <w:uiPriority w:val="99"/>
    <w:semiHidden/>
    <w:unhideWhenUsed/>
    <w:rsid w:val="000E7EA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E7EA2"/>
    <w:rPr>
      <w:sz w:val="16"/>
      <w:szCs w:val="16"/>
    </w:rPr>
  </w:style>
  <w:style w:type="paragraph" w:styleId="TOC2">
    <w:name w:val="toc 2"/>
    <w:basedOn w:val="Normal"/>
    <w:next w:val="Normal"/>
    <w:autoRedefine/>
    <w:uiPriority w:val="39"/>
    <w:semiHidden/>
    <w:unhideWhenUsed/>
    <w:rsid w:val="000E7EA2"/>
    <w:pPr>
      <w:spacing w:after="100"/>
      <w:ind w:left="220"/>
    </w:pPr>
  </w:style>
  <w:style w:type="character" w:customStyle="1" w:styleId="Heading3Char">
    <w:name w:val="Heading 3 Char"/>
    <w:basedOn w:val="DefaultParagraphFont"/>
    <w:link w:val="Heading3"/>
    <w:rsid w:val="00606B7F"/>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4B4336"/>
    <w:pPr>
      <w:spacing w:after="0" w:line="240" w:lineRule="auto"/>
    </w:pPr>
  </w:style>
  <w:style w:type="paragraph" w:styleId="Revision">
    <w:name w:val="Revision"/>
    <w:hidden/>
    <w:uiPriority w:val="99"/>
    <w:semiHidden/>
    <w:rsid w:val="00615CEB"/>
    <w:pPr>
      <w:spacing w:after="0" w:line="240" w:lineRule="auto"/>
    </w:pPr>
  </w:style>
  <w:style w:type="table" w:customStyle="1" w:styleId="TableGrid1">
    <w:name w:val="Table Grid1"/>
    <w:basedOn w:val="TableNormal"/>
    <w:next w:val="TableGrid"/>
    <w:uiPriority w:val="39"/>
    <w:rsid w:val="00FE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E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E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77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77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77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33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9E73AD"/>
    <w:rPr>
      <w:rFonts w:ascii="Arial" w:eastAsia="Times New Roman" w:hAnsi="Arial" w:cs="Times New Roman"/>
      <w:b/>
      <w:szCs w:val="20"/>
      <w:u w:val="single"/>
    </w:rPr>
  </w:style>
  <w:style w:type="numbering" w:customStyle="1" w:styleId="NoList1">
    <w:name w:val="No List1"/>
    <w:next w:val="NoList"/>
    <w:uiPriority w:val="99"/>
    <w:semiHidden/>
    <w:unhideWhenUsed/>
    <w:rsid w:val="009E73AD"/>
  </w:style>
  <w:style w:type="table" w:customStyle="1" w:styleId="TableGrid9">
    <w:name w:val="Table Grid9"/>
    <w:basedOn w:val="TableNormal"/>
    <w:next w:val="TableGrid"/>
    <w:uiPriority w:val="39"/>
    <w:rsid w:val="009E7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9E73AD"/>
    <w:pPr>
      <w:widowControl w:val="0"/>
      <w:autoSpaceDE w:val="0"/>
      <w:autoSpaceDN w:val="0"/>
      <w:adjustRightInd w:val="0"/>
      <w:spacing w:after="120" w:line="240" w:lineRule="auto"/>
    </w:pPr>
    <w:rPr>
      <w:rFonts w:ascii="Arial" w:eastAsiaTheme="minorEastAsia" w:hAnsi="Arial" w:cs="Arial"/>
      <w:sz w:val="16"/>
      <w:szCs w:val="16"/>
    </w:rPr>
  </w:style>
  <w:style w:type="character" w:customStyle="1" w:styleId="BodyText3Char">
    <w:name w:val="Body Text 3 Char"/>
    <w:basedOn w:val="DefaultParagraphFont"/>
    <w:link w:val="BodyText3"/>
    <w:uiPriority w:val="99"/>
    <w:semiHidden/>
    <w:rsid w:val="009E73AD"/>
    <w:rPr>
      <w:rFonts w:ascii="Arial" w:eastAsiaTheme="minorEastAsia" w:hAnsi="Arial" w:cs="Arial"/>
      <w:sz w:val="16"/>
      <w:szCs w:val="16"/>
    </w:rPr>
  </w:style>
  <w:style w:type="numbering" w:customStyle="1" w:styleId="NoList2">
    <w:name w:val="No List2"/>
    <w:next w:val="NoList"/>
    <w:uiPriority w:val="99"/>
    <w:semiHidden/>
    <w:unhideWhenUsed/>
    <w:rsid w:val="00E613C1"/>
  </w:style>
  <w:style w:type="table" w:customStyle="1" w:styleId="TableGrid10">
    <w:name w:val="Table Grid10"/>
    <w:basedOn w:val="TableNormal"/>
    <w:next w:val="TableGrid"/>
    <w:uiPriority w:val="39"/>
    <w:rsid w:val="00E61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A57F5"/>
  </w:style>
  <w:style w:type="table" w:customStyle="1" w:styleId="TableGrid11">
    <w:name w:val="Table Grid11"/>
    <w:basedOn w:val="TableNormal"/>
    <w:next w:val="TableGrid"/>
    <w:uiPriority w:val="39"/>
    <w:rsid w:val="005A5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01758"/>
    <w:rPr>
      <w:sz w:val="16"/>
      <w:szCs w:val="16"/>
    </w:rPr>
  </w:style>
  <w:style w:type="paragraph" w:styleId="CommentText">
    <w:name w:val="annotation text"/>
    <w:basedOn w:val="Normal"/>
    <w:link w:val="CommentTextChar"/>
    <w:uiPriority w:val="99"/>
    <w:semiHidden/>
    <w:unhideWhenUsed/>
    <w:rsid w:val="00E01758"/>
    <w:pPr>
      <w:spacing w:line="240" w:lineRule="auto"/>
    </w:pPr>
    <w:rPr>
      <w:sz w:val="20"/>
      <w:szCs w:val="20"/>
    </w:rPr>
  </w:style>
  <w:style w:type="character" w:customStyle="1" w:styleId="CommentTextChar">
    <w:name w:val="Comment Text Char"/>
    <w:basedOn w:val="DefaultParagraphFont"/>
    <w:link w:val="CommentText"/>
    <w:uiPriority w:val="99"/>
    <w:semiHidden/>
    <w:rsid w:val="00E01758"/>
    <w:rPr>
      <w:sz w:val="20"/>
      <w:szCs w:val="20"/>
    </w:rPr>
  </w:style>
  <w:style w:type="paragraph" w:styleId="CommentSubject">
    <w:name w:val="annotation subject"/>
    <w:basedOn w:val="CommentText"/>
    <w:next w:val="CommentText"/>
    <w:link w:val="CommentSubjectChar"/>
    <w:uiPriority w:val="99"/>
    <w:semiHidden/>
    <w:unhideWhenUsed/>
    <w:rsid w:val="00E01758"/>
    <w:rPr>
      <w:b/>
      <w:bCs/>
    </w:rPr>
  </w:style>
  <w:style w:type="character" w:customStyle="1" w:styleId="CommentSubjectChar">
    <w:name w:val="Comment Subject Char"/>
    <w:basedOn w:val="CommentTextChar"/>
    <w:link w:val="CommentSubject"/>
    <w:uiPriority w:val="99"/>
    <w:semiHidden/>
    <w:rsid w:val="00E0175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cid:image001.jpg@01DAD849.C1DB06E0"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BEDDD-9439-4749-AB89-2A97A63B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23389</Words>
  <Characters>126176</Characters>
  <Application>Microsoft Office Word</Application>
  <DocSecurity>0</DocSecurity>
  <Lines>6837</Lines>
  <Paragraphs>2314</Paragraphs>
  <ScaleCrop>false</ScaleCrop>
  <HeadingPairs>
    <vt:vector size="2" baseType="variant">
      <vt:variant>
        <vt:lpstr>Title</vt:lpstr>
      </vt:variant>
      <vt:variant>
        <vt:i4>1</vt:i4>
      </vt:variant>
    </vt:vector>
  </HeadingPairs>
  <TitlesOfParts>
    <vt:vector size="1" baseType="lpstr">
      <vt:lpstr/>
    </vt:vector>
  </TitlesOfParts>
  <Company>GGUSD</Company>
  <LinksUpToDate>false</LinksUpToDate>
  <CharactersWithSpaces>149849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Leming</dc:creator>
  <cp:keywords/>
  <dc:description/>
  <cp:lastModifiedBy>Paul Kim</cp:lastModifiedBy>
  <cp:revision>2</cp:revision>
  <cp:lastPrinted>2026-05-06T16:44:00Z</cp:lastPrinted>
  <dcterms:created xsi:type="dcterms:W3CDTF">2026-05-12T17:08:00Z</dcterms:created>
  <dcterms:modified xsi:type="dcterms:W3CDTF">2026-05-12T17:08:00Z</dcterms:modified>
</cp:coreProperties>
</file>